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E0BAC89" w14:textId="77777777" w:rsidR="006B501E" w:rsidRDefault="007D1233" w:rsidP="006B501E">
      <w:pPr>
        <w:jc w:val="center"/>
        <w:rPr>
          <w:sz w:val="28"/>
          <w:szCs w:val="28"/>
        </w:rPr>
      </w:pPr>
      <w:r>
        <w:rPr>
          <w:noProof/>
          <w:sz w:val="28"/>
          <w:szCs w:val="28"/>
          <w:lang w:eastAsia="ru-RU"/>
        </w:rPr>
        <w:drawing>
          <wp:inline distT="0" distB="0" distL="0" distR="0" wp14:anchorId="60E69A4F" wp14:editId="09BAADDB">
            <wp:extent cx="591185" cy="591185"/>
            <wp:effectExtent l="0" t="0" r="0"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1185" cy="591185"/>
                    </a:xfrm>
                    <a:prstGeom prst="rect">
                      <a:avLst/>
                    </a:prstGeom>
                    <a:noFill/>
                    <a:ln>
                      <a:noFill/>
                    </a:ln>
                  </pic:spPr>
                </pic:pic>
              </a:graphicData>
            </a:graphic>
          </wp:inline>
        </w:drawing>
      </w:r>
    </w:p>
    <w:p w14:paraId="10E6E135" w14:textId="77777777" w:rsidR="006B501E" w:rsidRPr="006B501E" w:rsidRDefault="006B501E" w:rsidP="006B501E">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 xml:space="preserve">МИНИСТЕРСТВО </w:t>
      </w:r>
      <w:r w:rsidR="0069642B" w:rsidRPr="006B501E">
        <w:rPr>
          <w:rFonts w:ascii="Times New Roman" w:hAnsi="Times New Roman"/>
          <w:sz w:val="24"/>
          <w:szCs w:val="24"/>
        </w:rPr>
        <w:t xml:space="preserve">НАУКИ </w:t>
      </w:r>
      <w:r w:rsidR="0069642B">
        <w:rPr>
          <w:rFonts w:ascii="Times New Roman" w:hAnsi="Times New Roman"/>
          <w:sz w:val="24"/>
          <w:szCs w:val="24"/>
        </w:rPr>
        <w:t xml:space="preserve">И ВЫСШЕГО </w:t>
      </w:r>
      <w:r w:rsidRPr="006B501E">
        <w:rPr>
          <w:rFonts w:ascii="Times New Roman" w:hAnsi="Times New Roman"/>
          <w:sz w:val="24"/>
          <w:szCs w:val="24"/>
        </w:rPr>
        <w:t>ОБРАЗОВАНИЯ РОССИЙСКОЙ ФЕДЕРАЦИИ</w:t>
      </w:r>
    </w:p>
    <w:p w14:paraId="045A7524" w14:textId="77777777" w:rsidR="006B501E" w:rsidRPr="006B501E" w:rsidRDefault="006B501E" w:rsidP="006B501E">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 xml:space="preserve">ФЕДЕРАЛЬНОЕ ГОСУДАРСТВЕННОЕ БЮДЖЕТНОЕ </w:t>
      </w:r>
    </w:p>
    <w:p w14:paraId="1D4C931D" w14:textId="77777777" w:rsidR="006B501E" w:rsidRPr="006B501E" w:rsidRDefault="006B501E" w:rsidP="006B501E">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ОБРАЗОВАТЕЛЬНОЕ УЧРЕЖДЕНИЕ ВЫСШЕГО ОБРАЗОВАНИЯ</w:t>
      </w:r>
    </w:p>
    <w:p w14:paraId="1DB47962" w14:textId="77777777" w:rsidR="006B501E" w:rsidRPr="006B501E" w:rsidRDefault="006B501E" w:rsidP="006B501E">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«ДОНСКОЙ ГОСУДАРСТВЕННЫЙ ТЕХНИЧЕСКИЙ УНИВЕРСИТЕТ»</w:t>
      </w:r>
    </w:p>
    <w:p w14:paraId="2FA160C5" w14:textId="77777777" w:rsidR="006B501E" w:rsidRDefault="006B501E" w:rsidP="006B501E">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(ДГТУ)</w:t>
      </w:r>
    </w:p>
    <w:p w14:paraId="5D0A39EF" w14:textId="77777777" w:rsidR="006B501E" w:rsidRDefault="006B501E" w:rsidP="006B501E">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p>
    <w:p w14:paraId="6C5D73E4" w14:textId="77777777" w:rsidR="006B501E" w:rsidRPr="00747198" w:rsidRDefault="006B501E" w:rsidP="006B501E">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r w:rsidRPr="00747198">
        <w:rPr>
          <w:rFonts w:ascii="Times New Roman" w:eastAsia="Times New Roman" w:hAnsi="Times New Roman"/>
          <w:sz w:val="24"/>
          <w:szCs w:val="28"/>
          <w:lang w:eastAsia="ru-RU"/>
        </w:rPr>
        <w:t>Факультет  «Инновационный бизнес и менеджмент»</w:t>
      </w:r>
    </w:p>
    <w:p w14:paraId="5833EB83" w14:textId="77777777" w:rsidR="006B501E" w:rsidRPr="00747198" w:rsidRDefault="006B501E" w:rsidP="006B501E">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r w:rsidRPr="00747198">
        <w:rPr>
          <w:rFonts w:ascii="Times New Roman" w:eastAsia="Times New Roman" w:hAnsi="Times New Roman"/>
          <w:sz w:val="24"/>
          <w:szCs w:val="28"/>
          <w:lang w:eastAsia="ru-RU"/>
        </w:rPr>
        <w:t>Кафедра   «Экономика и менеджмент»</w:t>
      </w:r>
    </w:p>
    <w:p w14:paraId="5ADED9D4"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325780AB"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61EFF41D"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4D74EE20"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19E0298E"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47A6DD97"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678FBBC0"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1022A30C" w14:textId="77777777" w:rsidR="006B501E" w:rsidRPr="00747198" w:rsidRDefault="00626CB7"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К</w:t>
      </w:r>
      <w:r w:rsidR="006B501E" w:rsidRPr="00747198">
        <w:rPr>
          <w:rFonts w:ascii="Times New Roman" w:eastAsia="Times New Roman" w:hAnsi="Times New Roman"/>
          <w:sz w:val="28"/>
          <w:szCs w:val="28"/>
          <w:lang w:eastAsia="ru-RU"/>
        </w:rPr>
        <w:t xml:space="preserve">онспект </w:t>
      </w:r>
      <w:r>
        <w:rPr>
          <w:rFonts w:ascii="Times New Roman" w:eastAsia="Times New Roman" w:hAnsi="Times New Roman"/>
          <w:sz w:val="28"/>
          <w:szCs w:val="28"/>
          <w:lang w:eastAsia="ru-RU"/>
        </w:rPr>
        <w:t>лекций по дисциплине</w:t>
      </w:r>
      <w:r w:rsidR="006B501E" w:rsidRPr="00747198">
        <w:rPr>
          <w:rFonts w:ascii="Times New Roman" w:eastAsia="Times New Roman" w:hAnsi="Times New Roman"/>
          <w:sz w:val="28"/>
          <w:szCs w:val="28"/>
          <w:lang w:eastAsia="ru-RU"/>
        </w:rPr>
        <w:t xml:space="preserve"> </w:t>
      </w:r>
    </w:p>
    <w:p w14:paraId="1BD5C539"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w:t>
      </w:r>
      <w:r>
        <w:rPr>
          <w:rFonts w:ascii="Times New Roman" w:eastAsia="Times New Roman" w:hAnsi="Times New Roman"/>
          <w:b/>
          <w:bCs/>
          <w:sz w:val="28"/>
          <w:szCs w:val="28"/>
          <w:lang w:eastAsia="ru-RU"/>
        </w:rPr>
        <w:t>Методы и модели принятия решений</w:t>
      </w:r>
      <w:r w:rsidRPr="00747198">
        <w:rPr>
          <w:rFonts w:ascii="Times New Roman" w:eastAsia="Times New Roman" w:hAnsi="Times New Roman"/>
          <w:sz w:val="28"/>
          <w:szCs w:val="28"/>
          <w:lang w:eastAsia="ru-RU"/>
        </w:rPr>
        <w:t>»</w:t>
      </w:r>
    </w:p>
    <w:p w14:paraId="72FBE895"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451683E8"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0BCF24CA"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24C31421"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6AE7F90C"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604A3100"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1946BFB8"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Составитель к.э.н., доц.  Фатеева О.В.</w:t>
      </w:r>
    </w:p>
    <w:p w14:paraId="4A35ACD7"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08349A63"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6513791E"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371A53BC"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080B12FD"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2BE43686"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6D0C7883"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12781E85"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2537A192" w14:textId="77777777" w:rsidR="006B501E" w:rsidRPr="00747198" w:rsidRDefault="006B501E" w:rsidP="006B501E">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14:paraId="623E1BEE" w14:textId="77777777" w:rsidR="006B501E" w:rsidRPr="00747198" w:rsidRDefault="006B501E" w:rsidP="006B501E">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14:paraId="03C254A7"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51364051" w14:textId="77777777" w:rsidR="006B501E" w:rsidRPr="00747198" w:rsidRDefault="006B501E" w:rsidP="00DC5A80">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14:paraId="294E3F5D" w14:textId="77777777" w:rsidR="006B501E" w:rsidRPr="00747198" w:rsidRDefault="006B501E" w:rsidP="006B501E">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Ростов-на-Дону</w:t>
      </w:r>
    </w:p>
    <w:p w14:paraId="39E1A7C1" w14:textId="28A34B27" w:rsidR="00DC5A80" w:rsidRPr="00626CB7" w:rsidRDefault="006B501E"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20</w:t>
      </w:r>
      <w:r w:rsidR="00703DAB">
        <w:rPr>
          <w:rFonts w:ascii="Times New Roman" w:eastAsia="Times New Roman" w:hAnsi="Times New Roman"/>
          <w:sz w:val="28"/>
          <w:szCs w:val="28"/>
          <w:lang w:eastAsia="ru-RU"/>
        </w:rPr>
        <w:t>20</w:t>
      </w:r>
    </w:p>
    <w:p w14:paraId="20ED7035" w14:textId="77777777" w:rsidR="005F56A3" w:rsidRP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626CB7">
        <w:rPr>
          <w:rFonts w:ascii="Times New Roman" w:eastAsia="Times New Roman" w:hAnsi="Times New Roman"/>
          <w:sz w:val="28"/>
          <w:szCs w:val="28"/>
          <w:lang w:eastAsia="ru-RU"/>
        </w:rPr>
        <w:lastRenderedPageBreak/>
        <w:t>СОДЕРЖАНИЕ:</w:t>
      </w:r>
    </w:p>
    <w:p w14:paraId="4FF6539B" w14:textId="77777777" w:rsid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37F23D8C"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Раздел 1. Основы принятия решений</w:t>
      </w:r>
    </w:p>
    <w:p w14:paraId="632FEE56"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1.</w:t>
      </w:r>
      <w:r w:rsidRPr="00626CB7">
        <w:rPr>
          <w:rFonts w:ascii="Times New Roman" w:hAnsi="Times New Roman"/>
          <w:sz w:val="28"/>
          <w:szCs w:val="28"/>
        </w:rPr>
        <w:t>1</w:t>
      </w:r>
      <w:r w:rsidRPr="008C23D7">
        <w:rPr>
          <w:rFonts w:ascii="Times New Roman" w:hAnsi="Times New Roman"/>
          <w:sz w:val="28"/>
          <w:szCs w:val="28"/>
        </w:rPr>
        <w:t xml:space="preserve"> Значимость теории принятия решений</w:t>
      </w:r>
    </w:p>
    <w:p w14:paraId="40D74836" w14:textId="77777777" w:rsidR="00626CB7" w:rsidRPr="008C23D7" w:rsidRDefault="00626CB7" w:rsidP="00626CB7">
      <w:pPr>
        <w:spacing w:after="0" w:line="240" w:lineRule="auto"/>
        <w:rPr>
          <w:rFonts w:ascii="Times New Roman" w:hAnsi="Times New Roman"/>
          <w:sz w:val="28"/>
          <w:szCs w:val="28"/>
        </w:rPr>
      </w:pPr>
      <w:r w:rsidRPr="00626CB7">
        <w:rPr>
          <w:rFonts w:ascii="Times New Roman" w:hAnsi="Times New Roman"/>
          <w:sz w:val="28"/>
          <w:szCs w:val="28"/>
        </w:rPr>
        <w:t>1</w:t>
      </w:r>
      <w:r>
        <w:rPr>
          <w:rFonts w:ascii="Times New Roman" w:hAnsi="Times New Roman"/>
          <w:sz w:val="28"/>
          <w:szCs w:val="28"/>
        </w:rPr>
        <w:t>.</w:t>
      </w:r>
      <w:r w:rsidRPr="008C23D7">
        <w:rPr>
          <w:rFonts w:ascii="Times New Roman" w:hAnsi="Times New Roman"/>
          <w:sz w:val="28"/>
          <w:szCs w:val="28"/>
        </w:rPr>
        <w:t>2. Стандартный процесс принятия решений и общие понятия</w:t>
      </w:r>
    </w:p>
    <w:p w14:paraId="1DFA19D5"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Раздел 2. Методология процесса принятия решений</w:t>
      </w:r>
    </w:p>
    <w:p w14:paraId="1EBDCE88"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2.1 Направления исследования процесса принятия решения</w:t>
      </w:r>
    </w:p>
    <w:p w14:paraId="72A8FC30"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2.2 Рациональность выбора решения человеком</w:t>
      </w:r>
    </w:p>
    <w:p w14:paraId="57DFB3E6"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2.3 Отбор вариантов решения</w:t>
      </w:r>
    </w:p>
    <w:p w14:paraId="3C055F23"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2.4 Критериальный язык выбора</w:t>
      </w:r>
    </w:p>
    <w:p w14:paraId="351FA0BA"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2.5 Описание выбора на языке бинарных отношений</w:t>
      </w:r>
    </w:p>
    <w:p w14:paraId="1965BF56"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2.6 Язык функций выбора</w:t>
      </w:r>
    </w:p>
    <w:p w14:paraId="6F6A0FD2"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 Методы выработки решения</w:t>
      </w:r>
    </w:p>
    <w:p w14:paraId="52EDD35D"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2.7.1 Классификация методов по признаку формализации используемого аппарата</w:t>
      </w:r>
    </w:p>
    <w:p w14:paraId="08D27C2B"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2.7.2 Формальные методы</w:t>
      </w:r>
    </w:p>
    <w:p w14:paraId="0DF227E2"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2.7.3 Эвристические методы</w:t>
      </w:r>
    </w:p>
    <w:p w14:paraId="1DF0CDAA"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2.7.4 Методы экспертных оценок</w:t>
      </w:r>
    </w:p>
    <w:p w14:paraId="3A0EADF4"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2.7.5 Теория игр</w:t>
      </w:r>
    </w:p>
    <w:p w14:paraId="60343026"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2.7.6 Системный анализ</w:t>
      </w:r>
    </w:p>
    <w:p w14:paraId="4D27F8B9"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Раздел 3. Выявление и диагностика проблемы</w:t>
      </w:r>
    </w:p>
    <w:p w14:paraId="117D9FA9"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3.1 Выявление проблемы и оценка ситуации принятия решений</w:t>
      </w:r>
    </w:p>
    <w:p w14:paraId="1B62D0B1"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3.2 Диагностика проблемы</w:t>
      </w:r>
    </w:p>
    <w:p w14:paraId="38ECD5EA"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3.3 Значимость формулировки проблемы</w:t>
      </w:r>
    </w:p>
    <w:p w14:paraId="70D75403"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Раздел 4. Определение целей</w:t>
      </w:r>
    </w:p>
    <w:p w14:paraId="0FBEE769"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4.1 Выбор цели и роль критериев;</w:t>
      </w:r>
    </w:p>
    <w:p w14:paraId="29C06569"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4.2 Постановка целей;</w:t>
      </w:r>
    </w:p>
    <w:p w14:paraId="54FF44CF"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4.3 Разработка целей методом написания сценариев;</w:t>
      </w:r>
    </w:p>
    <w:p w14:paraId="5FFFA6F8"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4.4 Декомпозиция целей (построение дерева целей);</w:t>
      </w:r>
    </w:p>
    <w:p w14:paraId="6DB555E7"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4.5 Количественная оценка целей (квантификация);</w:t>
      </w:r>
    </w:p>
    <w:p w14:paraId="60AD68A4"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4.6 Использование методов согласования и разработки целей</w:t>
      </w:r>
    </w:p>
    <w:p w14:paraId="779440CE"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Раздел 5. Генерирование альтернативных решений</w:t>
      </w:r>
    </w:p>
    <w:p w14:paraId="0D8707E4"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5.1 Методы генерирования решений;</w:t>
      </w:r>
    </w:p>
    <w:p w14:paraId="10465C6B"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5.2 Стратегия ответных действий;</w:t>
      </w:r>
    </w:p>
    <w:p w14:paraId="76543D40"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5.3 Составление списка альтернатив;</w:t>
      </w:r>
    </w:p>
    <w:p w14:paraId="18BEABED"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5.4 Дерево решений (вариантов);</w:t>
      </w:r>
    </w:p>
    <w:p w14:paraId="65D65752"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5.5 Морфологическая комбинационная таблица;</w:t>
      </w:r>
    </w:p>
    <w:p w14:paraId="6AE0D5C7" w14:textId="77777777" w:rsidR="00626CB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5.6 Причинно-следственная диаграмма (диаграмма Исикавы);</w:t>
      </w:r>
    </w:p>
    <w:p w14:paraId="4E763033" w14:textId="77777777" w:rsidR="001C49D6" w:rsidRPr="008C23D7"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5.7 </w:t>
      </w:r>
      <w:r w:rsidRPr="008C23D7">
        <w:rPr>
          <w:rFonts w:ascii="Times New Roman" w:hAnsi="Times New Roman"/>
          <w:sz w:val="28"/>
          <w:szCs w:val="28"/>
        </w:rPr>
        <w:t>Генерирование альтернативных решений.</w:t>
      </w:r>
    </w:p>
    <w:p w14:paraId="2723E693" w14:textId="77777777" w:rsidR="001C49D6" w:rsidRPr="008C23D7"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5.8 </w:t>
      </w:r>
      <w:r w:rsidRPr="008C23D7">
        <w:rPr>
          <w:rFonts w:ascii="Times New Roman" w:hAnsi="Times New Roman"/>
          <w:sz w:val="28"/>
          <w:szCs w:val="28"/>
        </w:rPr>
        <w:t>Методы контрольных вопросов и инверсии;</w:t>
      </w:r>
    </w:p>
    <w:p w14:paraId="27516B46" w14:textId="77777777" w:rsidR="001C49D6" w:rsidRPr="008C23D7"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5.9 </w:t>
      </w:r>
      <w:r w:rsidRPr="008C23D7">
        <w:rPr>
          <w:rFonts w:ascii="Times New Roman" w:hAnsi="Times New Roman"/>
          <w:sz w:val="28"/>
          <w:szCs w:val="28"/>
        </w:rPr>
        <w:t>Математическое описание множества вариантов;</w:t>
      </w:r>
    </w:p>
    <w:p w14:paraId="798D160C" w14:textId="77777777" w:rsidR="001C49D6" w:rsidRPr="008C23D7"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5.10 </w:t>
      </w:r>
      <w:r w:rsidRPr="008C23D7">
        <w:rPr>
          <w:rFonts w:ascii="Times New Roman" w:hAnsi="Times New Roman"/>
          <w:sz w:val="28"/>
          <w:szCs w:val="28"/>
        </w:rPr>
        <w:t>Использование информационных технологий и баз данных;</w:t>
      </w:r>
    </w:p>
    <w:p w14:paraId="3493BE59" w14:textId="77777777" w:rsidR="001C49D6"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5.11 </w:t>
      </w:r>
      <w:r w:rsidRPr="008C23D7">
        <w:rPr>
          <w:rFonts w:ascii="Times New Roman" w:hAnsi="Times New Roman"/>
          <w:sz w:val="28"/>
          <w:szCs w:val="28"/>
        </w:rPr>
        <w:t>Коллективный поиск вариантов /Ср/</w:t>
      </w:r>
    </w:p>
    <w:p w14:paraId="22FA3D11" w14:textId="77777777" w:rsidR="001C49D6" w:rsidRPr="008C23D7" w:rsidRDefault="001C49D6" w:rsidP="00626CB7">
      <w:pPr>
        <w:spacing w:after="0" w:line="240" w:lineRule="auto"/>
        <w:rPr>
          <w:rFonts w:ascii="Times New Roman" w:hAnsi="Times New Roman"/>
          <w:sz w:val="28"/>
          <w:szCs w:val="28"/>
        </w:rPr>
      </w:pPr>
    </w:p>
    <w:p w14:paraId="75057BC1"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lastRenderedPageBreak/>
        <w:t>Раздел 6. Анализ альтернатив действий</w:t>
      </w:r>
    </w:p>
    <w:p w14:paraId="6E699F5C"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6.1 Случайный выбор;</w:t>
      </w:r>
    </w:p>
    <w:p w14:paraId="65137D30"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6.2 Интуитивное решение;</w:t>
      </w:r>
    </w:p>
    <w:p w14:paraId="37B68284"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6.3 Выбор, основанный на суждениях;</w:t>
      </w:r>
    </w:p>
    <w:p w14:paraId="6FB9C0E4"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6.4 Решения на основе максим (правил, принципов)</w:t>
      </w:r>
    </w:p>
    <w:p w14:paraId="4429DAD9"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6.5 Решения на основе функций, приоритетов;</w:t>
      </w:r>
    </w:p>
    <w:p w14:paraId="14BD7F97"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6.6 Графические методы выбора вариантов;</w:t>
      </w:r>
    </w:p>
    <w:p w14:paraId="44D485A4"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6.7 Дерево решений (вариантов);</w:t>
      </w:r>
    </w:p>
    <w:p w14:paraId="2817D0DA"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6.8 Определение весовых коэффициентов;</w:t>
      </w:r>
    </w:p>
    <w:p w14:paraId="34B400BB" w14:textId="77777777" w:rsidR="00626CB7" w:rsidRPr="008C23D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6.9 Ранжирование решений методом парных соотношений;</w:t>
      </w:r>
    </w:p>
    <w:p w14:paraId="788CCEFC" w14:textId="77777777" w:rsidR="00626CB7" w:rsidRDefault="00626CB7" w:rsidP="00626CB7">
      <w:pPr>
        <w:spacing w:after="0" w:line="240" w:lineRule="auto"/>
        <w:rPr>
          <w:rFonts w:ascii="Times New Roman" w:hAnsi="Times New Roman"/>
          <w:sz w:val="28"/>
          <w:szCs w:val="28"/>
        </w:rPr>
      </w:pPr>
      <w:r w:rsidRPr="008C23D7">
        <w:rPr>
          <w:rFonts w:ascii="Times New Roman" w:hAnsi="Times New Roman"/>
          <w:sz w:val="28"/>
          <w:szCs w:val="28"/>
        </w:rPr>
        <w:t xml:space="preserve">6.10 </w:t>
      </w:r>
      <w:r w:rsidR="001C49D6">
        <w:rPr>
          <w:rFonts w:ascii="Times New Roman" w:hAnsi="Times New Roman"/>
          <w:sz w:val="28"/>
          <w:szCs w:val="28"/>
        </w:rPr>
        <w:t>Поэтапное сравнение</w:t>
      </w:r>
    </w:p>
    <w:p w14:paraId="4CED9D92" w14:textId="77777777" w:rsidR="001C49D6" w:rsidRPr="008C23D7" w:rsidRDefault="001C49D6" w:rsidP="00626CB7">
      <w:pPr>
        <w:spacing w:after="0" w:line="240" w:lineRule="auto"/>
        <w:rPr>
          <w:rFonts w:ascii="Times New Roman" w:hAnsi="Times New Roman"/>
          <w:sz w:val="28"/>
          <w:szCs w:val="28"/>
        </w:rPr>
      </w:pPr>
    </w:p>
    <w:p w14:paraId="52C2C5FA"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Раздел 7. Нормативные (математические) методы принятия решений</w:t>
      </w:r>
    </w:p>
    <w:p w14:paraId="1531DCCB" w14:textId="77777777" w:rsidR="00626CB7" w:rsidRPr="008C23D7" w:rsidRDefault="00D20682" w:rsidP="00626CB7">
      <w:pPr>
        <w:spacing w:after="0" w:line="240" w:lineRule="auto"/>
        <w:rPr>
          <w:rFonts w:ascii="Times New Roman" w:hAnsi="Times New Roman"/>
          <w:sz w:val="28"/>
          <w:szCs w:val="28"/>
        </w:rPr>
      </w:pPr>
      <w:r>
        <w:rPr>
          <w:rFonts w:ascii="Times New Roman" w:hAnsi="Times New Roman"/>
          <w:sz w:val="28"/>
          <w:szCs w:val="28"/>
        </w:rPr>
        <w:t>7</w:t>
      </w:r>
      <w:r w:rsidR="00626CB7" w:rsidRPr="008C23D7">
        <w:rPr>
          <w:rFonts w:ascii="Times New Roman" w:hAnsi="Times New Roman"/>
          <w:sz w:val="28"/>
          <w:szCs w:val="28"/>
        </w:rPr>
        <w:t>.1 Наиболее распространенные типы известных моделей принятия решений</w:t>
      </w:r>
    </w:p>
    <w:p w14:paraId="34F00A79" w14:textId="77777777" w:rsidR="00626CB7" w:rsidRPr="008C23D7" w:rsidRDefault="00D20682" w:rsidP="00626CB7">
      <w:pPr>
        <w:spacing w:after="0" w:line="240" w:lineRule="auto"/>
        <w:rPr>
          <w:rFonts w:ascii="Times New Roman" w:hAnsi="Times New Roman"/>
          <w:sz w:val="28"/>
          <w:szCs w:val="28"/>
        </w:rPr>
      </w:pPr>
      <w:r>
        <w:rPr>
          <w:rFonts w:ascii="Times New Roman" w:hAnsi="Times New Roman"/>
          <w:sz w:val="28"/>
          <w:szCs w:val="28"/>
        </w:rPr>
        <w:t>7</w:t>
      </w:r>
      <w:r w:rsidR="00626CB7" w:rsidRPr="008C23D7">
        <w:rPr>
          <w:rFonts w:ascii="Times New Roman" w:hAnsi="Times New Roman"/>
          <w:sz w:val="28"/>
          <w:szCs w:val="28"/>
        </w:rPr>
        <w:t>.2 Модели массового обслуживания</w:t>
      </w:r>
    </w:p>
    <w:p w14:paraId="77CE9CAB" w14:textId="77777777" w:rsidR="00626CB7" w:rsidRPr="008C23D7" w:rsidRDefault="00D20682" w:rsidP="00626CB7">
      <w:pPr>
        <w:spacing w:after="0" w:line="240" w:lineRule="auto"/>
        <w:rPr>
          <w:rFonts w:ascii="Times New Roman" w:hAnsi="Times New Roman"/>
          <w:sz w:val="28"/>
          <w:szCs w:val="28"/>
        </w:rPr>
      </w:pPr>
      <w:r>
        <w:rPr>
          <w:rFonts w:ascii="Times New Roman" w:hAnsi="Times New Roman"/>
          <w:sz w:val="28"/>
          <w:szCs w:val="28"/>
        </w:rPr>
        <w:t>7</w:t>
      </w:r>
      <w:r w:rsidR="00626CB7" w:rsidRPr="008C23D7">
        <w:rPr>
          <w:rFonts w:ascii="Times New Roman" w:hAnsi="Times New Roman"/>
          <w:sz w:val="28"/>
          <w:szCs w:val="28"/>
        </w:rPr>
        <w:t>.3 Модель управления запасами</w:t>
      </w:r>
      <w:r w:rsidR="004546C3">
        <w:rPr>
          <w:rFonts w:ascii="Times New Roman" w:hAnsi="Times New Roman"/>
          <w:sz w:val="28"/>
          <w:szCs w:val="28"/>
        </w:rPr>
        <w:t xml:space="preserve"> /Ср/</w:t>
      </w:r>
      <w:r w:rsidR="00626CB7" w:rsidRPr="008C23D7">
        <w:rPr>
          <w:rFonts w:ascii="Times New Roman" w:hAnsi="Times New Roman"/>
          <w:sz w:val="28"/>
          <w:szCs w:val="28"/>
        </w:rPr>
        <w:t>;</w:t>
      </w:r>
    </w:p>
    <w:p w14:paraId="4C5D4EB8" w14:textId="77777777" w:rsidR="00626CB7" w:rsidRPr="008C23D7" w:rsidRDefault="00D20682" w:rsidP="00626CB7">
      <w:pPr>
        <w:spacing w:after="0" w:line="240" w:lineRule="auto"/>
        <w:rPr>
          <w:rFonts w:ascii="Times New Roman" w:hAnsi="Times New Roman"/>
          <w:sz w:val="28"/>
          <w:szCs w:val="28"/>
        </w:rPr>
      </w:pPr>
      <w:r>
        <w:rPr>
          <w:rFonts w:ascii="Times New Roman" w:hAnsi="Times New Roman"/>
          <w:sz w:val="28"/>
          <w:szCs w:val="28"/>
        </w:rPr>
        <w:t>7</w:t>
      </w:r>
      <w:r w:rsidR="00626CB7" w:rsidRPr="008C23D7">
        <w:rPr>
          <w:rFonts w:ascii="Times New Roman" w:hAnsi="Times New Roman"/>
          <w:sz w:val="28"/>
          <w:szCs w:val="28"/>
        </w:rPr>
        <w:t>.4 Задача упорядочения и согласования</w:t>
      </w:r>
      <w:r w:rsidR="004546C3">
        <w:rPr>
          <w:rFonts w:ascii="Times New Roman" w:hAnsi="Times New Roman"/>
          <w:sz w:val="28"/>
          <w:szCs w:val="28"/>
        </w:rPr>
        <w:t xml:space="preserve"> /Ср/</w:t>
      </w:r>
    </w:p>
    <w:p w14:paraId="32A1D9C3" w14:textId="77777777" w:rsidR="00626CB7" w:rsidRPr="008C23D7" w:rsidRDefault="00D20682" w:rsidP="00626CB7">
      <w:pPr>
        <w:spacing w:after="0" w:line="240" w:lineRule="auto"/>
        <w:rPr>
          <w:rFonts w:ascii="Times New Roman" w:hAnsi="Times New Roman"/>
          <w:sz w:val="28"/>
          <w:szCs w:val="28"/>
        </w:rPr>
      </w:pPr>
      <w:r>
        <w:rPr>
          <w:rFonts w:ascii="Times New Roman" w:hAnsi="Times New Roman"/>
          <w:sz w:val="28"/>
          <w:szCs w:val="28"/>
        </w:rPr>
        <w:t>7</w:t>
      </w:r>
      <w:r w:rsidR="00626CB7" w:rsidRPr="008C23D7">
        <w:rPr>
          <w:rFonts w:ascii="Times New Roman" w:hAnsi="Times New Roman"/>
          <w:sz w:val="28"/>
          <w:szCs w:val="28"/>
        </w:rPr>
        <w:t>.5 Задача о назначении</w:t>
      </w:r>
    </w:p>
    <w:p w14:paraId="062BDD6B" w14:textId="77777777" w:rsidR="00626CB7" w:rsidRDefault="00D20682" w:rsidP="00626CB7">
      <w:pPr>
        <w:spacing w:after="0" w:line="240" w:lineRule="auto"/>
        <w:rPr>
          <w:rFonts w:ascii="Times New Roman" w:hAnsi="Times New Roman"/>
          <w:sz w:val="28"/>
          <w:szCs w:val="28"/>
        </w:rPr>
      </w:pPr>
      <w:r>
        <w:rPr>
          <w:rFonts w:ascii="Times New Roman" w:hAnsi="Times New Roman"/>
          <w:sz w:val="28"/>
          <w:szCs w:val="28"/>
        </w:rPr>
        <w:t>7</w:t>
      </w:r>
      <w:r w:rsidR="00626CB7" w:rsidRPr="008C23D7">
        <w:rPr>
          <w:rFonts w:ascii="Times New Roman" w:hAnsi="Times New Roman"/>
          <w:sz w:val="28"/>
          <w:szCs w:val="28"/>
        </w:rPr>
        <w:t xml:space="preserve">.6 Модели линейного программирования </w:t>
      </w:r>
    </w:p>
    <w:p w14:paraId="5BDA0199" w14:textId="77777777" w:rsidR="00D20682" w:rsidRDefault="00D20682" w:rsidP="00626CB7">
      <w:pPr>
        <w:spacing w:after="0" w:line="240" w:lineRule="auto"/>
        <w:rPr>
          <w:rFonts w:ascii="Times New Roman" w:hAnsi="Times New Roman"/>
          <w:sz w:val="28"/>
          <w:szCs w:val="28"/>
        </w:rPr>
      </w:pPr>
    </w:p>
    <w:p w14:paraId="557C3F78" w14:textId="77777777" w:rsidR="00D20682" w:rsidRPr="00A855DE" w:rsidRDefault="00D20682" w:rsidP="00D20682">
      <w:pPr>
        <w:spacing w:after="0" w:line="240" w:lineRule="auto"/>
        <w:rPr>
          <w:rFonts w:ascii="Times New Roman" w:hAnsi="Times New Roman"/>
          <w:b/>
          <w:sz w:val="28"/>
          <w:szCs w:val="28"/>
        </w:rPr>
      </w:pPr>
      <w:r w:rsidRPr="00A855DE">
        <w:rPr>
          <w:rFonts w:ascii="Times New Roman" w:hAnsi="Times New Roman"/>
          <w:b/>
          <w:sz w:val="28"/>
          <w:szCs w:val="28"/>
        </w:rPr>
        <w:t>Раздел 8. Коллективное принятие решений</w:t>
      </w:r>
    </w:p>
    <w:p w14:paraId="1A9BC639" w14:textId="77777777" w:rsidR="00D20682" w:rsidRPr="008C23D7" w:rsidRDefault="00D20682" w:rsidP="00D20682">
      <w:pPr>
        <w:spacing w:after="0" w:line="240" w:lineRule="auto"/>
        <w:rPr>
          <w:rFonts w:ascii="Times New Roman" w:hAnsi="Times New Roman"/>
          <w:sz w:val="28"/>
          <w:szCs w:val="28"/>
        </w:rPr>
      </w:pPr>
      <w:r>
        <w:rPr>
          <w:rFonts w:ascii="Times New Roman" w:hAnsi="Times New Roman"/>
          <w:sz w:val="28"/>
          <w:szCs w:val="28"/>
        </w:rPr>
        <w:t xml:space="preserve">8.1 </w:t>
      </w:r>
      <w:r w:rsidRPr="008C23D7">
        <w:rPr>
          <w:rFonts w:ascii="Times New Roman" w:hAnsi="Times New Roman"/>
          <w:sz w:val="28"/>
          <w:szCs w:val="28"/>
        </w:rPr>
        <w:t>Особенности коллективного принятия решений;</w:t>
      </w:r>
    </w:p>
    <w:p w14:paraId="65103433" w14:textId="77777777" w:rsidR="00D20682" w:rsidRPr="008C23D7" w:rsidRDefault="00D20682" w:rsidP="00D20682">
      <w:pPr>
        <w:spacing w:after="0" w:line="240" w:lineRule="auto"/>
        <w:rPr>
          <w:rFonts w:ascii="Times New Roman" w:hAnsi="Times New Roman"/>
          <w:sz w:val="28"/>
          <w:szCs w:val="28"/>
        </w:rPr>
      </w:pPr>
      <w:r>
        <w:rPr>
          <w:rFonts w:ascii="Times New Roman" w:hAnsi="Times New Roman"/>
          <w:sz w:val="28"/>
          <w:szCs w:val="28"/>
        </w:rPr>
        <w:t xml:space="preserve">8.2 </w:t>
      </w:r>
      <w:r w:rsidRPr="008C23D7">
        <w:rPr>
          <w:rFonts w:ascii="Times New Roman" w:hAnsi="Times New Roman"/>
          <w:sz w:val="28"/>
          <w:szCs w:val="28"/>
        </w:rPr>
        <w:t>Принятие решений голосованием;</w:t>
      </w:r>
    </w:p>
    <w:p w14:paraId="39AF6AE9" w14:textId="77777777" w:rsidR="00D20682" w:rsidRPr="008C23D7" w:rsidRDefault="00D20682" w:rsidP="00D20682">
      <w:pPr>
        <w:spacing w:after="0" w:line="240" w:lineRule="auto"/>
        <w:rPr>
          <w:rFonts w:ascii="Times New Roman" w:hAnsi="Times New Roman"/>
          <w:sz w:val="28"/>
          <w:szCs w:val="28"/>
        </w:rPr>
      </w:pPr>
      <w:r>
        <w:rPr>
          <w:rFonts w:ascii="Times New Roman" w:hAnsi="Times New Roman"/>
          <w:sz w:val="28"/>
          <w:szCs w:val="28"/>
        </w:rPr>
        <w:t xml:space="preserve">8.3 </w:t>
      </w:r>
      <w:r w:rsidRPr="008C23D7">
        <w:rPr>
          <w:rFonts w:ascii="Times New Roman" w:hAnsi="Times New Roman"/>
          <w:sz w:val="28"/>
          <w:szCs w:val="28"/>
        </w:rPr>
        <w:t>Принятие коллективных решений в малых группах;</w:t>
      </w:r>
    </w:p>
    <w:p w14:paraId="19A53314" w14:textId="77777777" w:rsidR="00D20682" w:rsidRDefault="00D20682" w:rsidP="00D20682">
      <w:pPr>
        <w:spacing w:after="0" w:line="240" w:lineRule="auto"/>
        <w:rPr>
          <w:rFonts w:ascii="Times New Roman" w:hAnsi="Times New Roman"/>
          <w:sz w:val="28"/>
          <w:szCs w:val="28"/>
        </w:rPr>
      </w:pPr>
      <w:r>
        <w:rPr>
          <w:rFonts w:ascii="Times New Roman" w:hAnsi="Times New Roman"/>
          <w:sz w:val="28"/>
          <w:szCs w:val="28"/>
        </w:rPr>
        <w:t xml:space="preserve">8.4 </w:t>
      </w:r>
      <w:r w:rsidRPr="008C23D7">
        <w:rPr>
          <w:rFonts w:ascii="Times New Roman" w:hAnsi="Times New Roman"/>
          <w:sz w:val="28"/>
          <w:szCs w:val="28"/>
        </w:rPr>
        <w:t>Достоинства и недостатки коллективного принятия решений /Ср/</w:t>
      </w:r>
    </w:p>
    <w:p w14:paraId="71A55636" w14:textId="77777777" w:rsidR="00B61295" w:rsidRPr="00A855DE" w:rsidRDefault="00B61295" w:rsidP="00D20682">
      <w:pPr>
        <w:spacing w:after="0" w:line="240" w:lineRule="auto"/>
        <w:rPr>
          <w:rFonts w:ascii="Times New Roman" w:hAnsi="Times New Roman"/>
          <w:b/>
          <w:sz w:val="28"/>
          <w:szCs w:val="28"/>
        </w:rPr>
      </w:pPr>
    </w:p>
    <w:p w14:paraId="6EE94E8D" w14:textId="77777777" w:rsidR="00D20682" w:rsidRPr="00A855DE" w:rsidRDefault="00B61295" w:rsidP="00D20682">
      <w:pPr>
        <w:spacing w:after="0" w:line="240" w:lineRule="auto"/>
        <w:rPr>
          <w:rFonts w:ascii="Times New Roman" w:hAnsi="Times New Roman"/>
          <w:b/>
          <w:sz w:val="28"/>
          <w:szCs w:val="28"/>
        </w:rPr>
      </w:pPr>
      <w:r w:rsidRPr="00A855DE">
        <w:rPr>
          <w:rFonts w:ascii="Times New Roman" w:hAnsi="Times New Roman"/>
          <w:b/>
          <w:sz w:val="28"/>
          <w:szCs w:val="28"/>
        </w:rPr>
        <w:t xml:space="preserve">Раздел 9 </w:t>
      </w:r>
      <w:r w:rsidR="00D20682" w:rsidRPr="00A855DE">
        <w:rPr>
          <w:rFonts w:ascii="Times New Roman" w:hAnsi="Times New Roman"/>
          <w:b/>
          <w:sz w:val="28"/>
          <w:szCs w:val="28"/>
        </w:rPr>
        <w:t xml:space="preserve"> Выбор лучшего решения</w:t>
      </w:r>
    </w:p>
    <w:p w14:paraId="077757A9" w14:textId="77777777" w:rsidR="00D20682" w:rsidRPr="008C23D7" w:rsidRDefault="00B61295" w:rsidP="00D20682">
      <w:pPr>
        <w:spacing w:after="0" w:line="240" w:lineRule="auto"/>
        <w:rPr>
          <w:rFonts w:ascii="Times New Roman" w:hAnsi="Times New Roman"/>
          <w:sz w:val="28"/>
          <w:szCs w:val="28"/>
        </w:rPr>
      </w:pPr>
      <w:r>
        <w:rPr>
          <w:rFonts w:ascii="Times New Roman" w:hAnsi="Times New Roman"/>
          <w:sz w:val="28"/>
          <w:szCs w:val="28"/>
        </w:rPr>
        <w:t xml:space="preserve">9.1 </w:t>
      </w:r>
      <w:r w:rsidR="00D20682">
        <w:rPr>
          <w:rFonts w:ascii="Times New Roman" w:hAnsi="Times New Roman"/>
          <w:sz w:val="28"/>
          <w:szCs w:val="28"/>
        </w:rPr>
        <w:t xml:space="preserve"> </w:t>
      </w:r>
      <w:r w:rsidR="00D20682" w:rsidRPr="008C23D7">
        <w:rPr>
          <w:rFonts w:ascii="Times New Roman" w:hAnsi="Times New Roman"/>
          <w:sz w:val="28"/>
          <w:szCs w:val="28"/>
        </w:rPr>
        <w:t>Согласование решения и оценка его последствий</w:t>
      </w:r>
    </w:p>
    <w:p w14:paraId="086A992F" w14:textId="77777777" w:rsidR="00D20682" w:rsidRPr="008C23D7" w:rsidRDefault="00B61295" w:rsidP="00D20682">
      <w:pPr>
        <w:spacing w:after="0" w:line="240" w:lineRule="auto"/>
        <w:rPr>
          <w:rFonts w:ascii="Times New Roman" w:hAnsi="Times New Roman"/>
          <w:sz w:val="28"/>
          <w:szCs w:val="28"/>
        </w:rPr>
      </w:pPr>
      <w:r>
        <w:rPr>
          <w:rFonts w:ascii="Times New Roman" w:hAnsi="Times New Roman"/>
          <w:sz w:val="28"/>
          <w:szCs w:val="28"/>
        </w:rPr>
        <w:t xml:space="preserve">9.2 </w:t>
      </w:r>
      <w:r w:rsidR="00D20682">
        <w:rPr>
          <w:rFonts w:ascii="Times New Roman" w:hAnsi="Times New Roman"/>
          <w:sz w:val="28"/>
          <w:szCs w:val="28"/>
        </w:rPr>
        <w:t xml:space="preserve"> </w:t>
      </w:r>
      <w:r w:rsidR="00D20682" w:rsidRPr="008C23D7">
        <w:rPr>
          <w:rFonts w:ascii="Times New Roman" w:hAnsi="Times New Roman"/>
          <w:sz w:val="28"/>
          <w:szCs w:val="28"/>
        </w:rPr>
        <w:t>Математические модели оценки последствий решения</w:t>
      </w:r>
    </w:p>
    <w:p w14:paraId="7C8348AF" w14:textId="77777777" w:rsidR="00D20682" w:rsidRPr="008C23D7" w:rsidRDefault="00B61295" w:rsidP="00D20682">
      <w:pPr>
        <w:spacing w:after="0" w:line="240" w:lineRule="auto"/>
        <w:rPr>
          <w:rFonts w:ascii="Times New Roman" w:hAnsi="Times New Roman"/>
          <w:sz w:val="28"/>
          <w:szCs w:val="28"/>
        </w:rPr>
      </w:pPr>
      <w:r>
        <w:rPr>
          <w:rFonts w:ascii="Times New Roman" w:hAnsi="Times New Roman"/>
          <w:sz w:val="28"/>
          <w:szCs w:val="28"/>
        </w:rPr>
        <w:t xml:space="preserve">9.3 </w:t>
      </w:r>
      <w:r w:rsidR="00D20682">
        <w:rPr>
          <w:rFonts w:ascii="Times New Roman" w:hAnsi="Times New Roman"/>
          <w:sz w:val="28"/>
          <w:szCs w:val="28"/>
        </w:rPr>
        <w:t xml:space="preserve"> </w:t>
      </w:r>
      <w:r w:rsidR="00D20682" w:rsidRPr="008C23D7">
        <w:rPr>
          <w:rFonts w:ascii="Times New Roman" w:hAnsi="Times New Roman"/>
          <w:sz w:val="28"/>
          <w:szCs w:val="28"/>
        </w:rPr>
        <w:t>Экспертные методы оценки последствий решения</w:t>
      </w:r>
    </w:p>
    <w:p w14:paraId="53884CA5" w14:textId="77777777" w:rsidR="001C49D6" w:rsidRPr="008C23D7"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9.4 </w:t>
      </w:r>
      <w:r w:rsidRPr="008C23D7">
        <w:rPr>
          <w:rFonts w:ascii="Times New Roman" w:hAnsi="Times New Roman"/>
          <w:sz w:val="28"/>
          <w:szCs w:val="28"/>
        </w:rPr>
        <w:t>Оценка эффективности управляющих решений</w:t>
      </w:r>
    </w:p>
    <w:p w14:paraId="2EF14583" w14:textId="77777777" w:rsidR="001C49D6" w:rsidRPr="008C23D7" w:rsidRDefault="001C49D6" w:rsidP="001C49D6">
      <w:pPr>
        <w:spacing w:after="0" w:line="240" w:lineRule="auto"/>
        <w:rPr>
          <w:rFonts w:ascii="Times New Roman" w:hAnsi="Times New Roman"/>
          <w:sz w:val="28"/>
          <w:szCs w:val="28"/>
        </w:rPr>
      </w:pPr>
      <w:r>
        <w:rPr>
          <w:rFonts w:ascii="Times New Roman" w:hAnsi="Times New Roman"/>
          <w:sz w:val="28"/>
          <w:szCs w:val="28"/>
        </w:rPr>
        <w:t xml:space="preserve">9.5 </w:t>
      </w:r>
      <w:r w:rsidRPr="008C23D7">
        <w:rPr>
          <w:rFonts w:ascii="Times New Roman" w:hAnsi="Times New Roman"/>
          <w:sz w:val="28"/>
          <w:szCs w:val="28"/>
        </w:rPr>
        <w:t>Утверждение решения /Ср/</w:t>
      </w:r>
    </w:p>
    <w:p w14:paraId="790477D2" w14:textId="77777777" w:rsidR="00D20682" w:rsidRDefault="00D20682" w:rsidP="00626CB7">
      <w:pPr>
        <w:spacing w:after="0" w:line="240" w:lineRule="auto"/>
        <w:rPr>
          <w:rFonts w:ascii="Times New Roman" w:hAnsi="Times New Roman"/>
          <w:sz w:val="28"/>
          <w:szCs w:val="28"/>
        </w:rPr>
      </w:pPr>
    </w:p>
    <w:p w14:paraId="3B75AD33" w14:textId="77777777" w:rsidR="00626CB7" w:rsidRPr="00A855DE" w:rsidRDefault="00626CB7" w:rsidP="00626CB7">
      <w:pPr>
        <w:spacing w:after="0" w:line="240" w:lineRule="auto"/>
        <w:rPr>
          <w:rFonts w:ascii="Times New Roman" w:hAnsi="Times New Roman"/>
          <w:b/>
          <w:sz w:val="28"/>
          <w:szCs w:val="28"/>
        </w:rPr>
      </w:pPr>
      <w:r w:rsidRPr="00A855DE">
        <w:rPr>
          <w:rFonts w:ascii="Times New Roman" w:hAnsi="Times New Roman"/>
          <w:b/>
          <w:sz w:val="28"/>
          <w:szCs w:val="28"/>
        </w:rPr>
        <w:t xml:space="preserve">Раздел </w:t>
      </w:r>
      <w:r w:rsidR="001C49D6" w:rsidRPr="00A855DE">
        <w:rPr>
          <w:rFonts w:ascii="Times New Roman" w:hAnsi="Times New Roman"/>
          <w:b/>
          <w:sz w:val="28"/>
          <w:szCs w:val="28"/>
        </w:rPr>
        <w:t>10</w:t>
      </w:r>
      <w:r w:rsidRPr="00A855DE">
        <w:rPr>
          <w:rFonts w:ascii="Times New Roman" w:hAnsi="Times New Roman"/>
          <w:b/>
          <w:sz w:val="28"/>
          <w:szCs w:val="28"/>
        </w:rPr>
        <w:t>. Реализация решения и контроль его исполнения</w:t>
      </w:r>
    </w:p>
    <w:p w14:paraId="2C824563" w14:textId="77777777" w:rsidR="00626CB7" w:rsidRPr="008C23D7" w:rsidRDefault="001C49D6" w:rsidP="00626CB7">
      <w:pPr>
        <w:spacing w:after="0" w:line="240" w:lineRule="auto"/>
        <w:rPr>
          <w:rFonts w:ascii="Times New Roman" w:hAnsi="Times New Roman"/>
          <w:sz w:val="28"/>
          <w:szCs w:val="28"/>
        </w:rPr>
      </w:pPr>
      <w:r>
        <w:rPr>
          <w:rFonts w:ascii="Times New Roman" w:hAnsi="Times New Roman"/>
          <w:sz w:val="28"/>
          <w:szCs w:val="28"/>
        </w:rPr>
        <w:t>10</w:t>
      </w:r>
      <w:r w:rsidR="00626CB7" w:rsidRPr="008C23D7">
        <w:rPr>
          <w:rFonts w:ascii="Times New Roman" w:hAnsi="Times New Roman"/>
          <w:sz w:val="28"/>
          <w:szCs w:val="28"/>
        </w:rPr>
        <w:t>.1 Этапы и технологии управления процессом реализации решения</w:t>
      </w:r>
    </w:p>
    <w:p w14:paraId="1CACA1DC" w14:textId="77777777" w:rsidR="00626CB7" w:rsidRPr="008C23D7" w:rsidRDefault="001C49D6" w:rsidP="00626CB7">
      <w:pPr>
        <w:spacing w:after="0" w:line="240" w:lineRule="auto"/>
        <w:rPr>
          <w:rFonts w:ascii="Times New Roman" w:hAnsi="Times New Roman"/>
          <w:sz w:val="28"/>
          <w:szCs w:val="28"/>
        </w:rPr>
      </w:pPr>
      <w:r>
        <w:rPr>
          <w:rFonts w:ascii="Times New Roman" w:hAnsi="Times New Roman"/>
          <w:sz w:val="28"/>
          <w:szCs w:val="28"/>
        </w:rPr>
        <w:t>10</w:t>
      </w:r>
      <w:r w:rsidR="00626CB7" w:rsidRPr="008C23D7">
        <w:rPr>
          <w:rFonts w:ascii="Times New Roman" w:hAnsi="Times New Roman"/>
          <w:sz w:val="28"/>
          <w:szCs w:val="28"/>
        </w:rPr>
        <w:t>.2 Подготовка решения к реализации</w:t>
      </w:r>
    </w:p>
    <w:p w14:paraId="25CA45EC" w14:textId="77777777" w:rsidR="00626CB7" w:rsidRPr="008C23D7" w:rsidRDefault="001C49D6" w:rsidP="00626CB7">
      <w:pPr>
        <w:spacing w:after="0" w:line="240" w:lineRule="auto"/>
        <w:rPr>
          <w:rFonts w:ascii="Times New Roman" w:hAnsi="Times New Roman"/>
          <w:sz w:val="28"/>
          <w:szCs w:val="28"/>
        </w:rPr>
      </w:pPr>
      <w:r>
        <w:rPr>
          <w:rFonts w:ascii="Times New Roman" w:hAnsi="Times New Roman"/>
          <w:sz w:val="28"/>
          <w:szCs w:val="28"/>
        </w:rPr>
        <w:t>10</w:t>
      </w:r>
      <w:r w:rsidR="00626CB7" w:rsidRPr="008C23D7">
        <w:rPr>
          <w:rFonts w:ascii="Times New Roman" w:hAnsi="Times New Roman"/>
          <w:sz w:val="28"/>
          <w:szCs w:val="28"/>
        </w:rPr>
        <w:t>.3 Контроль исполнения решения</w:t>
      </w:r>
    </w:p>
    <w:p w14:paraId="5BE92FC5" w14:textId="77777777" w:rsidR="00626CB7" w:rsidRPr="00D0354A" w:rsidRDefault="001C49D6" w:rsidP="00626CB7">
      <w:pPr>
        <w:spacing w:after="0" w:line="240" w:lineRule="auto"/>
        <w:rPr>
          <w:rFonts w:ascii="Times New Roman" w:hAnsi="Times New Roman"/>
          <w:sz w:val="28"/>
          <w:szCs w:val="28"/>
        </w:rPr>
      </w:pPr>
      <w:r>
        <w:rPr>
          <w:rFonts w:ascii="Times New Roman" w:hAnsi="Times New Roman"/>
          <w:sz w:val="28"/>
          <w:szCs w:val="28"/>
        </w:rPr>
        <w:t>104.</w:t>
      </w:r>
      <w:r w:rsidR="00626CB7" w:rsidRPr="008C23D7">
        <w:rPr>
          <w:rFonts w:ascii="Times New Roman" w:hAnsi="Times New Roman"/>
          <w:sz w:val="28"/>
          <w:szCs w:val="28"/>
        </w:rPr>
        <w:t xml:space="preserve"> Ответственность в процессе принятия решения /Лек/</w:t>
      </w:r>
    </w:p>
    <w:p w14:paraId="1BDA8BE2" w14:textId="77777777" w:rsidR="00626CB7" w:rsidRPr="00D0354A" w:rsidRDefault="00626CB7" w:rsidP="00626CB7">
      <w:pPr>
        <w:spacing w:after="0" w:line="240" w:lineRule="auto"/>
        <w:rPr>
          <w:rFonts w:ascii="Times New Roman" w:hAnsi="Times New Roman"/>
          <w:sz w:val="28"/>
          <w:szCs w:val="28"/>
        </w:rPr>
      </w:pPr>
    </w:p>
    <w:p w14:paraId="2A35257C" w14:textId="77777777" w:rsid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53EBCB5B" w14:textId="77777777" w:rsidR="00533645" w:rsidRDefault="00533645" w:rsidP="00533645">
      <w:pPr>
        <w:spacing w:after="0" w:line="240" w:lineRule="auto"/>
        <w:rPr>
          <w:rFonts w:ascii="Times New Roman" w:hAnsi="Times New Roman"/>
          <w:sz w:val="24"/>
          <w:szCs w:val="24"/>
        </w:rPr>
      </w:pPr>
      <w:r>
        <w:rPr>
          <w:rFonts w:ascii="Times New Roman" w:hAnsi="Times New Roman"/>
          <w:sz w:val="24"/>
          <w:szCs w:val="24"/>
        </w:rPr>
        <w:t>Литература</w:t>
      </w:r>
    </w:p>
    <w:p w14:paraId="17E53C93" w14:textId="77777777" w:rsid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50519710" w14:textId="77777777" w:rsid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651D1B79" w14:textId="77777777" w:rsid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28B3E8EB" w14:textId="77777777" w:rsid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14:paraId="18FB51CC" w14:textId="77777777" w:rsidR="00626CB7" w:rsidRPr="00D0354A" w:rsidRDefault="00626CB7" w:rsidP="00A855DE">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14:paraId="7C7DAB17" w14:textId="77777777" w:rsidR="00626CB7" w:rsidRPr="00626CB7" w:rsidRDefault="00626CB7" w:rsidP="00626CB7">
      <w:pPr>
        <w:overflowPunct w:val="0"/>
        <w:autoSpaceDE w:val="0"/>
        <w:autoSpaceDN w:val="0"/>
        <w:adjustRightInd w:val="0"/>
        <w:spacing w:after="0" w:line="240" w:lineRule="auto"/>
        <w:ind w:firstLine="709"/>
        <w:textAlignment w:val="baseline"/>
        <w:rPr>
          <w:rFonts w:ascii="Times New Roman" w:eastAsia="Times New Roman" w:hAnsi="Times New Roman"/>
          <w:b/>
          <w:sz w:val="28"/>
          <w:szCs w:val="28"/>
          <w:lang w:val="en-US" w:eastAsia="ru-RU"/>
        </w:rPr>
      </w:pPr>
      <w:r w:rsidRPr="00D0354A">
        <w:rPr>
          <w:rFonts w:ascii="Times New Roman" w:eastAsia="Times New Roman" w:hAnsi="Times New Roman"/>
          <w:b/>
          <w:sz w:val="28"/>
          <w:szCs w:val="28"/>
          <w:lang w:eastAsia="ru-RU"/>
        </w:rPr>
        <w:t xml:space="preserve">Раздел 1. </w:t>
      </w:r>
      <w:r w:rsidRPr="00626CB7">
        <w:rPr>
          <w:rFonts w:ascii="Times New Roman" w:eastAsia="Times New Roman" w:hAnsi="Times New Roman"/>
          <w:b/>
          <w:sz w:val="28"/>
          <w:szCs w:val="28"/>
          <w:lang w:val="en-US" w:eastAsia="ru-RU"/>
        </w:rPr>
        <w:t>Основы</w:t>
      </w:r>
      <w:r w:rsidR="00D20682">
        <w:rPr>
          <w:rFonts w:ascii="Times New Roman" w:eastAsia="Times New Roman" w:hAnsi="Times New Roman"/>
          <w:b/>
          <w:sz w:val="28"/>
          <w:szCs w:val="28"/>
          <w:lang w:eastAsia="ru-RU"/>
        </w:rPr>
        <w:t xml:space="preserve"> </w:t>
      </w:r>
      <w:r w:rsidRPr="00626CB7">
        <w:rPr>
          <w:rFonts w:ascii="Times New Roman" w:eastAsia="Times New Roman" w:hAnsi="Times New Roman"/>
          <w:b/>
          <w:sz w:val="28"/>
          <w:szCs w:val="28"/>
          <w:lang w:val="en-US" w:eastAsia="ru-RU"/>
        </w:rPr>
        <w:t xml:space="preserve"> принятия</w:t>
      </w:r>
      <w:r w:rsidR="00D20682">
        <w:rPr>
          <w:rFonts w:ascii="Times New Roman" w:eastAsia="Times New Roman" w:hAnsi="Times New Roman"/>
          <w:b/>
          <w:sz w:val="28"/>
          <w:szCs w:val="28"/>
          <w:lang w:eastAsia="ru-RU"/>
        </w:rPr>
        <w:t xml:space="preserve"> </w:t>
      </w:r>
      <w:r w:rsidRPr="00626CB7">
        <w:rPr>
          <w:rFonts w:ascii="Times New Roman" w:eastAsia="Times New Roman" w:hAnsi="Times New Roman"/>
          <w:b/>
          <w:sz w:val="28"/>
          <w:szCs w:val="28"/>
          <w:lang w:val="en-US" w:eastAsia="ru-RU"/>
        </w:rPr>
        <w:t xml:space="preserve"> решений</w:t>
      </w:r>
    </w:p>
    <w:p w14:paraId="7C198318" w14:textId="77777777" w:rsidR="00626CB7" w:rsidRPr="00626CB7" w:rsidRDefault="00626CB7" w:rsidP="005F56A3">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val="en-US" w:eastAsia="ru-RU"/>
        </w:rPr>
      </w:pPr>
    </w:p>
    <w:p w14:paraId="79C725BA" w14:textId="77777777" w:rsidR="00F84FD1" w:rsidRPr="00626CB7" w:rsidRDefault="006925A8" w:rsidP="00626CB7">
      <w:pPr>
        <w:pStyle w:val="a3"/>
        <w:numPr>
          <w:ilvl w:val="1"/>
          <w:numId w:val="42"/>
        </w:numPr>
        <w:rPr>
          <w:rFonts w:ascii="Times New Roman" w:hAnsi="Times New Roman"/>
          <w:b/>
          <w:sz w:val="24"/>
          <w:szCs w:val="24"/>
        </w:rPr>
      </w:pPr>
      <w:r w:rsidRPr="00DF7FAD">
        <w:rPr>
          <w:rFonts w:ascii="Times New Roman" w:hAnsi="Times New Roman"/>
          <w:b/>
          <w:sz w:val="24"/>
          <w:szCs w:val="24"/>
        </w:rPr>
        <w:t>Значимость теории принятия решений</w:t>
      </w:r>
    </w:p>
    <w:p w14:paraId="67FF5411" w14:textId="77777777" w:rsidR="00096A2D" w:rsidRDefault="00096A2D" w:rsidP="00626CB7">
      <w:pPr>
        <w:spacing w:after="0" w:line="240" w:lineRule="auto"/>
        <w:ind w:firstLine="567"/>
        <w:rPr>
          <w:rFonts w:ascii="Times New Roman" w:hAnsi="Times New Roman"/>
          <w:sz w:val="24"/>
          <w:szCs w:val="24"/>
        </w:rPr>
      </w:pPr>
      <w:r w:rsidRPr="00096A2D">
        <w:rPr>
          <w:rFonts w:ascii="Times New Roman" w:hAnsi="Times New Roman"/>
          <w:sz w:val="24"/>
          <w:szCs w:val="24"/>
        </w:rPr>
        <w:t>Среди множества проблем современного менеджмента одной из важнейших является разработка, принятие и осуществление управленческого решения, представляющего собой основной инструмент управляющего воздействия.  Обычно в процессе какой-либо деятельности возникают ситуации, когда человек или группа сталкиваются с необходимостью выбора одного из нескольких возможных вариантов действия. Такая ситуация объясняется действием двух основных факторов:</w:t>
      </w:r>
    </w:p>
    <w:p w14:paraId="494907FC" w14:textId="77777777" w:rsidR="00096A2D" w:rsidRDefault="00096A2D" w:rsidP="00626CB7">
      <w:pPr>
        <w:spacing w:after="0" w:line="240" w:lineRule="auto"/>
        <w:ind w:firstLine="567"/>
        <w:rPr>
          <w:rFonts w:ascii="Times New Roman" w:hAnsi="Times New Roman"/>
          <w:sz w:val="24"/>
          <w:szCs w:val="24"/>
        </w:rPr>
      </w:pPr>
      <w:r w:rsidRPr="00096A2D">
        <w:rPr>
          <w:rFonts w:ascii="Times New Roman" w:hAnsi="Times New Roman"/>
          <w:sz w:val="24"/>
          <w:szCs w:val="24"/>
        </w:rPr>
        <w:t xml:space="preserve"> - наличием цели, т.е. желательным или наиболее предпочтительным состоянием в будущем; </w:t>
      </w:r>
    </w:p>
    <w:p w14:paraId="11C43966" w14:textId="77777777" w:rsidR="00096A2D" w:rsidRDefault="00096A2D" w:rsidP="00626CB7">
      <w:pPr>
        <w:spacing w:after="0" w:line="240" w:lineRule="auto"/>
        <w:ind w:firstLine="567"/>
        <w:rPr>
          <w:rFonts w:ascii="Times New Roman" w:hAnsi="Times New Roman"/>
          <w:sz w:val="24"/>
          <w:szCs w:val="24"/>
        </w:rPr>
      </w:pPr>
      <w:r w:rsidRPr="00096A2D">
        <w:rPr>
          <w:rFonts w:ascii="Times New Roman" w:hAnsi="Times New Roman"/>
          <w:sz w:val="24"/>
          <w:szCs w:val="24"/>
        </w:rPr>
        <w:t xml:space="preserve">- наличием выбора, т.е. несколькими путями или способами ее достижения. </w:t>
      </w:r>
    </w:p>
    <w:p w14:paraId="2FDAB248" w14:textId="77777777" w:rsidR="00096A2D" w:rsidRDefault="007E09FC" w:rsidP="00096A2D">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3853058" behindDoc="0" locked="0" layoutInCell="1" allowOverlap="1" wp14:anchorId="59AC6646" wp14:editId="45DC82B7">
                <wp:simplePos x="0" y="0"/>
                <wp:positionH relativeFrom="column">
                  <wp:posOffset>2641600</wp:posOffset>
                </wp:positionH>
                <wp:positionV relativeFrom="paragraph">
                  <wp:posOffset>306070</wp:posOffset>
                </wp:positionV>
                <wp:extent cx="3147060" cy="1539240"/>
                <wp:effectExtent l="0" t="0" r="15240" b="22860"/>
                <wp:wrapNone/>
                <wp:docPr id="725" name="Прямоугольник 725"/>
                <wp:cNvGraphicFramePr/>
                <a:graphic xmlns:a="http://schemas.openxmlformats.org/drawingml/2006/main">
                  <a:graphicData uri="http://schemas.microsoft.com/office/word/2010/wordprocessingShape">
                    <wps:wsp>
                      <wps:cNvSpPr/>
                      <wps:spPr>
                        <a:xfrm>
                          <a:off x="0" y="0"/>
                          <a:ext cx="3147060" cy="153924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27443F4" w14:textId="77777777" w:rsidR="00A855DE" w:rsidRDefault="00A855DE" w:rsidP="007E09FC">
                            <w:pPr>
                              <w:jc w:val="center"/>
                              <w:rPr>
                                <w:rFonts w:ascii="Times New Roman" w:hAnsi="Times New Roman"/>
                              </w:rPr>
                            </w:pPr>
                            <w:r>
                              <w:rPr>
                                <w:rFonts w:ascii="Times New Roman" w:hAnsi="Times New Roman"/>
                              </w:rPr>
                              <w:t>Творческий процесс</w:t>
                            </w:r>
                          </w:p>
                          <w:p w14:paraId="315FBB30" w14:textId="77777777" w:rsidR="00A855DE" w:rsidRDefault="00A855DE" w:rsidP="007E09FC">
                            <w:pPr>
                              <w:jc w:val="center"/>
                              <w:rPr>
                                <w:rFonts w:ascii="Times New Roman" w:hAnsi="Times New Roman"/>
                              </w:rPr>
                            </w:pPr>
                            <w:r>
                              <w:rPr>
                                <w:rFonts w:ascii="Times New Roman" w:hAnsi="Times New Roman"/>
                              </w:rPr>
                              <w:t>Центральный момент жизнедеятельности человека и процесс управления производством</w:t>
                            </w:r>
                          </w:p>
                          <w:p w14:paraId="409CE838" w14:textId="77777777" w:rsidR="00A855DE" w:rsidRDefault="00A855DE" w:rsidP="007E09FC">
                            <w:pPr>
                              <w:jc w:val="center"/>
                              <w:rPr>
                                <w:rFonts w:ascii="Times New Roman" w:hAnsi="Times New Roman"/>
                              </w:rPr>
                            </w:pPr>
                            <w:r>
                              <w:rPr>
                                <w:rFonts w:ascii="Times New Roman" w:hAnsi="Times New Roman"/>
                              </w:rPr>
                              <w:t>Акт выбора</w:t>
                            </w:r>
                          </w:p>
                          <w:p w14:paraId="5E8586A1" w14:textId="77777777" w:rsidR="00A855DE" w:rsidRPr="007E09FC" w:rsidRDefault="00A855DE" w:rsidP="007E09FC">
                            <w:pPr>
                              <w:jc w:val="center"/>
                              <w:rPr>
                                <w:rFonts w:ascii="Times New Roman" w:hAnsi="Times New Roman"/>
                              </w:rPr>
                            </w:pPr>
                            <w:r>
                              <w:rPr>
                                <w:rFonts w:ascii="Times New Roman" w:hAnsi="Times New Roman"/>
                              </w:rPr>
                              <w:t>Присутствует во всех процессах управления: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AC6646" id="Прямоугольник 725" o:spid="_x0000_s1026" style="position:absolute;left:0;text-align:left;margin-left:208pt;margin-top:24.1pt;width:247.8pt;height:121.2pt;z-index:2438530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" fillcolor="white [3201]" strokecolor="black [3213]" strokeweight="1pt">
                <v:textbox>
                  <w:txbxContent>
                    <w:p w14:paraId="327443F4" w14:textId="77777777" w:rsidR="00A855DE" w:rsidRDefault="00A855DE" w:rsidP="007E09FC">
                      <w:pPr>
                        <w:jc w:val="center"/>
                        <w:rPr>
                          <w:rFonts w:ascii="Times New Roman" w:hAnsi="Times New Roman"/>
                        </w:rPr>
                      </w:pPr>
                      <w:r>
                        <w:rPr>
                          <w:rFonts w:ascii="Times New Roman" w:hAnsi="Times New Roman"/>
                        </w:rPr>
                        <w:t>Творческий процесс</w:t>
                      </w:r>
                    </w:p>
                    <w:p w14:paraId="315FBB30" w14:textId="77777777" w:rsidR="00A855DE" w:rsidRDefault="00A855DE" w:rsidP="007E09FC">
                      <w:pPr>
                        <w:jc w:val="center"/>
                        <w:rPr>
                          <w:rFonts w:ascii="Times New Roman" w:hAnsi="Times New Roman"/>
                        </w:rPr>
                      </w:pPr>
                      <w:r>
                        <w:rPr>
                          <w:rFonts w:ascii="Times New Roman" w:hAnsi="Times New Roman"/>
                        </w:rPr>
                        <w:t>Центральный момент жизнедеятельности человека и процесс управления производством</w:t>
                      </w:r>
                    </w:p>
                    <w:p w14:paraId="409CE838" w14:textId="77777777" w:rsidR="00A855DE" w:rsidRDefault="00A855DE" w:rsidP="007E09FC">
                      <w:pPr>
                        <w:jc w:val="center"/>
                        <w:rPr>
                          <w:rFonts w:ascii="Times New Roman" w:hAnsi="Times New Roman"/>
                        </w:rPr>
                      </w:pPr>
                      <w:r>
                        <w:rPr>
                          <w:rFonts w:ascii="Times New Roman" w:hAnsi="Times New Roman"/>
                        </w:rPr>
                        <w:t>Акт выбора</w:t>
                      </w:r>
                    </w:p>
                    <w:p w14:paraId="5E8586A1" w14:textId="77777777" w:rsidR="00A855DE" w:rsidRPr="007E09FC" w:rsidRDefault="00A855DE" w:rsidP="007E09FC">
                      <w:pPr>
                        <w:jc w:val="center"/>
                        <w:rPr>
                          <w:rFonts w:ascii="Times New Roman" w:hAnsi="Times New Roman"/>
                        </w:rPr>
                      </w:pPr>
                      <w:r>
                        <w:rPr>
                          <w:rFonts w:ascii="Times New Roman" w:hAnsi="Times New Roman"/>
                        </w:rPr>
                        <w:t>Присутствует во всех процессах управления:</w:t>
                      </w:r>
                    </w:p>
                  </w:txbxContent>
                </v:textbox>
              </v:rect>
            </w:pict>
          </mc:Fallback>
        </mc:AlternateContent>
      </w:r>
      <w:r w:rsidR="00096A2D" w:rsidRPr="00096A2D">
        <w:rPr>
          <w:rFonts w:ascii="Times New Roman" w:hAnsi="Times New Roman"/>
          <w:sz w:val="24"/>
          <w:szCs w:val="24"/>
        </w:rPr>
        <w:t xml:space="preserve">Результат этого выбора и будет являться решением. </w:t>
      </w:r>
    </w:p>
    <w:p w14:paraId="73F63EC8" w14:textId="77777777" w:rsidR="007E09FC" w:rsidRDefault="007E09FC" w:rsidP="00096A2D">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4412354" behindDoc="0" locked="0" layoutInCell="1" allowOverlap="1" wp14:anchorId="378F86EA" wp14:editId="18379015">
                <wp:simplePos x="0" y="0"/>
                <wp:positionH relativeFrom="column">
                  <wp:posOffset>1856740</wp:posOffset>
                </wp:positionH>
                <wp:positionV relativeFrom="paragraph">
                  <wp:posOffset>107315</wp:posOffset>
                </wp:positionV>
                <wp:extent cx="784860" cy="198120"/>
                <wp:effectExtent l="0" t="57150" r="0" b="30480"/>
                <wp:wrapNone/>
                <wp:docPr id="736" name="Прямая со стрелкой 736"/>
                <wp:cNvGraphicFramePr/>
                <a:graphic xmlns:a="http://schemas.openxmlformats.org/drawingml/2006/main">
                  <a:graphicData uri="http://schemas.microsoft.com/office/word/2010/wordprocessingShape">
                    <wps:wsp>
                      <wps:cNvCnPr/>
                      <wps:spPr>
                        <a:xfrm flipV="1">
                          <a:off x="0" y="0"/>
                          <a:ext cx="784860" cy="1981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1D49CAB8" id="_x0000_t32" coordsize="21600,21600" o:spt="32" o:oned="t" path="m,l21600,21600e" filled="f">
                <v:path arrowok="t" fillok="f" o:connecttype="none"/>
                <o:lock v:ext="edit" shapetype="t"/>
              </v:shapetype>
              <v:shape id="Прямая со стрелкой 736" o:spid="_x0000_s1026" type="#_x0000_t32" style="position:absolute;margin-left:146.2pt;margin-top:8.45pt;width:61.8pt;height:15.6pt;flip:y;z-index:24441235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3293762" behindDoc="0" locked="0" layoutInCell="1" allowOverlap="1" wp14:anchorId="269F3DA3" wp14:editId="460C5F0C">
                <wp:simplePos x="0" y="0"/>
                <wp:positionH relativeFrom="column">
                  <wp:posOffset>226060</wp:posOffset>
                </wp:positionH>
                <wp:positionV relativeFrom="paragraph">
                  <wp:posOffset>198755</wp:posOffset>
                </wp:positionV>
                <wp:extent cx="1630680" cy="449580"/>
                <wp:effectExtent l="0" t="0" r="26670" b="26670"/>
                <wp:wrapNone/>
                <wp:docPr id="709" name="Прямоугольник: скругленные углы 709"/>
                <wp:cNvGraphicFramePr/>
                <a:graphic xmlns:a="http://schemas.openxmlformats.org/drawingml/2006/main">
                  <a:graphicData uri="http://schemas.microsoft.com/office/word/2010/wordprocessingShape">
                    <wps:wsp>
                      <wps:cNvSpPr/>
                      <wps:spPr>
                        <a:xfrm>
                          <a:off x="0" y="0"/>
                          <a:ext cx="1630680" cy="44958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E73161F" w14:textId="77777777" w:rsidR="00A855DE" w:rsidRPr="007E09FC" w:rsidRDefault="00A855DE" w:rsidP="007E09FC">
                            <w:pPr>
                              <w:jc w:val="center"/>
                              <w:rPr>
                                <w:rFonts w:ascii="Times New Roman" w:hAnsi="Times New Roman"/>
                              </w:rPr>
                            </w:pPr>
                            <w:r>
                              <w:rPr>
                                <w:rFonts w:ascii="Times New Roman" w:hAnsi="Times New Roman"/>
                              </w:rPr>
                              <w:t>Принятие решения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9F3DA3" id="Прямоугольник: скругленные углы 709" o:spid="_x0000_s1027" style="position:absolute;left:0;text-align:left;margin-left:17.8pt;margin-top:15.65pt;width:128.4pt;height:35.4pt;z-index:2432937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" fillcolor="white [3201]" strokecolor="black [3213]" strokeweight="1pt">
                <v:stroke joinstyle="miter"/>
                <v:textbox>
                  <w:txbxContent>
                    <w:p w14:paraId="3E73161F" w14:textId="77777777" w:rsidR="00A855DE" w:rsidRPr="007E09FC" w:rsidRDefault="00A855DE" w:rsidP="007E09FC">
                      <w:pPr>
                        <w:jc w:val="center"/>
                        <w:rPr>
                          <w:rFonts w:ascii="Times New Roman" w:hAnsi="Times New Roman"/>
                        </w:rPr>
                      </w:pPr>
                      <w:r>
                        <w:rPr>
                          <w:rFonts w:ascii="Times New Roman" w:hAnsi="Times New Roman"/>
                        </w:rPr>
                        <w:t>Принятие решения</w:t>
                      </w:r>
                    </w:p>
                  </w:txbxContent>
                </v:textbox>
              </v:roundrect>
            </w:pict>
          </mc:Fallback>
        </mc:AlternateContent>
      </w:r>
    </w:p>
    <w:p w14:paraId="48D37B90" w14:textId="77777777" w:rsidR="007E09FC" w:rsidRDefault="007E09FC" w:rsidP="00096A2D">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6090242" behindDoc="0" locked="0" layoutInCell="1" allowOverlap="1" wp14:anchorId="63A7181D" wp14:editId="1C54F8B0">
                <wp:simplePos x="0" y="0"/>
                <wp:positionH relativeFrom="column">
                  <wp:posOffset>1803400</wp:posOffset>
                </wp:positionH>
                <wp:positionV relativeFrom="paragraph">
                  <wp:posOffset>320040</wp:posOffset>
                </wp:positionV>
                <wp:extent cx="838200" cy="640080"/>
                <wp:effectExtent l="0" t="0" r="57150" b="64770"/>
                <wp:wrapNone/>
                <wp:docPr id="739" name="Прямая со стрелкой 739"/>
                <wp:cNvGraphicFramePr/>
                <a:graphic xmlns:a="http://schemas.openxmlformats.org/drawingml/2006/main">
                  <a:graphicData uri="http://schemas.microsoft.com/office/word/2010/wordprocessingShape">
                    <wps:wsp>
                      <wps:cNvCnPr/>
                      <wps:spPr>
                        <a:xfrm>
                          <a:off x="0" y="0"/>
                          <a:ext cx="838200" cy="6400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CC96E95" id="Прямая со стрелкой 739" o:spid="_x0000_s1026" type="#_x0000_t32" style="position:absolute;margin-left:142pt;margin-top:25.2pt;width:66pt;height:50.4pt;z-index:24609024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5530946" behindDoc="0" locked="0" layoutInCell="1" allowOverlap="1" wp14:anchorId="02D53DDA" wp14:editId="49B2735D">
                <wp:simplePos x="0" y="0"/>
                <wp:positionH relativeFrom="column">
                  <wp:posOffset>1856740</wp:posOffset>
                </wp:positionH>
                <wp:positionV relativeFrom="paragraph">
                  <wp:posOffset>266700</wp:posOffset>
                </wp:positionV>
                <wp:extent cx="784860" cy="342900"/>
                <wp:effectExtent l="0" t="0" r="53340" b="57150"/>
                <wp:wrapNone/>
                <wp:docPr id="738" name="Прямая со стрелкой 738"/>
                <wp:cNvGraphicFramePr/>
                <a:graphic xmlns:a="http://schemas.openxmlformats.org/drawingml/2006/main">
                  <a:graphicData uri="http://schemas.microsoft.com/office/word/2010/wordprocessingShape">
                    <wps:wsp>
                      <wps:cNvCnPr/>
                      <wps:spPr>
                        <a:xfrm>
                          <a:off x="0" y="0"/>
                          <a:ext cx="784860" cy="3429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51FEE38" id="Прямая со стрелкой 738" o:spid="_x0000_s1026" type="#_x0000_t32" style="position:absolute;margin-left:146.2pt;margin-top:21pt;width:61.8pt;height:27pt;z-index:24553094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4971650" behindDoc="0" locked="0" layoutInCell="1" allowOverlap="1" wp14:anchorId="5E00A634" wp14:editId="59F50D8D">
                <wp:simplePos x="0" y="0"/>
                <wp:positionH relativeFrom="column">
                  <wp:posOffset>1856740</wp:posOffset>
                </wp:positionH>
                <wp:positionV relativeFrom="paragraph">
                  <wp:posOffset>114300</wp:posOffset>
                </wp:positionV>
                <wp:extent cx="784860" cy="0"/>
                <wp:effectExtent l="0" t="76200" r="15240" b="95250"/>
                <wp:wrapNone/>
                <wp:docPr id="737" name="Прямая со стрелкой 737"/>
                <wp:cNvGraphicFramePr/>
                <a:graphic xmlns:a="http://schemas.openxmlformats.org/drawingml/2006/main">
                  <a:graphicData uri="http://schemas.microsoft.com/office/word/2010/wordprocessingShape">
                    <wps:wsp>
                      <wps:cNvCnPr/>
                      <wps:spPr>
                        <a:xfrm>
                          <a:off x="0" y="0"/>
                          <a:ext cx="7848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F94A007" id="Прямая со стрелкой 737" o:spid="_x0000_s1026" type="#_x0000_t32" style="position:absolute;margin-left:146.2pt;margin-top:9pt;width:61.8pt;height:0;z-index:24497165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" strokecolor="black [3200]" strokeweight=".5pt">
                <v:stroke endarrow="block" joinstyle="miter"/>
              </v:shape>
            </w:pict>
          </mc:Fallback>
        </mc:AlternateContent>
      </w:r>
    </w:p>
    <w:p w14:paraId="7438155B" w14:textId="77777777" w:rsidR="007E09FC" w:rsidRDefault="007E09FC" w:rsidP="00096A2D">
      <w:pPr>
        <w:ind w:firstLine="567"/>
        <w:rPr>
          <w:rFonts w:ascii="Times New Roman" w:hAnsi="Times New Roman"/>
          <w:sz w:val="24"/>
          <w:szCs w:val="24"/>
        </w:rPr>
      </w:pPr>
    </w:p>
    <w:p w14:paraId="2698404B" w14:textId="77777777" w:rsidR="007E09FC" w:rsidRDefault="007E09FC" w:rsidP="00096A2D">
      <w:pPr>
        <w:ind w:firstLine="567"/>
        <w:rPr>
          <w:rFonts w:ascii="Times New Roman" w:hAnsi="Times New Roman"/>
          <w:sz w:val="24"/>
          <w:szCs w:val="24"/>
        </w:rPr>
      </w:pPr>
    </w:p>
    <w:p w14:paraId="39E73704" w14:textId="77777777" w:rsidR="005F56A3" w:rsidRPr="00626CB7" w:rsidRDefault="001A1D50" w:rsidP="00626CB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 behindDoc="0" locked="0" layoutInCell="1" allowOverlap="1" wp14:anchorId="2915D34F" wp14:editId="4558458E">
                <wp:simplePos x="0" y="0"/>
                <wp:positionH relativeFrom="column">
                  <wp:posOffset>2961640</wp:posOffset>
                </wp:positionH>
                <wp:positionV relativeFrom="paragraph">
                  <wp:posOffset>203200</wp:posOffset>
                </wp:positionV>
                <wp:extent cx="297180" cy="3147060"/>
                <wp:effectExtent l="57150" t="0" r="26670" b="53340"/>
                <wp:wrapNone/>
                <wp:docPr id="749" name="Прямая со стрелкой 749"/>
                <wp:cNvGraphicFramePr/>
                <a:graphic xmlns:a="http://schemas.openxmlformats.org/drawingml/2006/main">
                  <a:graphicData uri="http://schemas.microsoft.com/office/word/2010/wordprocessingShape">
                    <wps:wsp>
                      <wps:cNvCnPr/>
                      <wps:spPr>
                        <a:xfrm flipH="1">
                          <a:off x="0" y="0"/>
                          <a:ext cx="297180" cy="3147060"/>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2E85BAF" id="Прямая со стрелкой 749" o:spid="_x0000_s1026" type="#_x0000_t32" style="position:absolute;margin-left:233.2pt;margin-top:16pt;width:23.4pt;height:247.8pt;flip:x;z-index: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" strokecolor="black [3200]" strokeweight=".5pt">
                <v:stroke dashstyle="dash"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683840" behindDoc="0" locked="0" layoutInCell="1" allowOverlap="1" wp14:anchorId="667139D7" wp14:editId="20C4E478">
                <wp:simplePos x="0" y="0"/>
                <wp:positionH relativeFrom="column">
                  <wp:posOffset>4455160</wp:posOffset>
                </wp:positionH>
                <wp:positionV relativeFrom="paragraph">
                  <wp:posOffset>203200</wp:posOffset>
                </wp:positionV>
                <wp:extent cx="640080" cy="1188720"/>
                <wp:effectExtent l="0" t="0" r="83820" b="49530"/>
                <wp:wrapNone/>
                <wp:docPr id="748" name="Прямая со стрелкой 748"/>
                <wp:cNvGraphicFramePr/>
                <a:graphic xmlns:a="http://schemas.openxmlformats.org/drawingml/2006/main">
                  <a:graphicData uri="http://schemas.microsoft.com/office/word/2010/wordprocessingShape">
                    <wps:wsp>
                      <wps:cNvCnPr/>
                      <wps:spPr>
                        <a:xfrm>
                          <a:off x="0" y="0"/>
                          <a:ext cx="640080" cy="1188720"/>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7BC87DA" id="Прямая со стрелкой 748" o:spid="_x0000_s1026" type="#_x0000_t32" style="position:absolute;margin-left:350.8pt;margin-top:16pt;width:50.4pt;height:93.6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" strokecolor="black [3200]" strokeweight=".5pt">
                <v:stroke dashstyle="dash"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0564610" behindDoc="0" locked="0" layoutInCell="1" allowOverlap="1" wp14:anchorId="3C7D90A2" wp14:editId="382263CE">
                <wp:simplePos x="0" y="0"/>
                <wp:positionH relativeFrom="column">
                  <wp:posOffset>3746500</wp:posOffset>
                </wp:positionH>
                <wp:positionV relativeFrom="paragraph">
                  <wp:posOffset>203200</wp:posOffset>
                </wp:positionV>
                <wp:extent cx="45720" cy="1188720"/>
                <wp:effectExtent l="76200" t="0" r="49530" b="49530"/>
                <wp:wrapNone/>
                <wp:docPr id="747" name="Прямая со стрелкой 747"/>
                <wp:cNvGraphicFramePr/>
                <a:graphic xmlns:a="http://schemas.openxmlformats.org/drawingml/2006/main">
                  <a:graphicData uri="http://schemas.microsoft.com/office/word/2010/wordprocessingShape">
                    <wps:wsp>
                      <wps:cNvCnPr/>
                      <wps:spPr>
                        <a:xfrm flipH="1">
                          <a:off x="0" y="0"/>
                          <a:ext cx="45720" cy="1188720"/>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D7E4B3A" id="Прямая со стрелкой 747" o:spid="_x0000_s1026" type="#_x0000_t32" style="position:absolute;margin-left:295pt;margin-top:16pt;width:3.6pt;height:93.6pt;flip:x;z-index:25056461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" strokecolor="black [3200]" strokeweight=".5pt">
                <v:stroke dashstyle="dash"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0005314" behindDoc="0" locked="0" layoutInCell="1" allowOverlap="1" wp14:anchorId="1A5B9E38" wp14:editId="47D18FA7">
                <wp:simplePos x="0" y="0"/>
                <wp:positionH relativeFrom="column">
                  <wp:posOffset>2641600</wp:posOffset>
                </wp:positionH>
                <wp:positionV relativeFrom="paragraph">
                  <wp:posOffset>203200</wp:posOffset>
                </wp:positionV>
                <wp:extent cx="518160" cy="1188720"/>
                <wp:effectExtent l="38100" t="0" r="34290" b="49530"/>
                <wp:wrapNone/>
                <wp:docPr id="746" name="Прямая со стрелкой 746"/>
                <wp:cNvGraphicFramePr/>
                <a:graphic xmlns:a="http://schemas.openxmlformats.org/drawingml/2006/main">
                  <a:graphicData uri="http://schemas.microsoft.com/office/word/2010/wordprocessingShape">
                    <wps:wsp>
                      <wps:cNvCnPr/>
                      <wps:spPr>
                        <a:xfrm flipH="1">
                          <a:off x="0" y="0"/>
                          <a:ext cx="518160" cy="1188720"/>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FFBAB04" id="Прямая со стрелкой 746" o:spid="_x0000_s1026" type="#_x0000_t32" style="position:absolute;margin-left:208pt;margin-top:16pt;width:40.8pt;height:93.6pt;flip:x;z-index:25000531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" strokecolor="black [3200]" strokeweight=".5pt">
                <v:stroke dashstyle="dash"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9446018" behindDoc="0" locked="0" layoutInCell="1" allowOverlap="1" wp14:anchorId="4D80D42E" wp14:editId="6258D2BC">
                <wp:simplePos x="0" y="0"/>
                <wp:positionH relativeFrom="column">
                  <wp:posOffset>1109980</wp:posOffset>
                </wp:positionH>
                <wp:positionV relativeFrom="paragraph">
                  <wp:posOffset>203200</wp:posOffset>
                </wp:positionV>
                <wp:extent cx="1653540" cy="1188720"/>
                <wp:effectExtent l="38100" t="0" r="22860" b="49530"/>
                <wp:wrapNone/>
                <wp:docPr id="745" name="Прямая со стрелкой 745"/>
                <wp:cNvGraphicFramePr/>
                <a:graphic xmlns:a="http://schemas.openxmlformats.org/drawingml/2006/main">
                  <a:graphicData uri="http://schemas.microsoft.com/office/word/2010/wordprocessingShape">
                    <wps:wsp>
                      <wps:cNvCnPr/>
                      <wps:spPr>
                        <a:xfrm flipH="1">
                          <a:off x="0" y="0"/>
                          <a:ext cx="1653540" cy="1188720"/>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6F0F857" id="Прямая со стрелкой 745" o:spid="_x0000_s1026" type="#_x0000_t32" style="position:absolute;margin-left:87.4pt;margin-top:16pt;width:130.2pt;height:93.6pt;flip:x;z-index:24944601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" strokecolor="black [3200]" strokeweight=".5pt">
                <v:stroke dashstyle="dash" endarrow="block" joinstyle="miter"/>
              </v:shape>
            </w:pict>
          </mc:Fallback>
        </mc:AlternateContent>
      </w:r>
    </w:p>
    <w:p w14:paraId="76367003" w14:textId="77777777" w:rsidR="007E09FC" w:rsidRDefault="006925A8" w:rsidP="007E09FC">
      <w:pPr>
        <w:ind w:firstLine="567"/>
        <w:rPr>
          <w:rFonts w:ascii="Times New Roman" w:hAnsi="Times New Roman"/>
          <w:sz w:val="24"/>
          <w:szCs w:val="24"/>
        </w:rPr>
      </w:pPr>
      <w:r w:rsidRPr="006925A8">
        <w:rPr>
          <w:rFonts w:ascii="Times New Roman" w:hAnsi="Times New Roman"/>
          <w:sz w:val="24"/>
          <w:szCs w:val="24"/>
        </w:rPr>
        <w:t>Разработка</w:t>
      </w:r>
      <w:r w:rsidR="00013511">
        <w:rPr>
          <w:rFonts w:ascii="Times New Roman" w:hAnsi="Times New Roman"/>
          <w:sz w:val="24"/>
          <w:szCs w:val="24"/>
        </w:rPr>
        <w:t xml:space="preserve"> </w:t>
      </w:r>
      <w:r w:rsidRPr="006925A8">
        <w:rPr>
          <w:rFonts w:ascii="Times New Roman" w:hAnsi="Times New Roman"/>
          <w:sz w:val="24"/>
          <w:szCs w:val="24"/>
        </w:rPr>
        <w:t>управленческих</w:t>
      </w:r>
      <w:r w:rsidR="00013511">
        <w:rPr>
          <w:rFonts w:ascii="Times New Roman" w:hAnsi="Times New Roman"/>
          <w:sz w:val="24"/>
          <w:szCs w:val="24"/>
        </w:rPr>
        <w:t xml:space="preserve"> </w:t>
      </w:r>
      <w:r w:rsidRPr="006925A8">
        <w:rPr>
          <w:rFonts w:ascii="Times New Roman" w:hAnsi="Times New Roman"/>
          <w:sz w:val="24"/>
          <w:szCs w:val="24"/>
        </w:rPr>
        <w:t>решений</w:t>
      </w:r>
      <w:r w:rsidR="00013511">
        <w:rPr>
          <w:rFonts w:ascii="Times New Roman" w:hAnsi="Times New Roman"/>
          <w:sz w:val="24"/>
          <w:szCs w:val="24"/>
        </w:rPr>
        <w:t xml:space="preserve"> </w:t>
      </w:r>
      <w:r w:rsidRPr="006925A8">
        <w:rPr>
          <w:rFonts w:ascii="Times New Roman" w:hAnsi="Times New Roman"/>
          <w:sz w:val="24"/>
          <w:szCs w:val="24"/>
        </w:rPr>
        <w:t>является</w:t>
      </w:r>
      <w:r w:rsidR="00013511">
        <w:rPr>
          <w:rFonts w:ascii="Times New Roman" w:hAnsi="Times New Roman"/>
          <w:sz w:val="24"/>
          <w:szCs w:val="24"/>
        </w:rPr>
        <w:t xml:space="preserve"> </w:t>
      </w:r>
      <w:r w:rsidRPr="006925A8">
        <w:rPr>
          <w:rFonts w:ascii="Times New Roman" w:hAnsi="Times New Roman"/>
          <w:sz w:val="24"/>
          <w:szCs w:val="24"/>
        </w:rPr>
        <w:t>важным</w:t>
      </w:r>
      <w:r w:rsidR="00013511">
        <w:rPr>
          <w:rFonts w:ascii="Times New Roman" w:hAnsi="Times New Roman"/>
          <w:sz w:val="24"/>
          <w:szCs w:val="24"/>
        </w:rPr>
        <w:t xml:space="preserve"> </w:t>
      </w:r>
      <w:r w:rsidRPr="006925A8">
        <w:rPr>
          <w:rFonts w:ascii="Times New Roman" w:hAnsi="Times New Roman"/>
          <w:sz w:val="24"/>
          <w:szCs w:val="24"/>
        </w:rPr>
        <w:t>процессом,</w:t>
      </w:r>
      <w:r w:rsidR="00013511">
        <w:rPr>
          <w:rFonts w:ascii="Times New Roman" w:hAnsi="Times New Roman"/>
          <w:sz w:val="24"/>
          <w:szCs w:val="24"/>
        </w:rPr>
        <w:t xml:space="preserve"> </w:t>
      </w:r>
      <w:r w:rsidRPr="006925A8">
        <w:rPr>
          <w:rFonts w:ascii="Times New Roman" w:hAnsi="Times New Roman"/>
          <w:sz w:val="24"/>
          <w:szCs w:val="24"/>
        </w:rPr>
        <w:t>связывающим основные функции управления: планирование, организацию,</w:t>
      </w:r>
      <w:r w:rsidR="00663924">
        <w:rPr>
          <w:rFonts w:ascii="Times New Roman" w:hAnsi="Times New Roman"/>
          <w:sz w:val="24"/>
          <w:szCs w:val="24"/>
        </w:rPr>
        <w:t xml:space="preserve"> </w:t>
      </w:r>
      <w:r w:rsidRPr="006925A8">
        <w:rPr>
          <w:rFonts w:ascii="Times New Roman" w:hAnsi="Times New Roman"/>
          <w:sz w:val="24"/>
          <w:szCs w:val="24"/>
        </w:rPr>
        <w:t xml:space="preserve">мотивацию, </w:t>
      </w:r>
      <w:r w:rsidR="00CD5F22">
        <w:rPr>
          <w:rFonts w:ascii="Times New Roman" w:hAnsi="Times New Roman"/>
          <w:sz w:val="24"/>
          <w:szCs w:val="24"/>
        </w:rPr>
        <w:t xml:space="preserve">координацию и </w:t>
      </w:r>
      <w:r w:rsidRPr="006925A8">
        <w:rPr>
          <w:rFonts w:ascii="Times New Roman" w:hAnsi="Times New Roman"/>
          <w:sz w:val="24"/>
          <w:szCs w:val="24"/>
        </w:rPr>
        <w:t>контроль.</w:t>
      </w:r>
    </w:p>
    <w:p w14:paraId="217421F2" w14:textId="77777777" w:rsidR="007E09FC" w:rsidRDefault="007E09FC" w:rsidP="007E09F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8327426" behindDoc="0" locked="0" layoutInCell="1" allowOverlap="1" wp14:anchorId="049950F7" wp14:editId="08C3BEF8">
                <wp:simplePos x="0" y="0"/>
                <wp:positionH relativeFrom="column">
                  <wp:posOffset>4572000</wp:posOffset>
                </wp:positionH>
                <wp:positionV relativeFrom="paragraph">
                  <wp:posOffset>1905</wp:posOffset>
                </wp:positionV>
                <wp:extent cx="1501140" cy="1836420"/>
                <wp:effectExtent l="0" t="0" r="22860" b="11430"/>
                <wp:wrapNone/>
                <wp:docPr id="743" name="Прямоугольник: скругленные углы 743"/>
                <wp:cNvGraphicFramePr/>
                <a:graphic xmlns:a="http://schemas.openxmlformats.org/drawingml/2006/main">
                  <a:graphicData uri="http://schemas.microsoft.com/office/word/2010/wordprocessingShape">
                    <wps:wsp>
                      <wps:cNvSpPr/>
                      <wps:spPr>
                        <a:xfrm>
                          <a:off x="0" y="0"/>
                          <a:ext cx="1501140" cy="18364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7178D048" w14:textId="77777777" w:rsidR="00A855DE" w:rsidRPr="007E09FC" w:rsidRDefault="00A855DE" w:rsidP="007E09FC">
                            <w:pPr>
                              <w:jc w:val="center"/>
                              <w:rPr>
                                <w:rFonts w:ascii="Times New Roman" w:hAnsi="Times New Roman"/>
                                <w:u w:val="single"/>
                              </w:rPr>
                            </w:pPr>
                            <w:r>
                              <w:rPr>
                                <w:rFonts w:ascii="Times New Roman" w:hAnsi="Times New Roman"/>
                                <w:u w:val="single"/>
                              </w:rPr>
                              <w:t>Координация:</w:t>
                            </w:r>
                          </w:p>
                          <w:p w14:paraId="42DB43F5" w14:textId="77777777" w:rsidR="00A855DE" w:rsidRPr="007E09FC" w:rsidRDefault="00A855DE" w:rsidP="007E09FC">
                            <w:pPr>
                              <w:jc w:val="center"/>
                              <w:rPr>
                                <w:rFonts w:ascii="Times New Roman" w:hAnsi="Times New Roman"/>
                              </w:rPr>
                            </w:pPr>
                            <w:r>
                              <w:rPr>
                                <w:rFonts w:ascii="Times New Roman" w:hAnsi="Times New Roman"/>
                              </w:rPr>
                              <w:t>Принятие решения по выбору системы согласованности в обеспечении непрерывности процессов управления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9950F7" id="Прямоугольник: скругленные углы 743" o:spid="_x0000_s1028" style="position:absolute;left:0;text-align:left;margin-left:5in;margin-top:.15pt;width:118.2pt;height:144.6pt;z-index:248327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" fillcolor="window" strokecolor="windowText" strokeweight="1pt">
                <v:stroke joinstyle="miter"/>
                <v:textbox>
                  <w:txbxContent>
                    <w:p w14:paraId="7178D048" w14:textId="77777777" w:rsidR="00A855DE" w:rsidRPr="007E09FC" w:rsidRDefault="00A855DE" w:rsidP="007E09FC">
                      <w:pPr>
                        <w:jc w:val="center"/>
                        <w:rPr>
                          <w:rFonts w:ascii="Times New Roman" w:hAnsi="Times New Roman"/>
                          <w:u w:val="single"/>
                        </w:rPr>
                      </w:pPr>
                      <w:r>
                        <w:rPr>
                          <w:rFonts w:ascii="Times New Roman" w:hAnsi="Times New Roman"/>
                          <w:u w:val="single"/>
                        </w:rPr>
                        <w:t>Координация:</w:t>
                      </w:r>
                    </w:p>
                    <w:p w14:paraId="42DB43F5" w14:textId="77777777" w:rsidR="00A855DE" w:rsidRPr="007E09FC" w:rsidRDefault="00A855DE" w:rsidP="007E09FC">
                      <w:pPr>
                        <w:jc w:val="center"/>
                        <w:rPr>
                          <w:rFonts w:ascii="Times New Roman" w:hAnsi="Times New Roman"/>
                        </w:rPr>
                      </w:pPr>
                      <w:r>
                        <w:rPr>
                          <w:rFonts w:ascii="Times New Roman" w:hAnsi="Times New Roman"/>
                        </w:rPr>
                        <w:t>Принятие решения по выбору системы согласованности в обеспечении непрерывности процессов управления</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7768130" behindDoc="0" locked="0" layoutInCell="1" allowOverlap="1" wp14:anchorId="5881DC27" wp14:editId="08E79685">
                <wp:simplePos x="0" y="0"/>
                <wp:positionH relativeFrom="column">
                  <wp:posOffset>3017520</wp:posOffset>
                </wp:positionH>
                <wp:positionV relativeFrom="paragraph">
                  <wp:posOffset>1905</wp:posOffset>
                </wp:positionV>
                <wp:extent cx="1501140" cy="1836420"/>
                <wp:effectExtent l="0" t="0" r="22860" b="11430"/>
                <wp:wrapNone/>
                <wp:docPr id="742" name="Прямоугольник: скругленные углы 742"/>
                <wp:cNvGraphicFramePr/>
                <a:graphic xmlns:a="http://schemas.openxmlformats.org/drawingml/2006/main">
                  <a:graphicData uri="http://schemas.microsoft.com/office/word/2010/wordprocessingShape">
                    <wps:wsp>
                      <wps:cNvSpPr/>
                      <wps:spPr>
                        <a:xfrm>
                          <a:off x="0" y="0"/>
                          <a:ext cx="1501140" cy="18364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302ABDCD" w14:textId="77777777" w:rsidR="00A855DE" w:rsidRPr="007E09FC" w:rsidRDefault="00A855DE" w:rsidP="007E09FC">
                            <w:pPr>
                              <w:jc w:val="center"/>
                              <w:rPr>
                                <w:rFonts w:ascii="Times New Roman" w:hAnsi="Times New Roman"/>
                                <w:u w:val="single"/>
                              </w:rPr>
                            </w:pPr>
                            <w:r>
                              <w:rPr>
                                <w:rFonts w:ascii="Times New Roman" w:hAnsi="Times New Roman"/>
                                <w:u w:val="single"/>
                              </w:rPr>
                              <w:t>Мотивация:</w:t>
                            </w:r>
                          </w:p>
                          <w:p w14:paraId="72C032EB" w14:textId="77777777" w:rsidR="00A855DE" w:rsidRPr="007E09FC" w:rsidRDefault="00A855DE" w:rsidP="007E09FC">
                            <w:pPr>
                              <w:jc w:val="center"/>
                              <w:rPr>
                                <w:rFonts w:ascii="Times New Roman" w:hAnsi="Times New Roman"/>
                              </w:rPr>
                            </w:pPr>
                            <w:r>
                              <w:rPr>
                                <w:rFonts w:ascii="Times New Roman" w:hAnsi="Times New Roman"/>
                              </w:rPr>
                              <w:t>Принятие решения по активизации персонала для выполнения целей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81DC27" id="Прямоугольник: скругленные углы 742" o:spid="_x0000_s1029" style="position:absolute;left:0;text-align:left;margin-left:237.6pt;margin-top:.15pt;width:118.2pt;height:144.6pt;z-index:2477681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" fillcolor="window" strokecolor="windowText" strokeweight="1pt">
                <v:stroke joinstyle="miter"/>
                <v:textbox>
                  <w:txbxContent>
                    <w:p w14:paraId="302ABDCD" w14:textId="77777777" w:rsidR="00A855DE" w:rsidRPr="007E09FC" w:rsidRDefault="00A855DE" w:rsidP="007E09FC">
                      <w:pPr>
                        <w:jc w:val="center"/>
                        <w:rPr>
                          <w:rFonts w:ascii="Times New Roman" w:hAnsi="Times New Roman"/>
                          <w:u w:val="single"/>
                        </w:rPr>
                      </w:pPr>
                      <w:r>
                        <w:rPr>
                          <w:rFonts w:ascii="Times New Roman" w:hAnsi="Times New Roman"/>
                          <w:u w:val="single"/>
                        </w:rPr>
                        <w:t>Мотивация:</w:t>
                      </w:r>
                    </w:p>
                    <w:p w14:paraId="72C032EB" w14:textId="77777777" w:rsidR="00A855DE" w:rsidRPr="007E09FC" w:rsidRDefault="00A855DE" w:rsidP="007E09FC">
                      <w:pPr>
                        <w:jc w:val="center"/>
                        <w:rPr>
                          <w:rFonts w:ascii="Times New Roman" w:hAnsi="Times New Roman"/>
                        </w:rPr>
                      </w:pPr>
                      <w:r>
                        <w:rPr>
                          <w:rFonts w:ascii="Times New Roman" w:hAnsi="Times New Roman"/>
                        </w:rPr>
                        <w:t>Принятие решения по активизации персонала для выполнения целей</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7208834" behindDoc="0" locked="0" layoutInCell="1" allowOverlap="1" wp14:anchorId="37861155" wp14:editId="2D53B961">
                <wp:simplePos x="0" y="0"/>
                <wp:positionH relativeFrom="column">
                  <wp:posOffset>1460500</wp:posOffset>
                </wp:positionH>
                <wp:positionV relativeFrom="paragraph">
                  <wp:posOffset>3175</wp:posOffset>
                </wp:positionV>
                <wp:extent cx="1501140" cy="1836420"/>
                <wp:effectExtent l="0" t="0" r="22860" b="11430"/>
                <wp:wrapNone/>
                <wp:docPr id="741" name="Прямоугольник: скругленные углы 741"/>
                <wp:cNvGraphicFramePr/>
                <a:graphic xmlns:a="http://schemas.openxmlformats.org/drawingml/2006/main">
                  <a:graphicData uri="http://schemas.microsoft.com/office/word/2010/wordprocessingShape">
                    <wps:wsp>
                      <wps:cNvSpPr/>
                      <wps:spPr>
                        <a:xfrm>
                          <a:off x="0" y="0"/>
                          <a:ext cx="1501140" cy="18364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6C6EDB14" w14:textId="77777777" w:rsidR="00A855DE" w:rsidRPr="007E09FC" w:rsidRDefault="00A855DE" w:rsidP="007E09FC">
                            <w:pPr>
                              <w:jc w:val="center"/>
                              <w:rPr>
                                <w:rFonts w:ascii="Times New Roman" w:hAnsi="Times New Roman"/>
                                <w:u w:val="single"/>
                              </w:rPr>
                            </w:pPr>
                            <w:r>
                              <w:rPr>
                                <w:rFonts w:ascii="Times New Roman" w:hAnsi="Times New Roman"/>
                                <w:u w:val="single"/>
                              </w:rPr>
                              <w:t>Организовывание:</w:t>
                            </w:r>
                          </w:p>
                          <w:p w14:paraId="73D78D31" w14:textId="77777777" w:rsidR="00A855DE" w:rsidRPr="007E09FC" w:rsidRDefault="00A855DE" w:rsidP="007E09FC">
                            <w:pPr>
                              <w:jc w:val="center"/>
                              <w:rPr>
                                <w:rFonts w:ascii="Times New Roman" w:hAnsi="Times New Roman"/>
                              </w:rPr>
                            </w:pPr>
                            <w:r>
                              <w:rPr>
                                <w:rFonts w:ascii="Times New Roman" w:hAnsi="Times New Roman"/>
                              </w:rPr>
                              <w:t>Принятие решения по рациональному распределению работ для выполнения целей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861155" id="Прямоугольник: скругленные углы 741" o:spid="_x0000_s1030" style="position:absolute;left:0;text-align:left;margin-left:115pt;margin-top:.25pt;width:118.2pt;height:144.6pt;z-index:247208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" fillcolor="window" strokecolor="windowText" strokeweight="1pt">
                <v:stroke joinstyle="miter"/>
                <v:textbox>
                  <w:txbxContent>
                    <w:p w14:paraId="6C6EDB14" w14:textId="77777777" w:rsidR="00A855DE" w:rsidRPr="007E09FC" w:rsidRDefault="00A855DE" w:rsidP="007E09FC">
                      <w:pPr>
                        <w:jc w:val="center"/>
                        <w:rPr>
                          <w:rFonts w:ascii="Times New Roman" w:hAnsi="Times New Roman"/>
                          <w:u w:val="single"/>
                        </w:rPr>
                      </w:pPr>
                      <w:r>
                        <w:rPr>
                          <w:rFonts w:ascii="Times New Roman" w:hAnsi="Times New Roman"/>
                          <w:u w:val="single"/>
                        </w:rPr>
                        <w:t>Организовывание:</w:t>
                      </w:r>
                    </w:p>
                    <w:p w14:paraId="73D78D31" w14:textId="77777777" w:rsidR="00A855DE" w:rsidRPr="007E09FC" w:rsidRDefault="00A855DE" w:rsidP="007E09FC">
                      <w:pPr>
                        <w:jc w:val="center"/>
                        <w:rPr>
                          <w:rFonts w:ascii="Times New Roman" w:hAnsi="Times New Roman"/>
                        </w:rPr>
                      </w:pPr>
                      <w:r>
                        <w:rPr>
                          <w:rFonts w:ascii="Times New Roman" w:hAnsi="Times New Roman"/>
                        </w:rPr>
                        <w:t>Принятие решения по рациональному распределению работ для выполнения целей</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6649538" behindDoc="0" locked="0" layoutInCell="1" allowOverlap="1" wp14:anchorId="7FFB8D5C" wp14:editId="706AFB6E">
                <wp:simplePos x="0" y="0"/>
                <wp:positionH relativeFrom="column">
                  <wp:posOffset>-2540</wp:posOffset>
                </wp:positionH>
                <wp:positionV relativeFrom="paragraph">
                  <wp:posOffset>3175</wp:posOffset>
                </wp:positionV>
                <wp:extent cx="1386840" cy="1836420"/>
                <wp:effectExtent l="0" t="0" r="22860" b="11430"/>
                <wp:wrapNone/>
                <wp:docPr id="740" name="Прямоугольник: скругленные углы 740"/>
                <wp:cNvGraphicFramePr/>
                <a:graphic xmlns:a="http://schemas.openxmlformats.org/drawingml/2006/main">
                  <a:graphicData uri="http://schemas.microsoft.com/office/word/2010/wordprocessingShape">
                    <wps:wsp>
                      <wps:cNvSpPr/>
                      <wps:spPr>
                        <a:xfrm>
                          <a:off x="0" y="0"/>
                          <a:ext cx="1386840" cy="18364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3F22B8C5" w14:textId="77777777" w:rsidR="00A855DE" w:rsidRPr="007E09FC" w:rsidRDefault="00A855DE" w:rsidP="007E09FC">
                            <w:pPr>
                              <w:jc w:val="center"/>
                              <w:rPr>
                                <w:rFonts w:ascii="Times New Roman" w:hAnsi="Times New Roman"/>
                                <w:u w:val="single"/>
                              </w:rPr>
                            </w:pPr>
                            <w:r w:rsidRPr="007E09FC">
                              <w:rPr>
                                <w:rFonts w:ascii="Times New Roman" w:hAnsi="Times New Roman"/>
                                <w:u w:val="single"/>
                              </w:rPr>
                              <w:t>Планирование:</w:t>
                            </w:r>
                          </w:p>
                          <w:p w14:paraId="32172426" w14:textId="77777777" w:rsidR="00A855DE" w:rsidRPr="007E09FC" w:rsidRDefault="00A855DE" w:rsidP="007E09FC">
                            <w:pPr>
                              <w:jc w:val="center"/>
                              <w:rPr>
                                <w:rFonts w:ascii="Times New Roman" w:hAnsi="Times New Roman"/>
                              </w:rPr>
                            </w:pPr>
                            <w:r>
                              <w:rPr>
                                <w:rFonts w:ascii="Times New Roman" w:hAnsi="Times New Roman"/>
                              </w:rPr>
                              <w:t>Принятие решения относительно выбора целей, задач и средств достижения целей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FB8D5C" id="Прямоугольник: скругленные углы 740" o:spid="_x0000_s1031" style="position:absolute;left:0;text-align:left;margin-left:-.2pt;margin-top:.25pt;width:109.2pt;height:144.6pt;z-index:246649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" fillcolor="window" strokecolor="windowText" strokeweight="1pt">
                <v:stroke joinstyle="miter"/>
                <v:textbox>
                  <w:txbxContent>
                    <w:p w14:paraId="3F22B8C5" w14:textId="77777777" w:rsidR="00A855DE" w:rsidRPr="007E09FC" w:rsidRDefault="00A855DE" w:rsidP="007E09FC">
                      <w:pPr>
                        <w:jc w:val="center"/>
                        <w:rPr>
                          <w:rFonts w:ascii="Times New Roman" w:hAnsi="Times New Roman"/>
                          <w:u w:val="single"/>
                        </w:rPr>
                      </w:pPr>
                      <w:r w:rsidRPr="007E09FC">
                        <w:rPr>
                          <w:rFonts w:ascii="Times New Roman" w:hAnsi="Times New Roman"/>
                          <w:u w:val="single"/>
                        </w:rPr>
                        <w:t>Планирование:</w:t>
                      </w:r>
                    </w:p>
                    <w:p w14:paraId="32172426" w14:textId="77777777" w:rsidR="00A855DE" w:rsidRPr="007E09FC" w:rsidRDefault="00A855DE" w:rsidP="007E09FC">
                      <w:pPr>
                        <w:jc w:val="center"/>
                        <w:rPr>
                          <w:rFonts w:ascii="Times New Roman" w:hAnsi="Times New Roman"/>
                        </w:rPr>
                      </w:pPr>
                      <w:r>
                        <w:rPr>
                          <w:rFonts w:ascii="Times New Roman" w:hAnsi="Times New Roman"/>
                        </w:rPr>
                        <w:t>Принятие решения относительно выбора целей, задач и средств достижения целей</w:t>
                      </w:r>
                    </w:p>
                  </w:txbxContent>
                </v:textbox>
              </v:roundrect>
            </w:pict>
          </mc:Fallback>
        </mc:AlternateContent>
      </w:r>
    </w:p>
    <w:p w14:paraId="7F470851" w14:textId="77777777" w:rsidR="007E09FC" w:rsidRDefault="007E09FC" w:rsidP="007E09FC">
      <w:pPr>
        <w:ind w:firstLine="567"/>
        <w:rPr>
          <w:rFonts w:ascii="Times New Roman" w:hAnsi="Times New Roman"/>
          <w:sz w:val="24"/>
          <w:szCs w:val="24"/>
        </w:rPr>
      </w:pPr>
    </w:p>
    <w:p w14:paraId="63170F99" w14:textId="77777777" w:rsidR="007E09FC" w:rsidRDefault="007E09FC" w:rsidP="007E09FC">
      <w:pPr>
        <w:ind w:firstLine="567"/>
        <w:rPr>
          <w:rFonts w:ascii="Times New Roman" w:hAnsi="Times New Roman"/>
          <w:sz w:val="24"/>
          <w:szCs w:val="24"/>
        </w:rPr>
      </w:pPr>
    </w:p>
    <w:p w14:paraId="06BE4A4F" w14:textId="77777777" w:rsidR="007E09FC" w:rsidRDefault="007E09FC" w:rsidP="007E09FC">
      <w:pPr>
        <w:ind w:firstLine="567"/>
        <w:rPr>
          <w:rFonts w:ascii="Times New Roman" w:hAnsi="Times New Roman"/>
          <w:sz w:val="24"/>
          <w:szCs w:val="24"/>
        </w:rPr>
      </w:pPr>
    </w:p>
    <w:p w14:paraId="4D35777D" w14:textId="77777777" w:rsidR="007E09FC" w:rsidRDefault="007E09FC" w:rsidP="007E09FC">
      <w:pPr>
        <w:ind w:firstLine="567"/>
        <w:rPr>
          <w:rFonts w:ascii="Times New Roman" w:hAnsi="Times New Roman"/>
          <w:sz w:val="24"/>
          <w:szCs w:val="24"/>
        </w:rPr>
      </w:pPr>
    </w:p>
    <w:p w14:paraId="1735D87E" w14:textId="77777777" w:rsidR="007E09FC" w:rsidRDefault="007E09FC" w:rsidP="007E09F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8886722" behindDoc="0" locked="0" layoutInCell="1" allowOverlap="1" wp14:anchorId="533C9249" wp14:editId="55C4E6F1">
                <wp:simplePos x="0" y="0"/>
                <wp:positionH relativeFrom="column">
                  <wp:posOffset>1460500</wp:posOffset>
                </wp:positionH>
                <wp:positionV relativeFrom="paragraph">
                  <wp:posOffset>320675</wp:posOffset>
                </wp:positionV>
                <wp:extent cx="2288540" cy="883920"/>
                <wp:effectExtent l="0" t="0" r="16510" b="11430"/>
                <wp:wrapNone/>
                <wp:docPr id="744" name="Прямоугольник: скругленные углы 744"/>
                <wp:cNvGraphicFramePr/>
                <a:graphic xmlns:a="http://schemas.openxmlformats.org/drawingml/2006/main">
                  <a:graphicData uri="http://schemas.microsoft.com/office/word/2010/wordprocessingShape">
                    <wps:wsp>
                      <wps:cNvSpPr/>
                      <wps:spPr>
                        <a:xfrm>
                          <a:off x="0" y="0"/>
                          <a:ext cx="2288540" cy="883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77DE87A0" w14:textId="77777777" w:rsidR="00A855DE" w:rsidRPr="007E09FC" w:rsidRDefault="00A855DE" w:rsidP="007E09FC">
                            <w:pPr>
                              <w:jc w:val="center"/>
                              <w:rPr>
                                <w:rFonts w:ascii="Times New Roman" w:hAnsi="Times New Roman"/>
                                <w:u w:val="single"/>
                              </w:rPr>
                            </w:pPr>
                            <w:r>
                              <w:rPr>
                                <w:rFonts w:ascii="Times New Roman" w:hAnsi="Times New Roman"/>
                                <w:u w:val="single"/>
                              </w:rPr>
                              <w:t>Контроль:</w:t>
                            </w:r>
                          </w:p>
                          <w:p w14:paraId="2F060C86" w14:textId="77777777" w:rsidR="00A855DE" w:rsidRPr="007E09FC" w:rsidRDefault="00A855DE" w:rsidP="007E09FC">
                            <w:pPr>
                              <w:jc w:val="center"/>
                              <w:rPr>
                                <w:rFonts w:ascii="Times New Roman" w:hAnsi="Times New Roman"/>
                              </w:rPr>
                            </w:pPr>
                            <w:r>
                              <w:rPr>
                                <w:rFonts w:ascii="Times New Roman" w:hAnsi="Times New Roman"/>
                              </w:rPr>
                              <w:t>Принятие решения способствует приведению фактического состояния объекта к запланированному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3C9249" id="Прямоугольник: скругленные углы 744" o:spid="_x0000_s1032" style="position:absolute;left:0;text-align:left;margin-left:115pt;margin-top:25.25pt;width:180.2pt;height:69.6pt;z-index:248886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" fillcolor="window" strokecolor="windowText" strokeweight="1pt">
                <v:stroke joinstyle="miter"/>
                <v:textbox>
                  <w:txbxContent>
                    <w:p w14:paraId="77DE87A0" w14:textId="77777777" w:rsidR="00A855DE" w:rsidRPr="007E09FC" w:rsidRDefault="00A855DE" w:rsidP="007E09FC">
                      <w:pPr>
                        <w:jc w:val="center"/>
                        <w:rPr>
                          <w:rFonts w:ascii="Times New Roman" w:hAnsi="Times New Roman"/>
                          <w:u w:val="single"/>
                        </w:rPr>
                      </w:pPr>
                      <w:r>
                        <w:rPr>
                          <w:rFonts w:ascii="Times New Roman" w:hAnsi="Times New Roman"/>
                          <w:u w:val="single"/>
                        </w:rPr>
                        <w:t>Контроль:</w:t>
                      </w:r>
                    </w:p>
                    <w:p w14:paraId="2F060C86" w14:textId="77777777" w:rsidR="00A855DE" w:rsidRPr="007E09FC" w:rsidRDefault="00A855DE" w:rsidP="007E09FC">
                      <w:pPr>
                        <w:jc w:val="center"/>
                        <w:rPr>
                          <w:rFonts w:ascii="Times New Roman" w:hAnsi="Times New Roman"/>
                        </w:rPr>
                      </w:pPr>
                      <w:r>
                        <w:rPr>
                          <w:rFonts w:ascii="Times New Roman" w:hAnsi="Times New Roman"/>
                        </w:rPr>
                        <w:t>Принятие решения способствует приведению фактического состояния объекта к запланированному</w:t>
                      </w:r>
                    </w:p>
                  </w:txbxContent>
                </v:textbox>
              </v:roundrect>
            </w:pict>
          </mc:Fallback>
        </mc:AlternateContent>
      </w:r>
    </w:p>
    <w:p w14:paraId="07BF2AB3" w14:textId="77777777" w:rsidR="007E09FC" w:rsidRDefault="007E09FC" w:rsidP="007E09FC">
      <w:pPr>
        <w:ind w:firstLine="567"/>
        <w:rPr>
          <w:rFonts w:ascii="Times New Roman" w:hAnsi="Times New Roman"/>
          <w:sz w:val="24"/>
          <w:szCs w:val="24"/>
        </w:rPr>
      </w:pPr>
    </w:p>
    <w:p w14:paraId="4BD5CF19" w14:textId="77777777" w:rsidR="007E09FC" w:rsidRDefault="007E09FC" w:rsidP="007E09FC">
      <w:pPr>
        <w:ind w:firstLine="567"/>
        <w:rPr>
          <w:rFonts w:ascii="Times New Roman" w:hAnsi="Times New Roman"/>
          <w:sz w:val="24"/>
          <w:szCs w:val="24"/>
        </w:rPr>
      </w:pPr>
    </w:p>
    <w:p w14:paraId="6476C327" w14:textId="77777777" w:rsidR="007E09FC" w:rsidRDefault="007E09FC" w:rsidP="007E09FC">
      <w:pPr>
        <w:ind w:firstLine="567"/>
        <w:rPr>
          <w:rFonts w:ascii="Times New Roman" w:hAnsi="Times New Roman"/>
          <w:sz w:val="24"/>
          <w:szCs w:val="24"/>
        </w:rPr>
      </w:pPr>
    </w:p>
    <w:p w14:paraId="3B299D8A" w14:textId="77777777" w:rsidR="00626CB7" w:rsidRPr="006925A8" w:rsidRDefault="00626CB7" w:rsidP="007E09FC">
      <w:pPr>
        <w:ind w:firstLine="567"/>
        <w:rPr>
          <w:rFonts w:ascii="Times New Roman" w:hAnsi="Times New Roman"/>
          <w:sz w:val="24"/>
          <w:szCs w:val="24"/>
        </w:rPr>
      </w:pPr>
      <w:r>
        <w:rPr>
          <w:rFonts w:ascii="Times New Roman" w:hAnsi="Times New Roman"/>
          <w:sz w:val="24"/>
          <w:szCs w:val="24"/>
        </w:rPr>
        <w:t>Рис. 1 – Связь процесса принятия решений с функциями управления</w:t>
      </w:r>
    </w:p>
    <w:p w14:paraId="468D7FF7" w14:textId="77777777" w:rsidR="006925A8" w:rsidRPr="006925A8" w:rsidRDefault="006925A8" w:rsidP="00626CB7">
      <w:pPr>
        <w:spacing w:after="0" w:line="240" w:lineRule="auto"/>
        <w:ind w:firstLine="567"/>
        <w:rPr>
          <w:rFonts w:ascii="Times New Roman" w:hAnsi="Times New Roman"/>
          <w:sz w:val="24"/>
          <w:szCs w:val="24"/>
        </w:rPr>
      </w:pPr>
      <w:r w:rsidRPr="006925A8">
        <w:rPr>
          <w:rFonts w:ascii="Times New Roman" w:hAnsi="Times New Roman"/>
          <w:sz w:val="24"/>
          <w:szCs w:val="24"/>
        </w:rPr>
        <w:t>Именно решения,</w:t>
      </w:r>
      <w:r w:rsidR="00B70747">
        <w:rPr>
          <w:rFonts w:ascii="Times New Roman" w:hAnsi="Times New Roman"/>
          <w:sz w:val="24"/>
          <w:szCs w:val="24"/>
        </w:rPr>
        <w:t xml:space="preserve"> </w:t>
      </w:r>
      <w:r w:rsidRPr="006925A8">
        <w:rPr>
          <w:rFonts w:ascii="Times New Roman" w:hAnsi="Times New Roman"/>
          <w:sz w:val="24"/>
          <w:szCs w:val="24"/>
        </w:rPr>
        <w:t>принимаемые руководителями любой организации,</w:t>
      </w:r>
      <w:r w:rsidR="00013511">
        <w:rPr>
          <w:rFonts w:ascii="Times New Roman" w:hAnsi="Times New Roman"/>
          <w:sz w:val="24"/>
          <w:szCs w:val="24"/>
        </w:rPr>
        <w:t xml:space="preserve"> </w:t>
      </w:r>
      <w:r w:rsidRPr="006925A8">
        <w:rPr>
          <w:rFonts w:ascii="Times New Roman" w:hAnsi="Times New Roman"/>
          <w:sz w:val="24"/>
          <w:szCs w:val="24"/>
        </w:rPr>
        <w:t>определяют не только эффективность ее деятельности, но и возможность</w:t>
      </w:r>
      <w:r w:rsidR="00013511">
        <w:rPr>
          <w:rFonts w:ascii="Times New Roman" w:hAnsi="Times New Roman"/>
          <w:sz w:val="24"/>
          <w:szCs w:val="24"/>
        </w:rPr>
        <w:t xml:space="preserve"> </w:t>
      </w:r>
      <w:r w:rsidRPr="006925A8">
        <w:rPr>
          <w:rFonts w:ascii="Times New Roman" w:hAnsi="Times New Roman"/>
          <w:sz w:val="24"/>
          <w:szCs w:val="24"/>
        </w:rPr>
        <w:t>устойчивого</w:t>
      </w:r>
      <w:r w:rsidR="00013511">
        <w:rPr>
          <w:rFonts w:ascii="Times New Roman" w:hAnsi="Times New Roman"/>
          <w:sz w:val="24"/>
          <w:szCs w:val="24"/>
        </w:rPr>
        <w:t xml:space="preserve"> </w:t>
      </w:r>
      <w:r w:rsidRPr="006925A8">
        <w:rPr>
          <w:rFonts w:ascii="Times New Roman" w:hAnsi="Times New Roman"/>
          <w:sz w:val="24"/>
          <w:szCs w:val="24"/>
        </w:rPr>
        <w:t>развития,</w:t>
      </w:r>
      <w:r w:rsidR="00013511">
        <w:rPr>
          <w:rFonts w:ascii="Times New Roman" w:hAnsi="Times New Roman"/>
          <w:sz w:val="24"/>
          <w:szCs w:val="24"/>
        </w:rPr>
        <w:t xml:space="preserve"> </w:t>
      </w:r>
      <w:r w:rsidRPr="006925A8">
        <w:rPr>
          <w:rFonts w:ascii="Times New Roman" w:hAnsi="Times New Roman"/>
          <w:sz w:val="24"/>
          <w:szCs w:val="24"/>
        </w:rPr>
        <w:t>выживаемость</w:t>
      </w:r>
      <w:r w:rsidR="00013511">
        <w:rPr>
          <w:rFonts w:ascii="Times New Roman" w:hAnsi="Times New Roman"/>
          <w:sz w:val="24"/>
          <w:szCs w:val="24"/>
        </w:rPr>
        <w:t xml:space="preserve"> </w:t>
      </w:r>
      <w:r w:rsidRPr="006925A8">
        <w:rPr>
          <w:rFonts w:ascii="Times New Roman" w:hAnsi="Times New Roman"/>
          <w:sz w:val="24"/>
          <w:szCs w:val="24"/>
        </w:rPr>
        <w:t>в</w:t>
      </w:r>
      <w:r w:rsidR="00013511">
        <w:rPr>
          <w:rFonts w:ascii="Times New Roman" w:hAnsi="Times New Roman"/>
          <w:sz w:val="24"/>
          <w:szCs w:val="24"/>
        </w:rPr>
        <w:t xml:space="preserve"> </w:t>
      </w:r>
      <w:r w:rsidRPr="006925A8">
        <w:rPr>
          <w:rFonts w:ascii="Times New Roman" w:hAnsi="Times New Roman"/>
          <w:sz w:val="24"/>
          <w:szCs w:val="24"/>
        </w:rPr>
        <w:t>быстро</w:t>
      </w:r>
      <w:r w:rsidR="00013511">
        <w:rPr>
          <w:rFonts w:ascii="Times New Roman" w:hAnsi="Times New Roman"/>
          <w:sz w:val="24"/>
          <w:szCs w:val="24"/>
        </w:rPr>
        <w:t xml:space="preserve"> </w:t>
      </w:r>
      <w:r w:rsidRPr="006925A8">
        <w:rPr>
          <w:rFonts w:ascii="Times New Roman" w:hAnsi="Times New Roman"/>
          <w:sz w:val="24"/>
          <w:szCs w:val="24"/>
        </w:rPr>
        <w:t>изменяющемся</w:t>
      </w:r>
      <w:r w:rsidR="00013511">
        <w:rPr>
          <w:rFonts w:ascii="Times New Roman" w:hAnsi="Times New Roman"/>
          <w:sz w:val="24"/>
          <w:szCs w:val="24"/>
        </w:rPr>
        <w:t xml:space="preserve"> </w:t>
      </w:r>
      <w:r w:rsidRPr="006925A8">
        <w:rPr>
          <w:rFonts w:ascii="Times New Roman" w:hAnsi="Times New Roman"/>
          <w:sz w:val="24"/>
          <w:szCs w:val="24"/>
        </w:rPr>
        <w:t>мире.</w:t>
      </w:r>
    </w:p>
    <w:p w14:paraId="3D72EF7C" w14:textId="77777777" w:rsidR="00725605" w:rsidRDefault="00725605" w:rsidP="00626CB7">
      <w:pPr>
        <w:spacing w:after="0" w:line="240" w:lineRule="auto"/>
        <w:ind w:firstLine="567"/>
        <w:rPr>
          <w:rFonts w:ascii="Times New Roman" w:hAnsi="Times New Roman"/>
          <w:sz w:val="24"/>
          <w:szCs w:val="24"/>
        </w:rPr>
      </w:pPr>
      <w:r w:rsidRPr="00725605">
        <w:rPr>
          <w:rFonts w:ascii="Times New Roman" w:hAnsi="Times New Roman"/>
          <w:b/>
          <w:i/>
          <w:sz w:val="24"/>
          <w:szCs w:val="24"/>
          <w:u w:val="single"/>
        </w:rPr>
        <w:lastRenderedPageBreak/>
        <w:t>Управленческое решение (УР)</w:t>
      </w:r>
      <w:r w:rsidRPr="00725605">
        <w:rPr>
          <w:rFonts w:ascii="Times New Roman" w:hAnsi="Times New Roman"/>
          <w:sz w:val="24"/>
          <w:szCs w:val="24"/>
        </w:rPr>
        <w:t xml:space="preserve"> – выбранная альтернатива разрешения проблемы и проблемной ситуации, отобранная из множества возможных вариантов на основе критериев эффективности или субъективного предпочтения и воли лица, принимающего решение (ЛПР), подкрепленных соответствующими полномочиями. </w:t>
      </w:r>
    </w:p>
    <w:p w14:paraId="7D5A5032" w14:textId="77777777" w:rsidR="00725605" w:rsidRDefault="00725605" w:rsidP="00626CB7">
      <w:pPr>
        <w:spacing w:after="0" w:line="240" w:lineRule="auto"/>
        <w:ind w:firstLine="567"/>
        <w:rPr>
          <w:rFonts w:ascii="Times New Roman" w:hAnsi="Times New Roman"/>
          <w:sz w:val="24"/>
          <w:szCs w:val="24"/>
        </w:rPr>
      </w:pPr>
      <w:r w:rsidRPr="00725605">
        <w:rPr>
          <w:rFonts w:ascii="Times New Roman" w:hAnsi="Times New Roman"/>
          <w:sz w:val="24"/>
          <w:szCs w:val="24"/>
          <w:u w:val="single"/>
        </w:rPr>
        <w:t>Процесс принятия решений</w:t>
      </w:r>
      <w:r w:rsidRPr="00725605">
        <w:rPr>
          <w:rFonts w:ascii="Times New Roman" w:hAnsi="Times New Roman"/>
          <w:sz w:val="24"/>
          <w:szCs w:val="24"/>
        </w:rPr>
        <w:t xml:space="preserve"> – последовательность процедур выбора, результат которого – система готовых к реализации управленческих решений. </w:t>
      </w:r>
    </w:p>
    <w:p w14:paraId="0CC37A70" w14:textId="77777777" w:rsidR="00104A20" w:rsidRDefault="00FC738C" w:rsidP="00626CB7">
      <w:pPr>
        <w:spacing w:after="0" w:line="240" w:lineRule="auto"/>
        <w:ind w:firstLine="567"/>
        <w:rPr>
          <w:rFonts w:ascii="Times New Roman" w:hAnsi="Times New Roman"/>
          <w:sz w:val="24"/>
          <w:szCs w:val="24"/>
        </w:rPr>
      </w:pPr>
      <w:r w:rsidRPr="00FC738C">
        <w:rPr>
          <w:rFonts w:ascii="Times New Roman" w:hAnsi="Times New Roman"/>
          <w:sz w:val="24"/>
          <w:szCs w:val="24"/>
          <w:u w:val="single"/>
        </w:rPr>
        <w:t>Необходимыми категориями процесса принятия решения</w:t>
      </w:r>
      <w:r>
        <w:rPr>
          <w:rFonts w:ascii="Times New Roman" w:hAnsi="Times New Roman"/>
          <w:sz w:val="24"/>
          <w:szCs w:val="24"/>
        </w:rPr>
        <w:t xml:space="preserve"> являются: </w:t>
      </w:r>
    </w:p>
    <w:p w14:paraId="423CE04C" w14:textId="77777777" w:rsidR="00FC738C" w:rsidRDefault="00FC738C" w:rsidP="00626CB7">
      <w:pPr>
        <w:spacing w:after="0" w:line="240" w:lineRule="auto"/>
        <w:ind w:firstLine="567"/>
        <w:rPr>
          <w:rFonts w:ascii="Times New Roman" w:hAnsi="Times New Roman"/>
          <w:sz w:val="24"/>
          <w:szCs w:val="24"/>
        </w:rPr>
      </w:pPr>
      <w:r>
        <w:rPr>
          <w:rFonts w:ascii="Times New Roman" w:hAnsi="Times New Roman"/>
          <w:sz w:val="24"/>
          <w:szCs w:val="24"/>
        </w:rPr>
        <w:t>- информация;</w:t>
      </w:r>
    </w:p>
    <w:p w14:paraId="347593A2" w14:textId="77777777" w:rsidR="00FC738C" w:rsidRDefault="00FC738C" w:rsidP="00626CB7">
      <w:pPr>
        <w:spacing w:after="0" w:line="240" w:lineRule="auto"/>
        <w:ind w:firstLine="567"/>
        <w:rPr>
          <w:rFonts w:ascii="Times New Roman" w:hAnsi="Times New Roman"/>
          <w:sz w:val="24"/>
          <w:szCs w:val="24"/>
        </w:rPr>
      </w:pPr>
      <w:r>
        <w:rPr>
          <w:rFonts w:ascii="Times New Roman" w:hAnsi="Times New Roman"/>
          <w:sz w:val="24"/>
          <w:szCs w:val="24"/>
        </w:rPr>
        <w:t>- профессиональные знания по существу проблемы;</w:t>
      </w:r>
    </w:p>
    <w:p w14:paraId="1DAD8765" w14:textId="77777777" w:rsidR="00FC738C" w:rsidRDefault="00FC738C" w:rsidP="00626CB7">
      <w:pPr>
        <w:spacing w:after="0" w:line="240" w:lineRule="auto"/>
        <w:ind w:firstLine="567"/>
        <w:rPr>
          <w:rFonts w:ascii="Times New Roman" w:hAnsi="Times New Roman"/>
          <w:sz w:val="24"/>
          <w:szCs w:val="24"/>
        </w:rPr>
      </w:pPr>
      <w:r>
        <w:rPr>
          <w:rFonts w:ascii="Times New Roman" w:hAnsi="Times New Roman"/>
          <w:sz w:val="24"/>
          <w:szCs w:val="24"/>
        </w:rPr>
        <w:t>- знание формальных правил выработки решения.</w:t>
      </w:r>
    </w:p>
    <w:p w14:paraId="252FE37E" w14:textId="77777777" w:rsidR="00865BE2" w:rsidRDefault="00F571B0" w:rsidP="00626CB7">
      <w:pPr>
        <w:spacing w:after="0" w:line="240" w:lineRule="auto"/>
        <w:ind w:firstLine="567"/>
        <w:rPr>
          <w:rFonts w:ascii="Times New Roman" w:hAnsi="Times New Roman"/>
          <w:sz w:val="24"/>
          <w:szCs w:val="24"/>
        </w:rPr>
      </w:pPr>
      <w:r w:rsidRPr="00865BE2">
        <w:rPr>
          <w:rFonts w:ascii="Times New Roman" w:hAnsi="Times New Roman"/>
          <w:b/>
          <w:i/>
          <w:sz w:val="24"/>
          <w:szCs w:val="24"/>
          <w:u w:val="single"/>
        </w:rPr>
        <w:t>Субъект принятия управленческого решения</w:t>
      </w:r>
      <w:r w:rsidRPr="00F571B0">
        <w:rPr>
          <w:rFonts w:ascii="Times New Roman" w:hAnsi="Times New Roman"/>
          <w:sz w:val="24"/>
          <w:szCs w:val="24"/>
        </w:rPr>
        <w:t xml:space="preserve"> – лицо или группа лиц</w:t>
      </w:r>
      <w:r w:rsidR="00865BE2">
        <w:rPr>
          <w:rFonts w:ascii="Times New Roman" w:hAnsi="Times New Roman"/>
          <w:sz w:val="24"/>
          <w:szCs w:val="24"/>
        </w:rPr>
        <w:t xml:space="preserve"> </w:t>
      </w:r>
      <w:r w:rsidRPr="00F571B0">
        <w:rPr>
          <w:rFonts w:ascii="Times New Roman" w:hAnsi="Times New Roman"/>
          <w:sz w:val="24"/>
          <w:szCs w:val="24"/>
        </w:rPr>
        <w:t xml:space="preserve">(руководителей), принимающих решения. </w:t>
      </w:r>
    </w:p>
    <w:p w14:paraId="39371C49" w14:textId="77777777" w:rsidR="00F571B0" w:rsidRPr="00F571B0" w:rsidRDefault="00F571B0" w:rsidP="00626CB7">
      <w:pPr>
        <w:spacing w:after="0" w:line="240" w:lineRule="auto"/>
        <w:ind w:firstLine="567"/>
        <w:rPr>
          <w:rFonts w:ascii="Times New Roman" w:hAnsi="Times New Roman"/>
          <w:sz w:val="24"/>
          <w:szCs w:val="24"/>
        </w:rPr>
      </w:pPr>
      <w:r w:rsidRPr="00F571B0">
        <w:rPr>
          <w:rFonts w:ascii="Times New Roman" w:hAnsi="Times New Roman"/>
          <w:sz w:val="24"/>
          <w:szCs w:val="24"/>
        </w:rPr>
        <w:t>Решения делятся на</w:t>
      </w:r>
      <w:r w:rsidR="00865BE2">
        <w:rPr>
          <w:rFonts w:ascii="Times New Roman" w:hAnsi="Times New Roman"/>
          <w:sz w:val="24"/>
          <w:szCs w:val="24"/>
        </w:rPr>
        <w:t xml:space="preserve"> </w:t>
      </w:r>
      <w:r w:rsidRPr="00F571B0">
        <w:rPr>
          <w:rFonts w:ascii="Times New Roman" w:hAnsi="Times New Roman"/>
          <w:sz w:val="24"/>
          <w:szCs w:val="24"/>
        </w:rPr>
        <w:t>индивидуальные и коллективные (групповые). Существуют специальные</w:t>
      </w:r>
      <w:r w:rsidR="00865BE2">
        <w:rPr>
          <w:rFonts w:ascii="Times New Roman" w:hAnsi="Times New Roman"/>
          <w:sz w:val="24"/>
          <w:szCs w:val="24"/>
        </w:rPr>
        <w:t xml:space="preserve"> </w:t>
      </w:r>
      <w:r w:rsidRPr="00F571B0">
        <w:rPr>
          <w:rFonts w:ascii="Times New Roman" w:hAnsi="Times New Roman"/>
          <w:sz w:val="24"/>
          <w:szCs w:val="24"/>
        </w:rPr>
        <w:t>методы принятия индивидуальных и групповых решений.</w:t>
      </w:r>
    </w:p>
    <w:p w14:paraId="1244E940" w14:textId="77777777" w:rsidR="005558B2" w:rsidRDefault="00F571B0" w:rsidP="00626CB7">
      <w:pPr>
        <w:spacing w:after="0" w:line="240" w:lineRule="auto"/>
        <w:ind w:firstLine="567"/>
        <w:rPr>
          <w:rFonts w:ascii="Times New Roman" w:hAnsi="Times New Roman"/>
          <w:sz w:val="24"/>
          <w:szCs w:val="24"/>
        </w:rPr>
      </w:pPr>
      <w:r w:rsidRPr="00865BE2">
        <w:rPr>
          <w:rFonts w:ascii="Times New Roman" w:hAnsi="Times New Roman"/>
          <w:b/>
          <w:i/>
          <w:sz w:val="24"/>
          <w:szCs w:val="24"/>
          <w:u w:val="single"/>
        </w:rPr>
        <w:t>Объект исполнения управленческого решения</w:t>
      </w:r>
      <w:r w:rsidRPr="00F571B0">
        <w:rPr>
          <w:rFonts w:ascii="Times New Roman" w:hAnsi="Times New Roman"/>
          <w:sz w:val="24"/>
          <w:szCs w:val="24"/>
        </w:rPr>
        <w:t xml:space="preserve"> – лицо или группа лиц в</w:t>
      </w:r>
      <w:r w:rsidR="00865BE2">
        <w:rPr>
          <w:rFonts w:ascii="Times New Roman" w:hAnsi="Times New Roman"/>
          <w:sz w:val="24"/>
          <w:szCs w:val="24"/>
        </w:rPr>
        <w:t xml:space="preserve"> </w:t>
      </w:r>
      <w:r w:rsidRPr="00F571B0">
        <w:rPr>
          <w:rFonts w:ascii="Times New Roman" w:hAnsi="Times New Roman"/>
          <w:sz w:val="24"/>
          <w:szCs w:val="24"/>
        </w:rPr>
        <w:t>организации, выполняющих решение.</w:t>
      </w:r>
    </w:p>
    <w:p w14:paraId="78B4EFB9" w14:textId="77777777" w:rsidR="00B70747" w:rsidRDefault="00725605" w:rsidP="00626CB7">
      <w:pPr>
        <w:spacing w:after="0" w:line="240" w:lineRule="auto"/>
        <w:ind w:firstLine="567"/>
        <w:rPr>
          <w:rFonts w:ascii="Times New Roman" w:hAnsi="Times New Roman"/>
          <w:sz w:val="24"/>
          <w:szCs w:val="24"/>
        </w:rPr>
      </w:pPr>
      <w:r w:rsidRPr="00725605">
        <w:rPr>
          <w:rFonts w:ascii="Times New Roman" w:hAnsi="Times New Roman"/>
          <w:sz w:val="24"/>
          <w:szCs w:val="24"/>
          <w:u w:val="single"/>
        </w:rPr>
        <w:t>Разработка управленческих решений (РУР)</w:t>
      </w:r>
      <w:r w:rsidRPr="00725605">
        <w:rPr>
          <w:rFonts w:ascii="Times New Roman" w:hAnsi="Times New Roman"/>
          <w:sz w:val="24"/>
          <w:szCs w:val="24"/>
        </w:rPr>
        <w:t xml:space="preserve"> представляет циклический процесс, в рамках которого последовательно и непрерывно реализуются этапы подготовки, принятия и выполнения решений.</w:t>
      </w:r>
    </w:p>
    <w:p w14:paraId="505D843E" w14:textId="77777777" w:rsidR="00725605" w:rsidRDefault="00725605" w:rsidP="00626CB7">
      <w:pPr>
        <w:spacing w:after="0" w:line="240" w:lineRule="auto"/>
        <w:ind w:firstLine="567"/>
        <w:rPr>
          <w:rFonts w:ascii="Times New Roman" w:hAnsi="Times New Roman"/>
          <w:sz w:val="24"/>
          <w:szCs w:val="24"/>
        </w:rPr>
      </w:pPr>
      <w:r>
        <w:rPr>
          <w:rFonts w:ascii="Times New Roman" w:hAnsi="Times New Roman"/>
          <w:sz w:val="24"/>
          <w:szCs w:val="24"/>
        </w:rPr>
        <w:t>Процесс принятия решений включает:</w:t>
      </w:r>
    </w:p>
    <w:p w14:paraId="2EA71810" w14:textId="77777777" w:rsidR="00725605" w:rsidRDefault="007D1233" w:rsidP="00B70747">
      <w:pPr>
        <w:ind w:firstLine="567"/>
        <w:rPr>
          <w:rFonts w:ascii="Times New Roman" w:hAnsi="Times New Roman"/>
          <w:sz w:val="24"/>
          <w:szCs w:val="24"/>
        </w:rPr>
      </w:pPr>
      <w:r>
        <w:rPr>
          <w:noProof/>
          <w:lang w:eastAsia="ru-RU"/>
        </w:rPr>
        <mc:AlternateContent>
          <mc:Choice Requires="wps">
            <w:drawing>
              <wp:anchor distT="0" distB="0" distL="114300" distR="114300" simplePos="0" relativeHeight="2237186" behindDoc="0" locked="0" layoutInCell="1" allowOverlap="1" wp14:anchorId="7DDC7F04" wp14:editId="0F01C9FF">
                <wp:simplePos x="0" y="0"/>
                <wp:positionH relativeFrom="column">
                  <wp:posOffset>-158750</wp:posOffset>
                </wp:positionH>
                <wp:positionV relativeFrom="paragraph">
                  <wp:posOffset>136525</wp:posOffset>
                </wp:positionV>
                <wp:extent cx="1427480" cy="839470"/>
                <wp:effectExtent l="0" t="0" r="1270" b="0"/>
                <wp:wrapNone/>
                <wp:docPr id="697"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7480"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B945534" w14:textId="77777777" w:rsidR="00A855DE" w:rsidRDefault="00A855DE" w:rsidP="00725605">
                            <w:pPr>
                              <w:spacing w:after="0" w:line="240" w:lineRule="auto"/>
                              <w:jc w:val="center"/>
                              <w:rPr>
                                <w:rFonts w:ascii="Times New Roman" w:hAnsi="Times New Roman"/>
                                <w:sz w:val="24"/>
                                <w:szCs w:val="24"/>
                              </w:rPr>
                            </w:pPr>
                            <w:r>
                              <w:rPr>
                                <w:rFonts w:ascii="Times New Roman" w:hAnsi="Times New Roman"/>
                                <w:sz w:val="24"/>
                                <w:szCs w:val="24"/>
                              </w:rPr>
                              <w:t xml:space="preserve">выявление </w:t>
                            </w:r>
                          </w:p>
                          <w:p w14:paraId="74957398" w14:textId="77777777" w:rsidR="00A855DE" w:rsidRDefault="00A855DE" w:rsidP="00725605">
                            <w:pPr>
                              <w:spacing w:after="0" w:line="240" w:lineRule="auto"/>
                              <w:jc w:val="center"/>
                            </w:pPr>
                            <w:r>
                              <w:rPr>
                                <w:rFonts w:ascii="Times New Roman" w:hAnsi="Times New Roman"/>
                                <w:sz w:val="24"/>
                                <w:szCs w:val="24"/>
                              </w:rPr>
                              <w:t>проблемы, ее диагностирование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DC7F04" id="Прямоугольник 2" o:spid="_x0000_s1033" style="position:absolute;left:0;text-align:left;margin-left:-12.5pt;margin-top:10.75pt;width:112.4pt;height:66.1pt;z-index:2237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" fillcolor="window" strokecolor="windowText" strokeweight="1pt">
                <v:path arrowok="t"/>
                <v:textbox>
                  <w:txbxContent>
                    <w:p w14:paraId="2B945534" w14:textId="77777777" w:rsidR="00A855DE" w:rsidRDefault="00A855DE" w:rsidP="00725605">
                      <w:pPr>
                        <w:spacing w:after="0" w:line="240" w:lineRule="auto"/>
                        <w:jc w:val="center"/>
                        <w:rPr>
                          <w:rFonts w:ascii="Times New Roman" w:hAnsi="Times New Roman"/>
                          <w:sz w:val="24"/>
                          <w:szCs w:val="24"/>
                        </w:rPr>
                      </w:pPr>
                      <w:r>
                        <w:rPr>
                          <w:rFonts w:ascii="Times New Roman" w:hAnsi="Times New Roman"/>
                          <w:sz w:val="24"/>
                          <w:szCs w:val="24"/>
                        </w:rPr>
                        <w:t xml:space="preserve">выявление </w:t>
                      </w:r>
                    </w:p>
                    <w:p w14:paraId="74957398" w14:textId="77777777" w:rsidR="00A855DE" w:rsidRDefault="00A855DE" w:rsidP="00725605">
                      <w:pPr>
                        <w:spacing w:after="0" w:line="240" w:lineRule="auto"/>
                        <w:jc w:val="center"/>
                      </w:pPr>
                      <w:r>
                        <w:rPr>
                          <w:rFonts w:ascii="Times New Roman" w:hAnsi="Times New Roman"/>
                          <w:sz w:val="24"/>
                          <w:szCs w:val="24"/>
                        </w:rPr>
                        <w:t>проблемы, ее диагностирование</w:t>
                      </w:r>
                    </w:p>
                  </w:txbxContent>
                </v:textbox>
              </v:rect>
            </w:pict>
          </mc:Fallback>
        </mc:AlternateContent>
      </w:r>
      <w:r>
        <w:rPr>
          <w:noProof/>
          <w:lang w:eastAsia="ru-RU"/>
        </w:rPr>
        <mc:AlternateContent>
          <mc:Choice Requires="wps">
            <w:drawing>
              <wp:anchor distT="0" distB="0" distL="114300" distR="114300" simplePos="0" relativeHeight="2796482" behindDoc="0" locked="0" layoutInCell="1" allowOverlap="1" wp14:anchorId="52AEF3C2" wp14:editId="1CCA3531">
                <wp:simplePos x="0" y="0"/>
                <wp:positionH relativeFrom="column">
                  <wp:posOffset>1640840</wp:posOffset>
                </wp:positionH>
                <wp:positionV relativeFrom="paragraph">
                  <wp:posOffset>140335</wp:posOffset>
                </wp:positionV>
                <wp:extent cx="1152525" cy="839470"/>
                <wp:effectExtent l="0" t="0" r="9525" b="0"/>
                <wp:wrapNone/>
                <wp:docPr id="696"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2525"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1EA8228" w14:textId="77777777" w:rsidR="00A855DE" w:rsidRDefault="00A855DE" w:rsidP="00725605">
                            <w:pPr>
                              <w:spacing w:after="0" w:line="240" w:lineRule="auto"/>
                              <w:jc w:val="center"/>
                            </w:pPr>
                            <w:r>
                              <w:rPr>
                                <w:rFonts w:ascii="Times New Roman" w:hAnsi="Times New Roman"/>
                                <w:sz w:val="24"/>
                                <w:szCs w:val="24"/>
                              </w:rPr>
                              <w:t>определение целей и критериев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AEF3C2" id="Прямоугольник 3" o:spid="_x0000_s1034" style="position:absolute;left:0;text-align:left;margin-left:129.2pt;margin-top:11.05pt;width:90.75pt;height:66.1pt;z-index:27964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" fillcolor="window" strokecolor="windowText" strokeweight="1pt">
                <v:path arrowok="t"/>
                <v:textbox>
                  <w:txbxContent>
                    <w:p w14:paraId="71EA8228" w14:textId="77777777" w:rsidR="00A855DE" w:rsidRDefault="00A855DE" w:rsidP="00725605">
                      <w:pPr>
                        <w:spacing w:after="0" w:line="240" w:lineRule="auto"/>
                        <w:jc w:val="center"/>
                      </w:pPr>
                      <w:r>
                        <w:rPr>
                          <w:rFonts w:ascii="Times New Roman" w:hAnsi="Times New Roman"/>
                          <w:sz w:val="24"/>
                          <w:szCs w:val="24"/>
                        </w:rPr>
                        <w:t>определение целей и критериев</w:t>
                      </w:r>
                    </w:p>
                  </w:txbxContent>
                </v:textbox>
              </v:rect>
            </w:pict>
          </mc:Fallback>
        </mc:AlternateContent>
      </w:r>
      <w:r>
        <w:rPr>
          <w:noProof/>
          <w:lang w:eastAsia="ru-RU"/>
        </w:rPr>
        <mc:AlternateContent>
          <mc:Choice Requires="wps">
            <w:drawing>
              <wp:anchor distT="0" distB="0" distL="114300" distR="114300" simplePos="0" relativeHeight="3355778" behindDoc="0" locked="0" layoutInCell="1" allowOverlap="1" wp14:anchorId="146758DE" wp14:editId="5BC8FBBD">
                <wp:simplePos x="0" y="0"/>
                <wp:positionH relativeFrom="column">
                  <wp:posOffset>3110230</wp:posOffset>
                </wp:positionH>
                <wp:positionV relativeFrom="paragraph">
                  <wp:posOffset>135890</wp:posOffset>
                </wp:positionV>
                <wp:extent cx="1227455" cy="839470"/>
                <wp:effectExtent l="0" t="0" r="0" b="0"/>
                <wp:wrapNone/>
                <wp:docPr id="695"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27455"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50092238" w14:textId="77777777" w:rsidR="00A855DE" w:rsidRDefault="00A855DE" w:rsidP="00725605">
                            <w:pPr>
                              <w:spacing w:after="0" w:line="240" w:lineRule="auto"/>
                              <w:jc w:val="center"/>
                            </w:pPr>
                            <w:r>
                              <w:rPr>
                                <w:rFonts w:ascii="Times New Roman" w:hAnsi="Times New Roman"/>
                                <w:sz w:val="24"/>
                                <w:szCs w:val="24"/>
                              </w:rPr>
                              <w:t>генерирование альтернатив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6758DE" id="Прямоугольник 4" o:spid="_x0000_s1035" style="position:absolute;left:0;text-align:left;margin-left:244.9pt;margin-top:10.7pt;width:96.65pt;height:66.1pt;z-index:33557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" fillcolor="window" strokecolor="windowText" strokeweight="1pt">
                <v:path arrowok="t"/>
                <v:textbox>
                  <w:txbxContent>
                    <w:p w14:paraId="50092238" w14:textId="77777777" w:rsidR="00A855DE" w:rsidRDefault="00A855DE" w:rsidP="00725605">
                      <w:pPr>
                        <w:spacing w:after="0" w:line="240" w:lineRule="auto"/>
                        <w:jc w:val="center"/>
                      </w:pPr>
                      <w:r>
                        <w:rPr>
                          <w:rFonts w:ascii="Times New Roman" w:hAnsi="Times New Roman"/>
                          <w:sz w:val="24"/>
                          <w:szCs w:val="24"/>
                        </w:rPr>
                        <w:t>генерирование альтернатив</w:t>
                      </w:r>
                    </w:p>
                  </w:txbxContent>
                </v:textbox>
              </v:rect>
            </w:pict>
          </mc:Fallback>
        </mc:AlternateContent>
      </w:r>
      <w:r>
        <w:rPr>
          <w:noProof/>
          <w:lang w:eastAsia="ru-RU"/>
        </w:rPr>
        <mc:AlternateContent>
          <mc:Choice Requires="wps">
            <w:drawing>
              <wp:anchor distT="0" distB="0" distL="114300" distR="114300" simplePos="0" relativeHeight="3915074" behindDoc="0" locked="0" layoutInCell="1" allowOverlap="1" wp14:anchorId="486E5940" wp14:editId="4C62D30D">
                <wp:simplePos x="0" y="0"/>
                <wp:positionH relativeFrom="column">
                  <wp:posOffset>4650105</wp:posOffset>
                </wp:positionH>
                <wp:positionV relativeFrom="paragraph">
                  <wp:posOffset>135890</wp:posOffset>
                </wp:positionV>
                <wp:extent cx="1076960" cy="838835"/>
                <wp:effectExtent l="0" t="0" r="8890" b="0"/>
                <wp:wrapNone/>
                <wp:docPr id="694"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6960" cy="83883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C2B35EA" w14:textId="77777777" w:rsidR="00A855DE" w:rsidRDefault="00A855DE" w:rsidP="00725605">
                            <w:pPr>
                              <w:spacing w:after="0" w:line="240" w:lineRule="auto"/>
                              <w:jc w:val="center"/>
                            </w:pPr>
                            <w:r>
                              <w:rPr>
                                <w:rFonts w:ascii="Times New Roman" w:hAnsi="Times New Roman"/>
                                <w:sz w:val="24"/>
                                <w:szCs w:val="24"/>
                              </w:rPr>
                              <w:t>анализ альтернатив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6E5940" id="Прямоугольник 5" o:spid="_x0000_s1036" style="position:absolute;left:0;text-align:left;margin-left:366.15pt;margin-top:10.7pt;width:84.8pt;height:66.05pt;z-index:3915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" fillcolor="window" strokecolor="windowText" strokeweight="1pt">
                <v:path arrowok="t"/>
                <v:textbox>
                  <w:txbxContent>
                    <w:p w14:paraId="0C2B35EA" w14:textId="77777777" w:rsidR="00A855DE" w:rsidRDefault="00A855DE" w:rsidP="00725605">
                      <w:pPr>
                        <w:spacing w:after="0" w:line="240" w:lineRule="auto"/>
                        <w:jc w:val="center"/>
                      </w:pPr>
                      <w:r>
                        <w:rPr>
                          <w:rFonts w:ascii="Times New Roman" w:hAnsi="Times New Roman"/>
                          <w:sz w:val="24"/>
                          <w:szCs w:val="24"/>
                        </w:rPr>
                        <w:t>анализ альтернатив</w:t>
                      </w:r>
                    </w:p>
                  </w:txbxContent>
                </v:textbox>
              </v:rect>
            </w:pict>
          </mc:Fallback>
        </mc:AlternateContent>
      </w:r>
    </w:p>
    <w:p w14:paraId="5B52F9F9" w14:textId="77777777" w:rsidR="00725605" w:rsidRDefault="007D1233" w:rsidP="00B70747">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7830146" behindDoc="0" locked="0" layoutInCell="1" allowOverlap="1" wp14:anchorId="06477BA8" wp14:editId="7F5F9F03">
                <wp:simplePos x="0" y="0"/>
                <wp:positionH relativeFrom="column">
                  <wp:posOffset>4337685</wp:posOffset>
                </wp:positionH>
                <wp:positionV relativeFrom="paragraph">
                  <wp:posOffset>208279</wp:posOffset>
                </wp:positionV>
                <wp:extent cx="313055" cy="0"/>
                <wp:effectExtent l="0" t="76200" r="0" b="76200"/>
                <wp:wrapNone/>
                <wp:docPr id="693" name="Прямая со стрелкой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3055" cy="0"/>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79FC7E9" id="Прямая со стрелкой 14" o:spid="_x0000_s1026" type="#_x0000_t32" style="position:absolute;margin-left:341.55pt;margin-top:16.4pt;width:24.65pt;height:0;z-index:78301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" strokecolor="windowText" strokeweight="1.25pt">
                <v:stroke endarrow="block" joinstyle="miter"/>
                <o:lock v:ext="edit" shapetype="f"/>
              </v:shape>
            </w:pict>
          </mc:Fallback>
        </mc:AlternateContent>
      </w:r>
      <w:r>
        <w:rPr>
          <w:noProof/>
          <w:lang w:eastAsia="ru-RU"/>
        </w:rPr>
        <mc:AlternateContent>
          <mc:Choice Requires="wps">
            <w:drawing>
              <wp:anchor distT="4294967295" distB="4294967295" distL="114300" distR="114300" simplePos="0" relativeHeight="7270850" behindDoc="0" locked="0" layoutInCell="1" allowOverlap="1" wp14:anchorId="12644522" wp14:editId="2BBCD363">
                <wp:simplePos x="0" y="0"/>
                <wp:positionH relativeFrom="column">
                  <wp:posOffset>2796540</wp:posOffset>
                </wp:positionH>
                <wp:positionV relativeFrom="paragraph">
                  <wp:posOffset>208279</wp:posOffset>
                </wp:positionV>
                <wp:extent cx="313690" cy="0"/>
                <wp:effectExtent l="0" t="76200" r="0" b="76200"/>
                <wp:wrapNone/>
                <wp:docPr id="692" name="Прямая со стрелкой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3690" cy="0"/>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EBDA2DE" id="Прямая со стрелкой 13" o:spid="_x0000_s1026" type="#_x0000_t32" style="position:absolute;margin-left:220.2pt;margin-top:16.4pt;width:24.7pt;height:0;z-index:72708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" strokecolor="windowText" strokeweight="1.25pt">
                <v:stroke endarrow="block" joinstyle="miter"/>
                <o:lock v:ext="edit" shapetype="f"/>
              </v:shape>
            </w:pict>
          </mc:Fallback>
        </mc:AlternateContent>
      </w:r>
      <w:r>
        <w:rPr>
          <w:noProof/>
          <w:lang w:eastAsia="ru-RU"/>
        </w:rPr>
        <mc:AlternateContent>
          <mc:Choice Requires="wps">
            <w:drawing>
              <wp:anchor distT="4294967295" distB="4294967295" distL="114300" distR="114300" simplePos="0" relativeHeight="6711554" behindDoc="0" locked="0" layoutInCell="1" allowOverlap="1" wp14:anchorId="060652FD" wp14:editId="3BAA551B">
                <wp:simplePos x="0" y="0"/>
                <wp:positionH relativeFrom="column">
                  <wp:posOffset>1268095</wp:posOffset>
                </wp:positionH>
                <wp:positionV relativeFrom="paragraph">
                  <wp:posOffset>208279</wp:posOffset>
                </wp:positionV>
                <wp:extent cx="377190" cy="0"/>
                <wp:effectExtent l="0" t="76200" r="3810" b="76200"/>
                <wp:wrapNone/>
                <wp:docPr id="691"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7190" cy="0"/>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7BF8F6F" id="Прямая со стрелкой 10" o:spid="_x0000_s1026" type="#_x0000_t32" style="position:absolute;margin-left:99.85pt;margin-top:16.4pt;width:29.7pt;height:0;z-index:67115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" strokecolor="windowText" strokeweight="1.25pt">
                <v:stroke endarrow="block" joinstyle="miter"/>
                <o:lock v:ext="edit" shapetype="f"/>
              </v:shape>
            </w:pict>
          </mc:Fallback>
        </mc:AlternateContent>
      </w:r>
    </w:p>
    <w:p w14:paraId="194CAF55" w14:textId="77777777" w:rsidR="00725605" w:rsidRDefault="007D1233" w:rsidP="00B70747">
      <w:pPr>
        <w:ind w:firstLine="567"/>
        <w:rPr>
          <w:rFonts w:ascii="Times New Roman" w:hAnsi="Times New Roman"/>
          <w:sz w:val="24"/>
          <w:szCs w:val="24"/>
        </w:rPr>
      </w:pPr>
      <w:r>
        <w:rPr>
          <w:noProof/>
          <w:lang w:eastAsia="ru-RU"/>
        </w:rPr>
        <mc:AlternateContent>
          <mc:Choice Requires="wps">
            <w:drawing>
              <wp:anchor distT="0" distB="0" distL="114299" distR="114299" simplePos="0" relativeHeight="10626626" behindDoc="0" locked="0" layoutInCell="1" allowOverlap="1" wp14:anchorId="108FB232" wp14:editId="73B3E348">
                <wp:simplePos x="0" y="0"/>
                <wp:positionH relativeFrom="column">
                  <wp:posOffset>2221229</wp:posOffset>
                </wp:positionH>
                <wp:positionV relativeFrom="paragraph">
                  <wp:posOffset>318135</wp:posOffset>
                </wp:positionV>
                <wp:extent cx="0" cy="225425"/>
                <wp:effectExtent l="76200" t="38100" r="38100" b="3175"/>
                <wp:wrapNone/>
                <wp:docPr id="690" name="Прямая со стрелкой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225425"/>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63D73D4A" id="Прямая со стрелкой 19" o:spid="_x0000_s1026" type="#_x0000_t32" style="position:absolute;margin-left:174.9pt;margin-top:25.05pt;width:0;height:17.75pt;flip:y;z-index:1062662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" strokecolor="windowText" strokeweight="1.25pt">
                <v:stroke endarrow="block" joinstyle="miter"/>
                <o:lock v:ext="edit" shapetype="f"/>
              </v:shape>
            </w:pict>
          </mc:Fallback>
        </mc:AlternateContent>
      </w:r>
      <w:r>
        <w:rPr>
          <w:noProof/>
          <w:lang w:eastAsia="ru-RU"/>
        </w:rPr>
        <mc:AlternateContent>
          <mc:Choice Requires="wps">
            <w:drawing>
              <wp:anchor distT="0" distB="0" distL="114300" distR="114300" simplePos="0" relativeHeight="8948738" behindDoc="0" locked="0" layoutInCell="1" allowOverlap="1" wp14:anchorId="5723270F" wp14:editId="7A9E457C">
                <wp:simplePos x="0" y="0"/>
                <wp:positionH relativeFrom="column">
                  <wp:posOffset>4412615</wp:posOffset>
                </wp:positionH>
                <wp:positionV relativeFrom="paragraph">
                  <wp:posOffset>318135</wp:posOffset>
                </wp:positionV>
                <wp:extent cx="238760" cy="225425"/>
                <wp:effectExtent l="38100" t="0" r="8890" b="41275"/>
                <wp:wrapNone/>
                <wp:docPr id="689" name="Прямая со стрелкой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38760" cy="225425"/>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964FEDC" id="Прямая со стрелкой 16" o:spid="_x0000_s1026" type="#_x0000_t32" style="position:absolute;margin-left:347.45pt;margin-top:25.05pt;width:18.8pt;height:17.75pt;flip:x;z-index:8948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" strokecolor="windowText" strokeweight="1.25pt">
                <v:stroke endarrow="block" joinstyle="miter"/>
                <o:lock v:ext="edit" shapetype="f"/>
              </v:shape>
            </w:pict>
          </mc:Fallback>
        </mc:AlternateContent>
      </w:r>
      <w:r>
        <w:rPr>
          <w:noProof/>
          <w:lang w:eastAsia="ru-RU"/>
        </w:rPr>
        <mc:AlternateContent>
          <mc:Choice Requires="wps">
            <w:drawing>
              <wp:anchor distT="0" distB="0" distL="114299" distR="114299" simplePos="0" relativeHeight="8389442" behindDoc="0" locked="0" layoutInCell="1" allowOverlap="1" wp14:anchorId="24DC9A7D" wp14:editId="3E1F6B60">
                <wp:simplePos x="0" y="0"/>
                <wp:positionH relativeFrom="column">
                  <wp:posOffset>5189854</wp:posOffset>
                </wp:positionH>
                <wp:positionV relativeFrom="paragraph">
                  <wp:posOffset>318135</wp:posOffset>
                </wp:positionV>
                <wp:extent cx="0" cy="226060"/>
                <wp:effectExtent l="76200" t="0" r="38100" b="40640"/>
                <wp:wrapNone/>
                <wp:docPr id="688" name="Прямая со стрелкой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26060"/>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D63AA86" id="Прямая со стрелкой 15" o:spid="_x0000_s1026" type="#_x0000_t32" style="position:absolute;margin-left:408.65pt;margin-top:25.05pt;width:0;height:17.8pt;z-index:838944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" strokecolor="windowText" strokeweight="1.25pt">
                <v:stroke endarrow="block" joinstyle="miter"/>
                <o:lock v:ext="edit" shapetype="f"/>
              </v:shape>
            </w:pict>
          </mc:Fallback>
        </mc:AlternateContent>
      </w:r>
    </w:p>
    <w:p w14:paraId="2DEF1C9B" w14:textId="77777777" w:rsidR="00725605" w:rsidRDefault="007D1233" w:rsidP="00B70747">
      <w:pPr>
        <w:ind w:firstLine="567"/>
        <w:rPr>
          <w:rFonts w:ascii="Times New Roman" w:hAnsi="Times New Roman"/>
          <w:sz w:val="24"/>
          <w:szCs w:val="24"/>
        </w:rPr>
      </w:pPr>
      <w:r>
        <w:rPr>
          <w:noProof/>
          <w:lang w:eastAsia="ru-RU"/>
        </w:rPr>
        <mc:AlternateContent>
          <mc:Choice Requires="wps">
            <w:drawing>
              <wp:anchor distT="0" distB="0" distL="114300" distR="114300" simplePos="0" relativeHeight="6152258" behindDoc="0" locked="0" layoutInCell="1" allowOverlap="1" wp14:anchorId="56672408" wp14:editId="4DDE1ECC">
                <wp:simplePos x="0" y="0"/>
                <wp:positionH relativeFrom="column">
                  <wp:posOffset>1640840</wp:posOffset>
                </wp:positionH>
                <wp:positionV relativeFrom="paragraph">
                  <wp:posOffset>218440</wp:posOffset>
                </wp:positionV>
                <wp:extent cx="1152525" cy="839470"/>
                <wp:effectExtent l="0" t="0" r="9525" b="0"/>
                <wp:wrapNone/>
                <wp:docPr id="687"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2525"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15D1AB2" w14:textId="77777777" w:rsidR="00A855DE" w:rsidRDefault="00A855DE" w:rsidP="004A5413">
                            <w:pPr>
                              <w:spacing w:after="0" w:line="240" w:lineRule="auto"/>
                              <w:jc w:val="center"/>
                            </w:pPr>
                            <w:r>
                              <w:rPr>
                                <w:rFonts w:ascii="Times New Roman" w:hAnsi="Times New Roman"/>
                                <w:sz w:val="24"/>
                                <w:szCs w:val="24"/>
                              </w:rPr>
                              <w:t>переопределение проблемы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672408" id="Прямоугольник 9" o:spid="_x0000_s1037" style="position:absolute;left:0;text-align:left;margin-left:129.2pt;margin-top:17.2pt;width:90.75pt;height:66.1pt;z-index:6152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" fillcolor="window" strokecolor="windowText" strokeweight="1pt">
                <v:path arrowok="t"/>
                <v:textbox>
                  <w:txbxContent>
                    <w:p w14:paraId="115D1AB2" w14:textId="77777777" w:rsidR="00A855DE" w:rsidRDefault="00A855DE" w:rsidP="004A5413">
                      <w:pPr>
                        <w:spacing w:after="0" w:line="240" w:lineRule="auto"/>
                        <w:jc w:val="center"/>
                      </w:pPr>
                      <w:r>
                        <w:rPr>
                          <w:rFonts w:ascii="Times New Roman" w:hAnsi="Times New Roman"/>
                          <w:sz w:val="24"/>
                          <w:szCs w:val="24"/>
                        </w:rPr>
                        <w:t>переопределение проблемы</w:t>
                      </w:r>
                    </w:p>
                  </w:txbxContent>
                </v:textbox>
              </v:rect>
            </w:pict>
          </mc:Fallback>
        </mc:AlternateContent>
      </w:r>
      <w:r>
        <w:rPr>
          <w:noProof/>
          <w:lang w:eastAsia="ru-RU"/>
        </w:rPr>
        <mc:AlternateContent>
          <mc:Choice Requires="wps">
            <w:drawing>
              <wp:anchor distT="0" distB="0" distL="114300" distR="114300" simplePos="0" relativeHeight="5592962" behindDoc="0" locked="0" layoutInCell="1" allowOverlap="1" wp14:anchorId="5D50546B" wp14:editId="6DC384AE">
                <wp:simplePos x="0" y="0"/>
                <wp:positionH relativeFrom="column">
                  <wp:posOffset>3256915</wp:posOffset>
                </wp:positionH>
                <wp:positionV relativeFrom="paragraph">
                  <wp:posOffset>214630</wp:posOffset>
                </wp:positionV>
                <wp:extent cx="1152525" cy="839470"/>
                <wp:effectExtent l="0" t="0" r="9525" b="0"/>
                <wp:wrapNone/>
                <wp:docPr id="686"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2525"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791E23B" w14:textId="77777777" w:rsidR="00A855DE" w:rsidRDefault="00A855DE" w:rsidP="004A5413">
                            <w:pPr>
                              <w:spacing w:after="0" w:line="240" w:lineRule="auto"/>
                              <w:jc w:val="center"/>
                            </w:pPr>
                            <w:r>
                              <w:rPr>
                                <w:rFonts w:ascii="Times New Roman" w:hAnsi="Times New Roman"/>
                                <w:sz w:val="24"/>
                                <w:szCs w:val="24"/>
                              </w:rPr>
                              <w:t>отказ от всех решений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0546B" id="Прямоугольник 8" o:spid="_x0000_s1038" style="position:absolute;left:0;text-align:left;margin-left:256.45pt;margin-top:16.9pt;width:90.75pt;height:66.1pt;z-index:5592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" fillcolor="window" strokecolor="windowText" strokeweight="1pt">
                <v:path arrowok="t"/>
                <v:textbox>
                  <w:txbxContent>
                    <w:p w14:paraId="1791E23B" w14:textId="77777777" w:rsidR="00A855DE" w:rsidRDefault="00A855DE" w:rsidP="004A5413">
                      <w:pPr>
                        <w:spacing w:after="0" w:line="240" w:lineRule="auto"/>
                        <w:jc w:val="center"/>
                      </w:pPr>
                      <w:r>
                        <w:rPr>
                          <w:rFonts w:ascii="Times New Roman" w:hAnsi="Times New Roman"/>
                          <w:sz w:val="24"/>
                          <w:szCs w:val="24"/>
                        </w:rPr>
                        <w:t>отказ от всех решений</w:t>
                      </w:r>
                    </w:p>
                  </w:txbxContent>
                </v:textbox>
              </v:rect>
            </w:pict>
          </mc:Fallback>
        </mc:AlternateContent>
      </w:r>
      <w:r>
        <w:rPr>
          <w:noProof/>
          <w:lang w:eastAsia="ru-RU"/>
        </w:rPr>
        <mc:AlternateContent>
          <mc:Choice Requires="wps">
            <w:drawing>
              <wp:anchor distT="0" distB="0" distL="114300" distR="114300" simplePos="0" relativeHeight="4474370" behindDoc="0" locked="0" layoutInCell="1" allowOverlap="1" wp14:anchorId="00C5F210" wp14:editId="44E40430">
                <wp:simplePos x="0" y="0"/>
                <wp:positionH relativeFrom="column">
                  <wp:posOffset>4646930</wp:posOffset>
                </wp:positionH>
                <wp:positionV relativeFrom="paragraph">
                  <wp:posOffset>217805</wp:posOffset>
                </wp:positionV>
                <wp:extent cx="1152525" cy="839470"/>
                <wp:effectExtent l="0" t="0" r="9525" b="0"/>
                <wp:wrapNone/>
                <wp:docPr id="685"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2525"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B8C6627" w14:textId="77777777" w:rsidR="00A855DE" w:rsidRDefault="00A855DE" w:rsidP="00FF5ED6">
                            <w:pPr>
                              <w:spacing w:after="0" w:line="240" w:lineRule="auto"/>
                              <w:jc w:val="center"/>
                            </w:pPr>
                            <w:r>
                              <w:rPr>
                                <w:rFonts w:ascii="Times New Roman" w:hAnsi="Times New Roman"/>
                                <w:sz w:val="24"/>
                                <w:szCs w:val="24"/>
                              </w:rPr>
                              <w:t>выбор лучшего решения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C5F210" id="Прямоугольник 6" o:spid="_x0000_s1039" style="position:absolute;left:0;text-align:left;margin-left:365.9pt;margin-top:17.15pt;width:90.75pt;height:66.1pt;z-index:4474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" fillcolor="window" strokecolor="windowText" strokeweight="1pt">
                <v:path arrowok="t"/>
                <v:textbox>
                  <w:txbxContent>
                    <w:p w14:paraId="7B8C6627" w14:textId="77777777" w:rsidR="00A855DE" w:rsidRDefault="00A855DE" w:rsidP="00FF5ED6">
                      <w:pPr>
                        <w:spacing w:after="0" w:line="240" w:lineRule="auto"/>
                        <w:jc w:val="center"/>
                      </w:pPr>
                      <w:r>
                        <w:rPr>
                          <w:rFonts w:ascii="Times New Roman" w:hAnsi="Times New Roman"/>
                          <w:sz w:val="24"/>
                          <w:szCs w:val="24"/>
                        </w:rPr>
                        <w:t>выбор лучшего решения</w:t>
                      </w:r>
                    </w:p>
                  </w:txbxContent>
                </v:textbox>
              </v:rect>
            </w:pict>
          </mc:Fallback>
        </mc:AlternateContent>
      </w:r>
    </w:p>
    <w:p w14:paraId="49294026" w14:textId="77777777" w:rsidR="00725605" w:rsidRDefault="007D1233" w:rsidP="00B70747">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10067330" behindDoc="0" locked="0" layoutInCell="1" allowOverlap="1" wp14:anchorId="7A817E00" wp14:editId="54CBC620">
                <wp:simplePos x="0" y="0"/>
                <wp:positionH relativeFrom="column">
                  <wp:posOffset>2797175</wp:posOffset>
                </wp:positionH>
                <wp:positionV relativeFrom="paragraph">
                  <wp:posOffset>274954</wp:posOffset>
                </wp:positionV>
                <wp:extent cx="463550" cy="0"/>
                <wp:effectExtent l="38100" t="76200" r="0" b="76200"/>
                <wp:wrapNone/>
                <wp:docPr id="684"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63550" cy="0"/>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54C6345" id="Прямая со стрелкой 18" o:spid="_x0000_s1026" type="#_x0000_t32" style="position:absolute;margin-left:220.25pt;margin-top:21.65pt;width:36.5pt;height:0;flip:x;z-index:100673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" strokecolor="windowText" strokeweight="1.25pt">
                <v:stroke endarrow="block" joinstyle="miter"/>
                <o:lock v:ext="edit" shapetype="f"/>
              </v:shape>
            </w:pict>
          </mc:Fallback>
        </mc:AlternateContent>
      </w:r>
    </w:p>
    <w:p w14:paraId="4E8EC37A" w14:textId="77777777" w:rsidR="00725605" w:rsidRDefault="00725605" w:rsidP="00B70747">
      <w:pPr>
        <w:ind w:firstLine="567"/>
        <w:rPr>
          <w:rFonts w:ascii="Times New Roman" w:hAnsi="Times New Roman"/>
          <w:sz w:val="24"/>
          <w:szCs w:val="24"/>
        </w:rPr>
      </w:pPr>
    </w:p>
    <w:p w14:paraId="55EDF8B5" w14:textId="77777777" w:rsidR="00725605" w:rsidRDefault="007D1233" w:rsidP="00B70747">
      <w:pPr>
        <w:ind w:firstLine="567"/>
        <w:rPr>
          <w:rFonts w:ascii="Times New Roman" w:hAnsi="Times New Roman"/>
          <w:sz w:val="24"/>
          <w:szCs w:val="24"/>
        </w:rPr>
      </w:pPr>
      <w:r>
        <w:rPr>
          <w:noProof/>
          <w:lang w:eastAsia="ru-RU"/>
        </w:rPr>
        <mc:AlternateContent>
          <mc:Choice Requires="wps">
            <w:drawing>
              <wp:anchor distT="0" distB="0" distL="114299" distR="114299" simplePos="0" relativeHeight="9508034" behindDoc="0" locked="0" layoutInCell="1" allowOverlap="1" wp14:anchorId="287CAAD8" wp14:editId="51B2E58D">
                <wp:simplePos x="0" y="0"/>
                <wp:positionH relativeFrom="column">
                  <wp:posOffset>5189854</wp:posOffset>
                </wp:positionH>
                <wp:positionV relativeFrom="paragraph">
                  <wp:posOffset>67945</wp:posOffset>
                </wp:positionV>
                <wp:extent cx="0" cy="150495"/>
                <wp:effectExtent l="76200" t="0" r="38100" b="40005"/>
                <wp:wrapNone/>
                <wp:docPr id="683" name="Прямая со стрелкой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0495"/>
                        </a:xfrm>
                        <a:prstGeom prst="straightConnector1">
                          <a:avLst/>
                        </a:prstGeom>
                        <a:noFill/>
                        <a:ln w="15875"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ABC2DBA" id="Прямая со стрелкой 17" o:spid="_x0000_s1026" type="#_x0000_t32" style="position:absolute;margin-left:408.65pt;margin-top:5.35pt;width:0;height:11.85pt;z-index:950803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" strokecolor="windowText" strokeweight="1.25pt">
                <v:stroke endarrow="block" joinstyle="miter"/>
                <o:lock v:ext="edit" shapetype="f"/>
              </v:shape>
            </w:pict>
          </mc:Fallback>
        </mc:AlternateContent>
      </w:r>
      <w:r>
        <w:rPr>
          <w:noProof/>
          <w:lang w:eastAsia="ru-RU"/>
        </w:rPr>
        <mc:AlternateContent>
          <mc:Choice Requires="wps">
            <w:drawing>
              <wp:anchor distT="0" distB="0" distL="114300" distR="114300" simplePos="0" relativeHeight="5033666" behindDoc="0" locked="0" layoutInCell="1" allowOverlap="1" wp14:anchorId="571D3E31" wp14:editId="17E7D431">
                <wp:simplePos x="0" y="0"/>
                <wp:positionH relativeFrom="column">
                  <wp:posOffset>4646930</wp:posOffset>
                </wp:positionH>
                <wp:positionV relativeFrom="paragraph">
                  <wp:posOffset>215265</wp:posOffset>
                </wp:positionV>
                <wp:extent cx="1152525" cy="839470"/>
                <wp:effectExtent l="0" t="0" r="9525" b="0"/>
                <wp:wrapNone/>
                <wp:docPr id="68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2525" cy="83947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F5F9E53" w14:textId="77777777" w:rsidR="00A855DE" w:rsidRDefault="00A855DE" w:rsidP="004A5413">
                            <w:pPr>
                              <w:spacing w:after="0" w:line="240" w:lineRule="auto"/>
                              <w:jc w:val="center"/>
                            </w:pPr>
                            <w:r>
                              <w:rPr>
                                <w:rFonts w:ascii="Times New Roman" w:hAnsi="Times New Roman"/>
                                <w:sz w:val="24"/>
                                <w:szCs w:val="24"/>
                              </w:rPr>
                              <w:t>реализация решения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1D3E31" id="Прямоугольник 7" o:spid="_x0000_s1040" style="position:absolute;left:0;text-align:left;margin-left:365.9pt;margin-top:16.95pt;width:90.75pt;height:66.1pt;z-index:50336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" fillcolor="window" strokecolor="windowText" strokeweight="1pt">
                <v:path arrowok="t"/>
                <v:textbox>
                  <w:txbxContent>
                    <w:p w14:paraId="7F5F9E53" w14:textId="77777777" w:rsidR="00A855DE" w:rsidRDefault="00A855DE" w:rsidP="004A5413">
                      <w:pPr>
                        <w:spacing w:after="0" w:line="240" w:lineRule="auto"/>
                        <w:jc w:val="center"/>
                      </w:pPr>
                      <w:r>
                        <w:rPr>
                          <w:rFonts w:ascii="Times New Roman" w:hAnsi="Times New Roman"/>
                          <w:sz w:val="24"/>
                          <w:szCs w:val="24"/>
                        </w:rPr>
                        <w:t>реализация решения</w:t>
                      </w:r>
                    </w:p>
                  </w:txbxContent>
                </v:textbox>
              </v:rect>
            </w:pict>
          </mc:Fallback>
        </mc:AlternateContent>
      </w:r>
    </w:p>
    <w:p w14:paraId="256B2C58" w14:textId="77777777" w:rsidR="00725605" w:rsidRDefault="00725605" w:rsidP="00B70747">
      <w:pPr>
        <w:ind w:firstLine="567"/>
        <w:rPr>
          <w:rFonts w:ascii="Times New Roman" w:hAnsi="Times New Roman"/>
          <w:sz w:val="24"/>
          <w:szCs w:val="24"/>
        </w:rPr>
      </w:pPr>
    </w:p>
    <w:p w14:paraId="1B90F7B9" w14:textId="77777777" w:rsidR="00626CB7" w:rsidRDefault="00626CB7" w:rsidP="00B70747">
      <w:pPr>
        <w:ind w:firstLine="567"/>
        <w:rPr>
          <w:rFonts w:ascii="Times New Roman" w:hAnsi="Times New Roman"/>
          <w:sz w:val="24"/>
          <w:szCs w:val="24"/>
        </w:rPr>
      </w:pPr>
    </w:p>
    <w:p w14:paraId="237C4030" w14:textId="77777777" w:rsidR="00A4070A" w:rsidRDefault="00113A93" w:rsidP="00540B63">
      <w:pPr>
        <w:ind w:firstLine="567"/>
        <w:rPr>
          <w:rFonts w:ascii="Times New Roman" w:hAnsi="Times New Roman"/>
          <w:sz w:val="24"/>
          <w:szCs w:val="24"/>
        </w:rPr>
      </w:pPr>
      <w:r>
        <w:rPr>
          <w:rFonts w:ascii="Times New Roman" w:hAnsi="Times New Roman"/>
          <w:sz w:val="24"/>
          <w:szCs w:val="24"/>
        </w:rPr>
        <w:t xml:space="preserve">Рис. </w:t>
      </w:r>
      <w:r w:rsidR="00626CB7">
        <w:rPr>
          <w:rFonts w:ascii="Times New Roman" w:hAnsi="Times New Roman"/>
          <w:sz w:val="24"/>
          <w:szCs w:val="24"/>
        </w:rPr>
        <w:t>2</w:t>
      </w:r>
      <w:r>
        <w:rPr>
          <w:rFonts w:ascii="Times New Roman" w:hAnsi="Times New Roman"/>
          <w:sz w:val="24"/>
          <w:szCs w:val="24"/>
        </w:rPr>
        <w:t xml:space="preserve"> </w:t>
      </w:r>
      <w:r w:rsidR="00677D91">
        <w:rPr>
          <w:rFonts w:ascii="Times New Roman" w:hAnsi="Times New Roman"/>
          <w:sz w:val="24"/>
          <w:szCs w:val="24"/>
        </w:rPr>
        <w:t>Элемента процесса принятия решений</w:t>
      </w:r>
    </w:p>
    <w:p w14:paraId="70B72BF4" w14:textId="77777777" w:rsidR="003A3588" w:rsidRDefault="003A3588" w:rsidP="00626CB7">
      <w:pPr>
        <w:spacing w:after="0" w:line="240" w:lineRule="auto"/>
        <w:ind w:firstLine="567"/>
        <w:rPr>
          <w:rFonts w:ascii="Times New Roman" w:hAnsi="Times New Roman"/>
          <w:sz w:val="24"/>
          <w:szCs w:val="24"/>
        </w:rPr>
      </w:pPr>
      <w:r w:rsidRPr="003A3588">
        <w:rPr>
          <w:rFonts w:ascii="Times New Roman" w:hAnsi="Times New Roman"/>
          <w:sz w:val="24"/>
          <w:szCs w:val="24"/>
        </w:rPr>
        <w:t xml:space="preserve">Важным элементом процесса управления является </w:t>
      </w:r>
      <w:r>
        <w:rPr>
          <w:rFonts w:ascii="Times New Roman" w:hAnsi="Times New Roman"/>
          <w:sz w:val="24"/>
          <w:szCs w:val="24"/>
        </w:rPr>
        <w:t xml:space="preserve">- </w:t>
      </w:r>
      <w:r w:rsidRPr="003A3588">
        <w:rPr>
          <w:rFonts w:ascii="Times New Roman" w:hAnsi="Times New Roman"/>
          <w:b/>
          <w:sz w:val="24"/>
          <w:szCs w:val="24"/>
          <w:u w:val="single"/>
        </w:rPr>
        <w:t>проблема</w:t>
      </w:r>
      <w:r w:rsidRPr="003A3588">
        <w:rPr>
          <w:rFonts w:ascii="Times New Roman" w:hAnsi="Times New Roman"/>
          <w:sz w:val="24"/>
          <w:szCs w:val="24"/>
        </w:rPr>
        <w:t>,</w:t>
      </w:r>
      <w:r>
        <w:rPr>
          <w:rFonts w:ascii="Times New Roman" w:hAnsi="Times New Roman"/>
          <w:sz w:val="24"/>
          <w:szCs w:val="24"/>
        </w:rPr>
        <w:t xml:space="preserve"> под которой понимается сложная теоретическая или практическая ситуация, требующая изучения, исследования, разрешения.</w:t>
      </w:r>
    </w:p>
    <w:p w14:paraId="3E1E2A86" w14:textId="77777777" w:rsidR="00317560" w:rsidRPr="00317560" w:rsidRDefault="00317560" w:rsidP="00626CB7">
      <w:pPr>
        <w:spacing w:after="0" w:line="240" w:lineRule="auto"/>
        <w:ind w:firstLine="567"/>
        <w:rPr>
          <w:rFonts w:ascii="Times New Roman" w:hAnsi="Times New Roman"/>
          <w:sz w:val="24"/>
          <w:szCs w:val="24"/>
        </w:rPr>
      </w:pPr>
      <w:r w:rsidRPr="00317560">
        <w:rPr>
          <w:rFonts w:ascii="Times New Roman" w:hAnsi="Times New Roman"/>
          <w:sz w:val="24"/>
          <w:szCs w:val="24"/>
        </w:rPr>
        <w:t>Проблемная ситуация характеризует</w:t>
      </w:r>
      <w:r>
        <w:rPr>
          <w:rFonts w:ascii="Times New Roman" w:hAnsi="Times New Roman"/>
          <w:sz w:val="24"/>
          <w:szCs w:val="24"/>
        </w:rPr>
        <w:t xml:space="preserve"> </w:t>
      </w:r>
      <w:r w:rsidRPr="00317560">
        <w:rPr>
          <w:rFonts w:ascii="Times New Roman" w:hAnsi="Times New Roman"/>
          <w:sz w:val="24"/>
          <w:szCs w:val="24"/>
        </w:rPr>
        <w:t>проблему,</w:t>
      </w:r>
      <w:r>
        <w:rPr>
          <w:rFonts w:ascii="Times New Roman" w:hAnsi="Times New Roman"/>
          <w:sz w:val="24"/>
          <w:szCs w:val="24"/>
        </w:rPr>
        <w:t xml:space="preserve"> </w:t>
      </w:r>
      <w:r w:rsidRPr="00317560">
        <w:rPr>
          <w:rFonts w:ascii="Times New Roman" w:hAnsi="Times New Roman"/>
          <w:sz w:val="24"/>
          <w:szCs w:val="24"/>
        </w:rPr>
        <w:t>возникшую</w:t>
      </w:r>
      <w:r w:rsidR="00010CAC">
        <w:rPr>
          <w:rFonts w:ascii="Times New Roman" w:hAnsi="Times New Roman"/>
          <w:sz w:val="24"/>
          <w:szCs w:val="24"/>
        </w:rPr>
        <w:t xml:space="preserve"> </w:t>
      </w:r>
      <w:r w:rsidRPr="00317560">
        <w:rPr>
          <w:rFonts w:ascii="Times New Roman" w:hAnsi="Times New Roman"/>
          <w:sz w:val="24"/>
          <w:szCs w:val="24"/>
        </w:rPr>
        <w:t>под</w:t>
      </w:r>
      <w:r w:rsidR="00010CAC">
        <w:rPr>
          <w:rFonts w:ascii="Times New Roman" w:hAnsi="Times New Roman"/>
          <w:sz w:val="24"/>
          <w:szCs w:val="24"/>
        </w:rPr>
        <w:t xml:space="preserve"> </w:t>
      </w:r>
      <w:r w:rsidRPr="00317560">
        <w:rPr>
          <w:rFonts w:ascii="Times New Roman" w:hAnsi="Times New Roman"/>
          <w:sz w:val="24"/>
          <w:szCs w:val="24"/>
        </w:rPr>
        <w:t>воздействием</w:t>
      </w:r>
      <w:r w:rsidR="00010CAC">
        <w:rPr>
          <w:rFonts w:ascii="Times New Roman" w:hAnsi="Times New Roman"/>
          <w:sz w:val="24"/>
          <w:szCs w:val="24"/>
        </w:rPr>
        <w:t xml:space="preserve"> </w:t>
      </w:r>
      <w:r w:rsidRPr="00317560">
        <w:rPr>
          <w:rFonts w:ascii="Times New Roman" w:hAnsi="Times New Roman"/>
          <w:sz w:val="24"/>
          <w:szCs w:val="24"/>
        </w:rPr>
        <w:t>сложившейся</w:t>
      </w:r>
      <w:r w:rsidR="00010CAC">
        <w:rPr>
          <w:rFonts w:ascii="Times New Roman" w:hAnsi="Times New Roman"/>
          <w:sz w:val="24"/>
          <w:szCs w:val="24"/>
        </w:rPr>
        <w:t xml:space="preserve"> </w:t>
      </w:r>
      <w:r w:rsidRPr="00317560">
        <w:rPr>
          <w:rFonts w:ascii="Times New Roman" w:hAnsi="Times New Roman"/>
          <w:sz w:val="24"/>
          <w:szCs w:val="24"/>
        </w:rPr>
        <w:t>ситуации.</w:t>
      </w:r>
    </w:p>
    <w:p w14:paraId="26522C53" w14:textId="77777777" w:rsidR="00317560" w:rsidRDefault="00317560" w:rsidP="00626CB7">
      <w:pPr>
        <w:spacing w:after="0" w:line="240" w:lineRule="auto"/>
        <w:ind w:firstLine="567"/>
        <w:rPr>
          <w:rFonts w:ascii="Times New Roman" w:hAnsi="Times New Roman"/>
          <w:sz w:val="24"/>
          <w:szCs w:val="24"/>
        </w:rPr>
      </w:pPr>
      <w:r w:rsidRPr="00317560">
        <w:rPr>
          <w:rFonts w:ascii="Times New Roman" w:hAnsi="Times New Roman"/>
          <w:sz w:val="24"/>
          <w:szCs w:val="24"/>
        </w:rPr>
        <w:t>Выявление</w:t>
      </w:r>
      <w:r w:rsidR="00010CAC">
        <w:rPr>
          <w:rFonts w:ascii="Times New Roman" w:hAnsi="Times New Roman"/>
          <w:sz w:val="24"/>
          <w:szCs w:val="24"/>
        </w:rPr>
        <w:t xml:space="preserve"> </w:t>
      </w:r>
      <w:r w:rsidRPr="00317560">
        <w:rPr>
          <w:rFonts w:ascii="Times New Roman" w:hAnsi="Times New Roman"/>
          <w:sz w:val="24"/>
          <w:szCs w:val="24"/>
        </w:rPr>
        <w:t>проблемной</w:t>
      </w:r>
      <w:r w:rsidR="00010CAC">
        <w:rPr>
          <w:rFonts w:ascii="Times New Roman" w:hAnsi="Times New Roman"/>
          <w:sz w:val="24"/>
          <w:szCs w:val="24"/>
        </w:rPr>
        <w:t xml:space="preserve"> </w:t>
      </w:r>
      <w:r w:rsidRPr="00317560">
        <w:rPr>
          <w:rFonts w:ascii="Times New Roman" w:hAnsi="Times New Roman"/>
          <w:sz w:val="24"/>
          <w:szCs w:val="24"/>
        </w:rPr>
        <w:t>ситуации</w:t>
      </w:r>
      <w:r w:rsidR="00010CAC">
        <w:rPr>
          <w:rFonts w:ascii="Times New Roman" w:hAnsi="Times New Roman"/>
          <w:sz w:val="24"/>
          <w:szCs w:val="24"/>
        </w:rPr>
        <w:t xml:space="preserve"> </w:t>
      </w:r>
      <w:r w:rsidRPr="00317560">
        <w:rPr>
          <w:rFonts w:ascii="Times New Roman" w:hAnsi="Times New Roman"/>
          <w:sz w:val="24"/>
          <w:szCs w:val="24"/>
        </w:rPr>
        <w:t xml:space="preserve">представляет собой исходный момент для постановки </w:t>
      </w:r>
      <w:r w:rsidRPr="00010CAC">
        <w:rPr>
          <w:rFonts w:ascii="Times New Roman" w:hAnsi="Times New Roman"/>
          <w:sz w:val="24"/>
          <w:szCs w:val="24"/>
          <w:u w:val="single"/>
        </w:rPr>
        <w:t>задачи принятия решений</w:t>
      </w:r>
      <w:r w:rsidRPr="00317560">
        <w:rPr>
          <w:rFonts w:ascii="Times New Roman" w:hAnsi="Times New Roman"/>
          <w:sz w:val="24"/>
          <w:szCs w:val="24"/>
        </w:rPr>
        <w:t>.</w:t>
      </w:r>
    </w:p>
    <w:p w14:paraId="397B373B" w14:textId="77777777" w:rsidR="00626CB7" w:rsidRDefault="00626CB7" w:rsidP="00626CB7">
      <w:pPr>
        <w:spacing w:after="0" w:line="240" w:lineRule="auto"/>
        <w:ind w:firstLine="567"/>
        <w:rPr>
          <w:rFonts w:ascii="Times New Roman" w:hAnsi="Times New Roman"/>
          <w:sz w:val="24"/>
          <w:szCs w:val="24"/>
        </w:rPr>
      </w:pPr>
    </w:p>
    <w:p w14:paraId="4702AC6C" w14:textId="77777777" w:rsidR="00626CB7" w:rsidRDefault="00626CB7" w:rsidP="00010CAC">
      <w:pPr>
        <w:ind w:firstLine="567"/>
        <w:rPr>
          <w:rFonts w:ascii="Times New Roman" w:hAnsi="Times New Roman"/>
          <w:sz w:val="24"/>
          <w:szCs w:val="24"/>
        </w:rPr>
      </w:pPr>
    </w:p>
    <w:p w14:paraId="4C9D8AD8" w14:textId="77777777" w:rsidR="00626CB7" w:rsidRDefault="00626CB7" w:rsidP="00010CAC">
      <w:pPr>
        <w:ind w:firstLine="567"/>
        <w:rPr>
          <w:rFonts w:ascii="Times New Roman" w:hAnsi="Times New Roman"/>
          <w:sz w:val="24"/>
          <w:szCs w:val="24"/>
        </w:rPr>
      </w:pPr>
    </w:p>
    <w:p w14:paraId="52E4519E" w14:textId="77777777" w:rsidR="00626CB7" w:rsidRDefault="00626CB7" w:rsidP="00010CAC">
      <w:pPr>
        <w:ind w:firstLine="567"/>
        <w:rPr>
          <w:rFonts w:ascii="Times New Roman" w:hAnsi="Times New Roman"/>
          <w:sz w:val="24"/>
          <w:szCs w:val="24"/>
        </w:rPr>
      </w:pPr>
    </w:p>
    <w:p w14:paraId="1C1BE960" w14:textId="77777777" w:rsidR="00626CB7" w:rsidRDefault="00626CB7" w:rsidP="00010CAC">
      <w:pPr>
        <w:ind w:firstLine="567"/>
        <w:rPr>
          <w:rFonts w:ascii="Times New Roman" w:hAnsi="Times New Roman"/>
          <w:sz w:val="24"/>
          <w:szCs w:val="24"/>
        </w:rPr>
      </w:pPr>
    </w:p>
    <w:p w14:paraId="75D4CC95" w14:textId="77777777" w:rsidR="00627BD3" w:rsidRDefault="00626CB7"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685888" behindDoc="0" locked="0" layoutInCell="1" allowOverlap="1" wp14:anchorId="33C40EFA" wp14:editId="037F68FC">
                <wp:simplePos x="0" y="0"/>
                <wp:positionH relativeFrom="column">
                  <wp:posOffset>1775460</wp:posOffset>
                </wp:positionH>
                <wp:positionV relativeFrom="paragraph">
                  <wp:posOffset>-182245</wp:posOffset>
                </wp:positionV>
                <wp:extent cx="4091940" cy="982980"/>
                <wp:effectExtent l="0" t="0" r="22860" b="26670"/>
                <wp:wrapNone/>
                <wp:docPr id="751" name="Прямоугольник 751"/>
                <wp:cNvGraphicFramePr/>
                <a:graphic xmlns:a="http://schemas.openxmlformats.org/drawingml/2006/main">
                  <a:graphicData uri="http://schemas.microsoft.com/office/word/2010/wordprocessingShape">
                    <wps:wsp>
                      <wps:cNvSpPr/>
                      <wps:spPr>
                        <a:xfrm>
                          <a:off x="0" y="0"/>
                          <a:ext cx="4091940" cy="9829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50D5A41" w14:textId="77777777" w:rsidR="00A855DE" w:rsidRPr="00627BD3" w:rsidRDefault="00A855DE" w:rsidP="00627BD3">
                            <w:pPr>
                              <w:jc w:val="center"/>
                              <w:rPr>
                                <w:rFonts w:ascii="Times New Roman" w:hAnsi="Times New Roman"/>
                              </w:rPr>
                            </w:pPr>
                            <w:r w:rsidRPr="00627BD3">
                              <w:rPr>
                                <w:rFonts w:ascii="Times New Roman" w:hAnsi="Times New Roman"/>
                              </w:rPr>
                              <w:t>Это желаемый результат деятельности, достигаемый за намеченный интервал времени. Характеризуется набором количественных данных или параметров результата.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C40EFA" id="Прямоугольник 751" o:spid="_x0000_s1041" style="position:absolute;left:0;text-align:left;margin-left:139.8pt;margin-top:-14.35pt;width:322.2pt;height:77.4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" fillcolor="white [3201]" strokecolor="black [3213]" strokeweight="1pt">
                <v:textbox>
                  <w:txbxContent>
                    <w:p w14:paraId="350D5A41" w14:textId="77777777" w:rsidR="00A855DE" w:rsidRPr="00627BD3" w:rsidRDefault="00A855DE" w:rsidP="00627BD3">
                      <w:pPr>
                        <w:jc w:val="center"/>
                        <w:rPr>
                          <w:rFonts w:ascii="Times New Roman" w:hAnsi="Times New Roman"/>
                        </w:rPr>
                      </w:pPr>
                      <w:r w:rsidRPr="00627BD3">
                        <w:rPr>
                          <w:rFonts w:ascii="Times New Roman" w:hAnsi="Times New Roman"/>
                        </w:rPr>
                        <w:t>Это желаемый результат деятельности, достигаемый за намеченный интервал времени. Характеризуется набором количественных данных или параметров результата.</w:t>
                      </w:r>
                    </w:p>
                  </w:txbxContent>
                </v:textbox>
              </v:rect>
            </w:pict>
          </mc:Fallback>
        </mc:AlternateContent>
      </w:r>
      <w:r w:rsidR="00627BD3">
        <w:rPr>
          <w:rFonts w:ascii="Times New Roman" w:hAnsi="Times New Roman"/>
          <w:noProof/>
          <w:sz w:val="24"/>
          <w:szCs w:val="24"/>
          <w:lang w:eastAsia="ru-RU"/>
        </w:rPr>
        <mc:AlternateContent>
          <mc:Choice Requires="wps">
            <w:drawing>
              <wp:anchor distT="0" distB="0" distL="114300" distR="114300" simplePos="0" relativeHeight="251686912" behindDoc="0" locked="0" layoutInCell="1" allowOverlap="1" wp14:anchorId="49EB4F0F" wp14:editId="6344BF2D">
                <wp:simplePos x="0" y="0"/>
                <wp:positionH relativeFrom="column">
                  <wp:posOffset>1247140</wp:posOffset>
                </wp:positionH>
                <wp:positionV relativeFrom="paragraph">
                  <wp:posOffset>330200</wp:posOffset>
                </wp:positionV>
                <wp:extent cx="525780" cy="0"/>
                <wp:effectExtent l="0" t="76200" r="26670" b="95250"/>
                <wp:wrapNone/>
                <wp:docPr id="752" name="Прямая со стрелкой 752"/>
                <wp:cNvGraphicFramePr/>
                <a:graphic xmlns:a="http://schemas.openxmlformats.org/drawingml/2006/main">
                  <a:graphicData uri="http://schemas.microsoft.com/office/word/2010/wordprocessingShape">
                    <wps:wsp>
                      <wps:cNvCnPr/>
                      <wps:spPr>
                        <a:xfrm>
                          <a:off x="0" y="0"/>
                          <a:ext cx="52578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1C4AFE5" id="Прямая со стрелкой 752" o:spid="_x0000_s1026" type="#_x0000_t32" style="position:absolute;margin-left:98.2pt;margin-top:26pt;width:41.4pt;height:0;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" strokecolor="black [3200]" strokeweight=".5pt">
                <v:stroke endarrow="block" joinstyle="miter"/>
              </v:shape>
            </w:pict>
          </mc:Fallback>
        </mc:AlternateContent>
      </w:r>
      <w:r w:rsidR="00627BD3">
        <w:rPr>
          <w:rFonts w:ascii="Times New Roman" w:hAnsi="Times New Roman"/>
          <w:noProof/>
          <w:sz w:val="24"/>
          <w:szCs w:val="24"/>
          <w:lang w:eastAsia="ru-RU"/>
        </w:rPr>
        <mc:AlternateContent>
          <mc:Choice Requires="wps">
            <w:drawing>
              <wp:anchor distT="0" distB="0" distL="114300" distR="114300" simplePos="0" relativeHeight="251684864" behindDoc="0" locked="0" layoutInCell="1" allowOverlap="1" wp14:anchorId="5F66FB2F" wp14:editId="0CBF321D">
                <wp:simplePos x="0" y="0"/>
                <wp:positionH relativeFrom="column">
                  <wp:posOffset>347980</wp:posOffset>
                </wp:positionH>
                <wp:positionV relativeFrom="paragraph">
                  <wp:posOffset>86360</wp:posOffset>
                </wp:positionV>
                <wp:extent cx="899160" cy="502920"/>
                <wp:effectExtent l="0" t="0" r="15240" b="11430"/>
                <wp:wrapNone/>
                <wp:docPr id="750" name="Прямоугольник: скругленные углы 750"/>
                <wp:cNvGraphicFramePr/>
                <a:graphic xmlns:a="http://schemas.openxmlformats.org/drawingml/2006/main">
                  <a:graphicData uri="http://schemas.microsoft.com/office/word/2010/wordprocessingShape">
                    <wps:wsp>
                      <wps:cNvSpPr/>
                      <wps:spPr>
                        <a:xfrm>
                          <a:off x="0" y="0"/>
                          <a:ext cx="899160" cy="50292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2A57B99" w14:textId="77777777" w:rsidR="00A855DE" w:rsidRPr="00627BD3" w:rsidRDefault="00A855DE" w:rsidP="00627BD3">
                            <w:pPr>
                              <w:jc w:val="center"/>
                              <w:rPr>
                                <w:rFonts w:ascii="Times New Roman" w:hAnsi="Times New Roman"/>
                              </w:rPr>
                            </w:pPr>
                            <w:r w:rsidRPr="00627BD3">
                              <w:rPr>
                                <w:rFonts w:ascii="Times New Roman" w:hAnsi="Times New Roman"/>
                              </w:rPr>
                              <w:t>Задача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66FB2F" id="Прямоугольник: скругленные углы 750" o:spid="_x0000_s1042" style="position:absolute;left:0;text-align:left;margin-left:27.4pt;margin-top:6.8pt;width:70.8pt;height:39.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" fillcolor="white [3201]" strokecolor="black [3213]" strokeweight="1pt">
                <v:stroke joinstyle="miter"/>
                <v:textbox>
                  <w:txbxContent>
                    <w:p w14:paraId="72A57B99" w14:textId="77777777" w:rsidR="00A855DE" w:rsidRPr="00627BD3" w:rsidRDefault="00A855DE" w:rsidP="00627BD3">
                      <w:pPr>
                        <w:jc w:val="center"/>
                        <w:rPr>
                          <w:rFonts w:ascii="Times New Roman" w:hAnsi="Times New Roman"/>
                        </w:rPr>
                      </w:pPr>
                      <w:r w:rsidRPr="00627BD3">
                        <w:rPr>
                          <w:rFonts w:ascii="Times New Roman" w:hAnsi="Times New Roman"/>
                        </w:rPr>
                        <w:t>Задача</w:t>
                      </w:r>
                    </w:p>
                  </w:txbxContent>
                </v:textbox>
              </v:roundrect>
            </w:pict>
          </mc:Fallback>
        </mc:AlternateContent>
      </w:r>
    </w:p>
    <w:p w14:paraId="7FB95F9E" w14:textId="77777777" w:rsidR="00627BD3" w:rsidRDefault="00627BD3" w:rsidP="00010CAC">
      <w:pPr>
        <w:ind w:firstLine="567"/>
        <w:rPr>
          <w:rFonts w:ascii="Times New Roman" w:hAnsi="Times New Roman"/>
          <w:sz w:val="24"/>
          <w:szCs w:val="24"/>
        </w:rPr>
      </w:pPr>
    </w:p>
    <w:p w14:paraId="05963B65" w14:textId="77777777" w:rsidR="00627BD3" w:rsidRDefault="00627BD3" w:rsidP="00010CAC">
      <w:pPr>
        <w:ind w:firstLine="567"/>
        <w:rPr>
          <w:rFonts w:ascii="Times New Roman" w:hAnsi="Times New Roman"/>
          <w:sz w:val="24"/>
          <w:szCs w:val="24"/>
        </w:rPr>
      </w:pPr>
    </w:p>
    <w:p w14:paraId="6F714311" w14:textId="77777777" w:rsidR="00627BD3" w:rsidRDefault="00627BD3"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691008" behindDoc="0" locked="0" layoutInCell="1" allowOverlap="1" wp14:anchorId="1DF23590" wp14:editId="6FFDA389">
                <wp:simplePos x="0" y="0"/>
                <wp:positionH relativeFrom="column">
                  <wp:posOffset>1772920</wp:posOffset>
                </wp:positionH>
                <wp:positionV relativeFrom="paragraph">
                  <wp:posOffset>144780</wp:posOffset>
                </wp:positionV>
                <wp:extent cx="4091940" cy="1752600"/>
                <wp:effectExtent l="0" t="0" r="22860" b="19050"/>
                <wp:wrapNone/>
                <wp:docPr id="754" name="Прямоугольник 754"/>
                <wp:cNvGraphicFramePr/>
                <a:graphic xmlns:a="http://schemas.openxmlformats.org/drawingml/2006/main">
                  <a:graphicData uri="http://schemas.microsoft.com/office/word/2010/wordprocessingShape">
                    <wps:wsp>
                      <wps:cNvSpPr/>
                      <wps:spPr>
                        <a:xfrm>
                          <a:off x="0" y="0"/>
                          <a:ext cx="4091940" cy="175260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40790452" w14:textId="77777777" w:rsidR="00A855DE" w:rsidRDefault="00A855DE" w:rsidP="00627BD3">
                            <w:pPr>
                              <w:jc w:val="center"/>
                              <w:rPr>
                                <w:rFonts w:ascii="Times New Roman" w:hAnsi="Times New Roman"/>
                              </w:rPr>
                            </w:pPr>
                            <w:r>
                              <w:rPr>
                                <w:rFonts w:ascii="Times New Roman" w:hAnsi="Times New Roman"/>
                              </w:rPr>
                              <w:t>Определяет желаемое состояние системы или желаемый результат ее поведения</w:t>
                            </w:r>
                          </w:p>
                          <w:p w14:paraId="7DA7A423" w14:textId="77777777" w:rsidR="00A855DE" w:rsidRDefault="00A855DE" w:rsidP="00627BD3">
                            <w:pPr>
                              <w:jc w:val="center"/>
                              <w:rPr>
                                <w:rFonts w:ascii="Times New Roman" w:hAnsi="Times New Roman"/>
                              </w:rPr>
                            </w:pPr>
                            <w:r>
                              <w:rPr>
                                <w:rFonts w:ascii="Times New Roman" w:hAnsi="Times New Roman"/>
                              </w:rPr>
                              <w:t>Цель – более общее понятие, чем задача</w:t>
                            </w:r>
                          </w:p>
                          <w:p w14:paraId="2350D791" w14:textId="77777777" w:rsidR="00A855DE" w:rsidRDefault="00A855DE" w:rsidP="00627BD3">
                            <w:pPr>
                              <w:jc w:val="center"/>
                              <w:rPr>
                                <w:rFonts w:ascii="Times New Roman" w:hAnsi="Times New Roman"/>
                              </w:rPr>
                            </w:pPr>
                            <w:r>
                              <w:rPr>
                                <w:rFonts w:ascii="Times New Roman" w:hAnsi="Times New Roman"/>
                              </w:rPr>
                              <w:t>Цель становится задачей если указан срок ее достижения и конкретизированы характеристики желаемого результата</w:t>
                            </w:r>
                          </w:p>
                          <w:p w14:paraId="6F6A8B19" w14:textId="77777777" w:rsidR="00A855DE" w:rsidRDefault="00A855DE" w:rsidP="00627BD3">
                            <w:pPr>
                              <w:jc w:val="center"/>
                              <w:rPr>
                                <w:rFonts w:ascii="Times New Roman" w:hAnsi="Times New Roman"/>
                              </w:rPr>
                            </w:pPr>
                            <w:r>
                              <w:rPr>
                                <w:rFonts w:ascii="Times New Roman" w:hAnsi="Times New Roman"/>
                              </w:rPr>
                              <w:t>Цель достигается в результате решения задачи</w:t>
                            </w:r>
                          </w:p>
                          <w:p w14:paraId="65672B7A" w14:textId="77777777" w:rsidR="00A855DE" w:rsidRPr="00627BD3" w:rsidRDefault="00A855DE" w:rsidP="00627BD3">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DF23590" id="Прямоугольник 754" o:spid="_x0000_s1043" style="position:absolute;left:0;text-align:left;margin-left:139.6pt;margin-top:11.4pt;width:322.2pt;height:138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" fillcolor="window" strokecolor="windowText" strokeweight="1pt">
                <v:textbox>
                  <w:txbxContent>
                    <w:p w14:paraId="40790452" w14:textId="77777777" w:rsidR="00A855DE" w:rsidRDefault="00A855DE" w:rsidP="00627BD3">
                      <w:pPr>
                        <w:jc w:val="center"/>
                        <w:rPr>
                          <w:rFonts w:ascii="Times New Roman" w:hAnsi="Times New Roman"/>
                        </w:rPr>
                      </w:pPr>
                      <w:r>
                        <w:rPr>
                          <w:rFonts w:ascii="Times New Roman" w:hAnsi="Times New Roman"/>
                        </w:rPr>
                        <w:t>Определяет желаемое состояние системы или желаемый результат ее поведения</w:t>
                      </w:r>
                    </w:p>
                    <w:p w14:paraId="7DA7A423" w14:textId="77777777" w:rsidR="00A855DE" w:rsidRDefault="00A855DE" w:rsidP="00627BD3">
                      <w:pPr>
                        <w:jc w:val="center"/>
                        <w:rPr>
                          <w:rFonts w:ascii="Times New Roman" w:hAnsi="Times New Roman"/>
                        </w:rPr>
                      </w:pPr>
                      <w:r>
                        <w:rPr>
                          <w:rFonts w:ascii="Times New Roman" w:hAnsi="Times New Roman"/>
                        </w:rPr>
                        <w:t>Цель – более общее понятие, чем задача</w:t>
                      </w:r>
                    </w:p>
                    <w:p w14:paraId="2350D791" w14:textId="77777777" w:rsidR="00A855DE" w:rsidRDefault="00A855DE" w:rsidP="00627BD3">
                      <w:pPr>
                        <w:jc w:val="center"/>
                        <w:rPr>
                          <w:rFonts w:ascii="Times New Roman" w:hAnsi="Times New Roman"/>
                        </w:rPr>
                      </w:pPr>
                      <w:r>
                        <w:rPr>
                          <w:rFonts w:ascii="Times New Roman" w:hAnsi="Times New Roman"/>
                        </w:rPr>
                        <w:t>Цель становится задачей если указан срок ее достижения и конкретизированы характеристики желаемого результата</w:t>
                      </w:r>
                    </w:p>
                    <w:p w14:paraId="6F6A8B19" w14:textId="77777777" w:rsidR="00A855DE" w:rsidRDefault="00A855DE" w:rsidP="00627BD3">
                      <w:pPr>
                        <w:jc w:val="center"/>
                        <w:rPr>
                          <w:rFonts w:ascii="Times New Roman" w:hAnsi="Times New Roman"/>
                        </w:rPr>
                      </w:pPr>
                      <w:r>
                        <w:rPr>
                          <w:rFonts w:ascii="Times New Roman" w:hAnsi="Times New Roman"/>
                        </w:rPr>
                        <w:t>Цель достигается в результате решения задачи</w:t>
                      </w:r>
                    </w:p>
                    <w:p w14:paraId="65672B7A" w14:textId="77777777" w:rsidR="00A855DE" w:rsidRPr="00627BD3" w:rsidRDefault="00A855DE" w:rsidP="00627BD3">
                      <w:pPr>
                        <w:jc w:val="center"/>
                        <w:rPr>
                          <w:rFonts w:ascii="Times New Roman" w:hAnsi="Times New Roman"/>
                        </w:rPr>
                      </w:pPr>
                    </w:p>
                  </w:txbxContent>
                </v:textbox>
              </v:rect>
            </w:pict>
          </mc:Fallback>
        </mc:AlternateContent>
      </w:r>
    </w:p>
    <w:p w14:paraId="6726D7E9" w14:textId="77777777" w:rsidR="00627BD3" w:rsidRDefault="004A1FFC"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692032" behindDoc="0" locked="0" layoutInCell="1" allowOverlap="1" wp14:anchorId="7077B0E2" wp14:editId="3AC9C085">
                <wp:simplePos x="0" y="0"/>
                <wp:positionH relativeFrom="column">
                  <wp:posOffset>1247140</wp:posOffset>
                </wp:positionH>
                <wp:positionV relativeFrom="paragraph">
                  <wp:posOffset>14605</wp:posOffset>
                </wp:positionV>
                <wp:extent cx="525780" cy="457200"/>
                <wp:effectExtent l="0" t="38100" r="64770" b="19050"/>
                <wp:wrapNone/>
                <wp:docPr id="755" name="Прямая со стрелкой 755"/>
                <wp:cNvGraphicFramePr/>
                <a:graphic xmlns:a="http://schemas.openxmlformats.org/drawingml/2006/main">
                  <a:graphicData uri="http://schemas.microsoft.com/office/word/2010/wordprocessingShape">
                    <wps:wsp>
                      <wps:cNvCnPr/>
                      <wps:spPr>
                        <a:xfrm flipV="1">
                          <a:off x="0" y="0"/>
                          <a:ext cx="525780" cy="4572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3E82A03" id="Прямая со стрелкой 755" o:spid="_x0000_s1026" type="#_x0000_t32" style="position:absolute;margin-left:98.2pt;margin-top:1.15pt;width:41.4pt;height:36pt;flip:y;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" strokecolor="black [3200]" strokeweight=".5pt">
                <v:stroke endarrow="block" joinstyle="miter"/>
              </v:shape>
            </w:pict>
          </mc:Fallback>
        </mc:AlternateContent>
      </w:r>
      <w:r w:rsidR="00627BD3">
        <w:rPr>
          <w:rFonts w:ascii="Times New Roman" w:hAnsi="Times New Roman"/>
          <w:noProof/>
          <w:sz w:val="24"/>
          <w:szCs w:val="24"/>
          <w:lang w:eastAsia="ru-RU"/>
        </w:rPr>
        <mc:AlternateContent>
          <mc:Choice Requires="wps">
            <w:drawing>
              <wp:anchor distT="0" distB="0" distL="114300" distR="114300" simplePos="0" relativeHeight="251688960" behindDoc="0" locked="0" layoutInCell="1" allowOverlap="1" wp14:anchorId="68EB6FE0" wp14:editId="2B2FE21B">
                <wp:simplePos x="0" y="0"/>
                <wp:positionH relativeFrom="column">
                  <wp:posOffset>350520</wp:posOffset>
                </wp:positionH>
                <wp:positionV relativeFrom="paragraph">
                  <wp:posOffset>244475</wp:posOffset>
                </wp:positionV>
                <wp:extent cx="899160" cy="502920"/>
                <wp:effectExtent l="0" t="0" r="15240" b="11430"/>
                <wp:wrapNone/>
                <wp:docPr id="753" name="Прямоугольник: скругленные углы 753"/>
                <wp:cNvGraphicFramePr/>
                <a:graphic xmlns:a="http://schemas.openxmlformats.org/drawingml/2006/main">
                  <a:graphicData uri="http://schemas.microsoft.com/office/word/2010/wordprocessingShape">
                    <wps:wsp>
                      <wps:cNvSpPr/>
                      <wps:spPr>
                        <a:xfrm>
                          <a:off x="0" y="0"/>
                          <a:ext cx="89916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734D86A2" w14:textId="77777777" w:rsidR="00A855DE" w:rsidRPr="00627BD3" w:rsidRDefault="00A855DE" w:rsidP="00627BD3">
                            <w:pPr>
                              <w:jc w:val="center"/>
                              <w:rPr>
                                <w:rFonts w:ascii="Times New Roman" w:hAnsi="Times New Roman"/>
                              </w:rPr>
                            </w:pPr>
                            <w:r>
                              <w:rPr>
                                <w:rFonts w:ascii="Times New Roman" w:hAnsi="Times New Roman"/>
                              </w:rPr>
                              <w:t>Цель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EB6FE0" id="Прямоугольник: скругленные углы 753" o:spid="_x0000_s1044" style="position:absolute;left:0;text-align:left;margin-left:27.6pt;margin-top:19.25pt;width:70.8pt;height:39.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" fillcolor="window" strokecolor="windowText" strokeweight="1pt">
                <v:stroke joinstyle="miter"/>
                <v:textbox>
                  <w:txbxContent>
                    <w:p w14:paraId="734D86A2" w14:textId="77777777" w:rsidR="00A855DE" w:rsidRPr="00627BD3" w:rsidRDefault="00A855DE" w:rsidP="00627BD3">
                      <w:pPr>
                        <w:jc w:val="center"/>
                        <w:rPr>
                          <w:rFonts w:ascii="Times New Roman" w:hAnsi="Times New Roman"/>
                        </w:rPr>
                      </w:pPr>
                      <w:r>
                        <w:rPr>
                          <w:rFonts w:ascii="Times New Roman" w:hAnsi="Times New Roman"/>
                        </w:rPr>
                        <w:t>Цель</w:t>
                      </w:r>
                    </w:p>
                  </w:txbxContent>
                </v:textbox>
              </v:roundrect>
            </w:pict>
          </mc:Fallback>
        </mc:AlternateContent>
      </w:r>
    </w:p>
    <w:p w14:paraId="583605D8" w14:textId="77777777" w:rsidR="00627BD3" w:rsidRDefault="004A1FFC"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695104" behindDoc="0" locked="0" layoutInCell="1" allowOverlap="1" wp14:anchorId="6701F7B4" wp14:editId="5188A2AF">
                <wp:simplePos x="0" y="0"/>
                <wp:positionH relativeFrom="column">
                  <wp:posOffset>1247140</wp:posOffset>
                </wp:positionH>
                <wp:positionV relativeFrom="paragraph">
                  <wp:posOffset>288290</wp:posOffset>
                </wp:positionV>
                <wp:extent cx="525780" cy="685800"/>
                <wp:effectExtent l="0" t="0" r="64770" b="57150"/>
                <wp:wrapNone/>
                <wp:docPr id="758" name="Прямая со стрелкой 758"/>
                <wp:cNvGraphicFramePr/>
                <a:graphic xmlns:a="http://schemas.openxmlformats.org/drawingml/2006/main">
                  <a:graphicData uri="http://schemas.microsoft.com/office/word/2010/wordprocessingShape">
                    <wps:wsp>
                      <wps:cNvCnPr/>
                      <wps:spPr>
                        <a:xfrm>
                          <a:off x="0" y="0"/>
                          <a:ext cx="525780" cy="685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F16BA82" id="Прямая со стрелкой 758" o:spid="_x0000_s1026" type="#_x0000_t32" style="position:absolute;margin-left:98.2pt;margin-top:22.7pt;width:41.4pt;height:54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694080" behindDoc="0" locked="0" layoutInCell="1" allowOverlap="1" wp14:anchorId="01D5FBCE" wp14:editId="0929B45A">
                <wp:simplePos x="0" y="0"/>
                <wp:positionH relativeFrom="column">
                  <wp:posOffset>1247140</wp:posOffset>
                </wp:positionH>
                <wp:positionV relativeFrom="paragraph">
                  <wp:posOffset>250190</wp:posOffset>
                </wp:positionV>
                <wp:extent cx="525780" cy="289560"/>
                <wp:effectExtent l="0" t="0" r="64770" b="53340"/>
                <wp:wrapNone/>
                <wp:docPr id="757" name="Прямая со стрелкой 757"/>
                <wp:cNvGraphicFramePr/>
                <a:graphic xmlns:a="http://schemas.openxmlformats.org/drawingml/2006/main">
                  <a:graphicData uri="http://schemas.microsoft.com/office/word/2010/wordprocessingShape">
                    <wps:wsp>
                      <wps:cNvCnPr/>
                      <wps:spPr>
                        <a:xfrm>
                          <a:off x="0" y="0"/>
                          <a:ext cx="525780" cy="2895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F9A2EC7" id="Прямая со стрелкой 757" o:spid="_x0000_s1026" type="#_x0000_t32" style="position:absolute;margin-left:98.2pt;margin-top:19.7pt;width:41.4pt;height:22.8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693056" behindDoc="0" locked="0" layoutInCell="1" allowOverlap="1" wp14:anchorId="1FF8A21D" wp14:editId="206FEC99">
                <wp:simplePos x="0" y="0"/>
                <wp:positionH relativeFrom="column">
                  <wp:posOffset>1247140</wp:posOffset>
                </wp:positionH>
                <wp:positionV relativeFrom="paragraph">
                  <wp:posOffset>143510</wp:posOffset>
                </wp:positionV>
                <wp:extent cx="525780" cy="60960"/>
                <wp:effectExtent l="0" t="57150" r="26670" b="34290"/>
                <wp:wrapNone/>
                <wp:docPr id="756" name="Прямая со стрелкой 756"/>
                <wp:cNvGraphicFramePr/>
                <a:graphic xmlns:a="http://schemas.openxmlformats.org/drawingml/2006/main">
                  <a:graphicData uri="http://schemas.microsoft.com/office/word/2010/wordprocessingShape">
                    <wps:wsp>
                      <wps:cNvCnPr/>
                      <wps:spPr>
                        <a:xfrm flipV="1">
                          <a:off x="0" y="0"/>
                          <a:ext cx="525780" cy="609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06CE44D" id="Прямая со стрелкой 756" o:spid="_x0000_s1026" type="#_x0000_t32" style="position:absolute;margin-left:98.2pt;margin-top:11.3pt;width:41.4pt;height:4.8pt;flip:y;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" strokecolor="black [3200]" strokeweight=".5pt">
                <v:stroke endarrow="block" joinstyle="miter"/>
              </v:shape>
            </w:pict>
          </mc:Fallback>
        </mc:AlternateContent>
      </w:r>
    </w:p>
    <w:p w14:paraId="2B8B2781" w14:textId="77777777" w:rsidR="00627BD3" w:rsidRDefault="00627BD3" w:rsidP="00010CAC">
      <w:pPr>
        <w:ind w:firstLine="567"/>
        <w:rPr>
          <w:rFonts w:ascii="Times New Roman" w:hAnsi="Times New Roman"/>
          <w:sz w:val="24"/>
          <w:szCs w:val="24"/>
        </w:rPr>
      </w:pPr>
    </w:p>
    <w:p w14:paraId="14775941" w14:textId="77777777" w:rsidR="00627BD3" w:rsidRDefault="00627BD3" w:rsidP="00010CAC">
      <w:pPr>
        <w:ind w:firstLine="567"/>
        <w:rPr>
          <w:rFonts w:ascii="Times New Roman" w:hAnsi="Times New Roman"/>
          <w:sz w:val="24"/>
          <w:szCs w:val="24"/>
        </w:rPr>
      </w:pPr>
    </w:p>
    <w:p w14:paraId="41A7E0D7" w14:textId="77777777" w:rsidR="00627BD3" w:rsidRDefault="00627BD3" w:rsidP="00010CAC">
      <w:pPr>
        <w:ind w:firstLine="567"/>
        <w:rPr>
          <w:rFonts w:ascii="Times New Roman" w:hAnsi="Times New Roman"/>
          <w:sz w:val="24"/>
          <w:szCs w:val="24"/>
        </w:rPr>
      </w:pPr>
    </w:p>
    <w:p w14:paraId="606963DB" w14:textId="77777777" w:rsidR="00863919" w:rsidRPr="00317560" w:rsidRDefault="00626CB7" w:rsidP="00010CAC">
      <w:pPr>
        <w:ind w:firstLine="567"/>
        <w:rPr>
          <w:rFonts w:ascii="Times New Roman" w:hAnsi="Times New Roman"/>
          <w:sz w:val="24"/>
          <w:szCs w:val="24"/>
        </w:rPr>
      </w:pPr>
      <w:r>
        <w:rPr>
          <w:rFonts w:ascii="Times New Roman" w:hAnsi="Times New Roman"/>
          <w:sz w:val="24"/>
          <w:szCs w:val="24"/>
        </w:rPr>
        <w:t>Рис. 3 – Определение задачи и цели</w:t>
      </w:r>
    </w:p>
    <w:p w14:paraId="4628BAE6" w14:textId="77777777" w:rsidR="003A3588" w:rsidRDefault="00317560" w:rsidP="00010CAC">
      <w:pPr>
        <w:ind w:firstLine="567"/>
        <w:rPr>
          <w:rFonts w:ascii="Times New Roman" w:hAnsi="Times New Roman"/>
          <w:sz w:val="24"/>
          <w:szCs w:val="24"/>
        </w:rPr>
      </w:pPr>
      <w:r w:rsidRPr="00317560">
        <w:rPr>
          <w:rFonts w:ascii="Times New Roman" w:hAnsi="Times New Roman"/>
          <w:sz w:val="24"/>
          <w:szCs w:val="24"/>
        </w:rPr>
        <w:t>Описание</w:t>
      </w:r>
      <w:r w:rsidR="00010CAC">
        <w:rPr>
          <w:rFonts w:ascii="Times New Roman" w:hAnsi="Times New Roman"/>
          <w:sz w:val="24"/>
          <w:szCs w:val="24"/>
        </w:rPr>
        <w:t xml:space="preserve"> </w:t>
      </w:r>
      <w:r w:rsidRPr="00317560">
        <w:rPr>
          <w:rFonts w:ascii="Times New Roman" w:hAnsi="Times New Roman"/>
          <w:sz w:val="24"/>
          <w:szCs w:val="24"/>
        </w:rPr>
        <w:t>проблемной</w:t>
      </w:r>
      <w:r w:rsidR="00010CAC">
        <w:rPr>
          <w:rFonts w:ascii="Times New Roman" w:hAnsi="Times New Roman"/>
          <w:sz w:val="24"/>
          <w:szCs w:val="24"/>
        </w:rPr>
        <w:t xml:space="preserve"> </w:t>
      </w:r>
      <w:r w:rsidRPr="00317560">
        <w:rPr>
          <w:rFonts w:ascii="Times New Roman" w:hAnsi="Times New Roman"/>
          <w:sz w:val="24"/>
          <w:szCs w:val="24"/>
        </w:rPr>
        <w:t>ситуации,</w:t>
      </w:r>
      <w:r w:rsidR="00010CAC">
        <w:rPr>
          <w:rFonts w:ascii="Times New Roman" w:hAnsi="Times New Roman"/>
          <w:sz w:val="24"/>
          <w:szCs w:val="24"/>
        </w:rPr>
        <w:t xml:space="preserve"> </w:t>
      </w:r>
      <w:r w:rsidRPr="00317560">
        <w:rPr>
          <w:rFonts w:ascii="Times New Roman" w:hAnsi="Times New Roman"/>
          <w:sz w:val="24"/>
          <w:szCs w:val="24"/>
        </w:rPr>
        <w:t>как</w:t>
      </w:r>
      <w:r w:rsidR="00010CAC">
        <w:rPr>
          <w:rFonts w:ascii="Times New Roman" w:hAnsi="Times New Roman"/>
          <w:sz w:val="24"/>
          <w:szCs w:val="24"/>
        </w:rPr>
        <w:t xml:space="preserve"> </w:t>
      </w:r>
      <w:r w:rsidRPr="00317560">
        <w:rPr>
          <w:rFonts w:ascii="Times New Roman" w:hAnsi="Times New Roman"/>
          <w:sz w:val="24"/>
          <w:szCs w:val="24"/>
        </w:rPr>
        <w:t>правило,</w:t>
      </w:r>
      <w:r w:rsidR="00010CAC">
        <w:rPr>
          <w:rFonts w:ascii="Times New Roman" w:hAnsi="Times New Roman"/>
          <w:sz w:val="24"/>
          <w:szCs w:val="24"/>
        </w:rPr>
        <w:t xml:space="preserve"> </w:t>
      </w:r>
      <w:r w:rsidRPr="00317560">
        <w:rPr>
          <w:rFonts w:ascii="Times New Roman" w:hAnsi="Times New Roman"/>
          <w:sz w:val="24"/>
          <w:szCs w:val="24"/>
        </w:rPr>
        <w:t>содержит</w:t>
      </w:r>
      <w:r w:rsidR="00010CAC">
        <w:rPr>
          <w:rFonts w:ascii="Times New Roman" w:hAnsi="Times New Roman"/>
          <w:sz w:val="24"/>
          <w:szCs w:val="24"/>
        </w:rPr>
        <w:t xml:space="preserve"> </w:t>
      </w:r>
      <w:r w:rsidRPr="00317560">
        <w:rPr>
          <w:rFonts w:ascii="Times New Roman" w:hAnsi="Times New Roman"/>
          <w:sz w:val="24"/>
          <w:szCs w:val="24"/>
        </w:rPr>
        <w:t>две</w:t>
      </w:r>
      <w:r w:rsidR="00010CAC">
        <w:rPr>
          <w:rFonts w:ascii="Times New Roman" w:hAnsi="Times New Roman"/>
          <w:sz w:val="24"/>
          <w:szCs w:val="24"/>
        </w:rPr>
        <w:t xml:space="preserve"> </w:t>
      </w:r>
      <w:r w:rsidRPr="00317560">
        <w:rPr>
          <w:rFonts w:ascii="Times New Roman" w:hAnsi="Times New Roman"/>
          <w:sz w:val="24"/>
          <w:szCs w:val="24"/>
        </w:rPr>
        <w:t>части:</w:t>
      </w:r>
      <w:r w:rsidR="00010CAC">
        <w:rPr>
          <w:rFonts w:ascii="Times New Roman" w:hAnsi="Times New Roman"/>
          <w:sz w:val="24"/>
          <w:szCs w:val="24"/>
        </w:rPr>
        <w:t xml:space="preserve"> </w:t>
      </w:r>
      <w:r w:rsidRPr="00317560">
        <w:rPr>
          <w:rFonts w:ascii="Times New Roman" w:hAnsi="Times New Roman"/>
          <w:sz w:val="24"/>
          <w:szCs w:val="24"/>
        </w:rPr>
        <w:t>характеристику самой проблемы (места и времени ее возникновения, сущности и</w:t>
      </w:r>
      <w:r w:rsidR="00010CAC">
        <w:rPr>
          <w:rFonts w:ascii="Times New Roman" w:hAnsi="Times New Roman"/>
          <w:sz w:val="24"/>
          <w:szCs w:val="24"/>
        </w:rPr>
        <w:t xml:space="preserve"> </w:t>
      </w:r>
      <w:r w:rsidRPr="00317560">
        <w:rPr>
          <w:rFonts w:ascii="Times New Roman" w:hAnsi="Times New Roman"/>
          <w:sz w:val="24"/>
          <w:szCs w:val="24"/>
        </w:rPr>
        <w:t>содержания, границ распространения ее воздействия на работу организации или</w:t>
      </w:r>
      <w:r w:rsidR="00010CAC">
        <w:rPr>
          <w:rFonts w:ascii="Times New Roman" w:hAnsi="Times New Roman"/>
          <w:sz w:val="24"/>
          <w:szCs w:val="24"/>
        </w:rPr>
        <w:t xml:space="preserve"> </w:t>
      </w:r>
      <w:r w:rsidRPr="00317560">
        <w:rPr>
          <w:rFonts w:ascii="Times New Roman" w:hAnsi="Times New Roman"/>
          <w:sz w:val="24"/>
          <w:szCs w:val="24"/>
        </w:rPr>
        <w:t>ее частей) и ситуационные факторы, приведшие к появлению проблемы (они</w:t>
      </w:r>
      <w:r w:rsidR="00010CAC">
        <w:rPr>
          <w:rFonts w:ascii="Times New Roman" w:hAnsi="Times New Roman"/>
          <w:sz w:val="24"/>
          <w:szCs w:val="24"/>
        </w:rPr>
        <w:t xml:space="preserve"> </w:t>
      </w:r>
      <w:r w:rsidRPr="00317560">
        <w:rPr>
          <w:rFonts w:ascii="Times New Roman" w:hAnsi="Times New Roman"/>
          <w:sz w:val="24"/>
          <w:szCs w:val="24"/>
        </w:rPr>
        <w:t>могут быть внешними и внутренними по отношению к организации). Это дает</w:t>
      </w:r>
      <w:r w:rsidR="00010CAC">
        <w:rPr>
          <w:rFonts w:ascii="Times New Roman" w:hAnsi="Times New Roman"/>
          <w:sz w:val="24"/>
          <w:szCs w:val="24"/>
        </w:rPr>
        <w:t xml:space="preserve"> </w:t>
      </w:r>
      <w:r w:rsidRPr="00317560">
        <w:rPr>
          <w:rFonts w:ascii="Times New Roman" w:hAnsi="Times New Roman"/>
          <w:sz w:val="24"/>
          <w:szCs w:val="24"/>
        </w:rPr>
        <w:t>возможность оценить значение проблемы, наметить временные рамки ее решения</w:t>
      </w:r>
      <w:r w:rsidR="00010CAC">
        <w:rPr>
          <w:rFonts w:ascii="Times New Roman" w:hAnsi="Times New Roman"/>
          <w:sz w:val="24"/>
          <w:szCs w:val="24"/>
        </w:rPr>
        <w:t xml:space="preserve"> </w:t>
      </w:r>
      <w:r w:rsidRPr="00317560">
        <w:rPr>
          <w:rFonts w:ascii="Times New Roman" w:hAnsi="Times New Roman"/>
          <w:sz w:val="24"/>
          <w:szCs w:val="24"/>
        </w:rPr>
        <w:t>и принять за основу ту или иную структуру процесса принятия решений</w:t>
      </w:r>
      <w:r w:rsidR="00010CAC">
        <w:rPr>
          <w:rFonts w:ascii="Times New Roman" w:hAnsi="Times New Roman"/>
          <w:sz w:val="24"/>
          <w:szCs w:val="24"/>
        </w:rPr>
        <w:t xml:space="preserve"> </w:t>
      </w:r>
      <w:r w:rsidRPr="00317560">
        <w:rPr>
          <w:rFonts w:ascii="Times New Roman" w:hAnsi="Times New Roman"/>
          <w:sz w:val="24"/>
          <w:szCs w:val="24"/>
        </w:rPr>
        <w:t>(процесса управления).</w:t>
      </w:r>
    </w:p>
    <w:p w14:paraId="2396EA70" w14:textId="77777777" w:rsidR="004D425F" w:rsidRDefault="00900413"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699200" behindDoc="0" locked="0" layoutInCell="1" allowOverlap="1" wp14:anchorId="00D46B69" wp14:editId="7029515A">
                <wp:simplePos x="0" y="0"/>
                <wp:positionH relativeFrom="column">
                  <wp:posOffset>2016760</wp:posOffset>
                </wp:positionH>
                <wp:positionV relativeFrom="paragraph">
                  <wp:posOffset>178435</wp:posOffset>
                </wp:positionV>
                <wp:extent cx="4091940" cy="769620"/>
                <wp:effectExtent l="0" t="0" r="22860" b="11430"/>
                <wp:wrapNone/>
                <wp:docPr id="760" name="Прямоугольник 760"/>
                <wp:cNvGraphicFramePr/>
                <a:graphic xmlns:a="http://schemas.openxmlformats.org/drawingml/2006/main">
                  <a:graphicData uri="http://schemas.microsoft.com/office/word/2010/wordprocessingShape">
                    <wps:wsp>
                      <wps:cNvSpPr/>
                      <wps:spPr>
                        <a:xfrm>
                          <a:off x="0" y="0"/>
                          <a:ext cx="4091940"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99A5DC1" w14:textId="77777777" w:rsidR="00A855DE" w:rsidRPr="00627BD3" w:rsidRDefault="00A855DE" w:rsidP="00900413">
                            <w:pPr>
                              <w:jc w:val="center"/>
                              <w:rPr>
                                <w:rFonts w:ascii="Times New Roman" w:hAnsi="Times New Roman"/>
                              </w:rPr>
                            </w:pPr>
                            <w:r>
                              <w:rPr>
                                <w:rFonts w:ascii="Times New Roman" w:hAnsi="Times New Roman"/>
                              </w:rPr>
                              <w:t>Это выбор одной из ряда альтернатив в процессе достижения поставленных целей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0D46B69" id="Прямоугольник 760" o:spid="_x0000_s1045" style="position:absolute;left:0;text-align:left;margin-left:158.8pt;margin-top:14.05pt;width:322.2pt;height:60.6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" fillcolor="window" strokecolor="windowText" strokeweight="1pt">
                <v:textbox>
                  <w:txbxContent>
                    <w:p w14:paraId="399A5DC1" w14:textId="77777777" w:rsidR="00A855DE" w:rsidRPr="00627BD3" w:rsidRDefault="00A855DE" w:rsidP="00900413">
                      <w:pPr>
                        <w:jc w:val="center"/>
                        <w:rPr>
                          <w:rFonts w:ascii="Times New Roman" w:hAnsi="Times New Roman"/>
                        </w:rPr>
                      </w:pPr>
                      <w:r>
                        <w:rPr>
                          <w:rFonts w:ascii="Times New Roman" w:hAnsi="Times New Roman"/>
                        </w:rPr>
                        <w:t>Это выбор одной из ряда альтернатив в процессе достижения поставленных целей</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697152" behindDoc="0" locked="0" layoutInCell="1" allowOverlap="1" wp14:anchorId="7C22E6B6" wp14:editId="61F9CF39">
                <wp:simplePos x="0" y="0"/>
                <wp:positionH relativeFrom="column">
                  <wp:posOffset>416560</wp:posOffset>
                </wp:positionH>
                <wp:positionV relativeFrom="paragraph">
                  <wp:posOffset>285115</wp:posOffset>
                </wp:positionV>
                <wp:extent cx="1409700" cy="502920"/>
                <wp:effectExtent l="0" t="0" r="19050" b="11430"/>
                <wp:wrapNone/>
                <wp:docPr id="759" name="Прямоугольник: скругленные углы 759"/>
                <wp:cNvGraphicFramePr/>
                <a:graphic xmlns:a="http://schemas.openxmlformats.org/drawingml/2006/main">
                  <a:graphicData uri="http://schemas.microsoft.com/office/word/2010/wordprocessingShape">
                    <wps:wsp>
                      <wps:cNvSpPr/>
                      <wps:spPr>
                        <a:xfrm>
                          <a:off x="0" y="0"/>
                          <a:ext cx="140970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3E5E7EE2" w14:textId="77777777" w:rsidR="00A855DE" w:rsidRPr="00627BD3" w:rsidRDefault="00A855DE" w:rsidP="00900413">
                            <w:pPr>
                              <w:jc w:val="center"/>
                              <w:rPr>
                                <w:rFonts w:ascii="Times New Roman" w:hAnsi="Times New Roman"/>
                              </w:rPr>
                            </w:pPr>
                            <w:r>
                              <w:rPr>
                                <w:rFonts w:ascii="Times New Roman" w:hAnsi="Times New Roman"/>
                              </w:rPr>
                              <w:t>Решение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22E6B6" id="Прямоугольник: скругленные углы 759" o:spid="_x0000_s1046" style="position:absolute;left:0;text-align:left;margin-left:32.8pt;margin-top:22.45pt;width:111pt;height:39.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" fillcolor="window" strokecolor="windowText" strokeweight="1pt">
                <v:stroke joinstyle="miter"/>
                <v:textbox>
                  <w:txbxContent>
                    <w:p w14:paraId="3E5E7EE2" w14:textId="77777777" w:rsidR="00A855DE" w:rsidRPr="00627BD3" w:rsidRDefault="00A855DE" w:rsidP="00900413">
                      <w:pPr>
                        <w:jc w:val="center"/>
                        <w:rPr>
                          <w:rFonts w:ascii="Times New Roman" w:hAnsi="Times New Roman"/>
                        </w:rPr>
                      </w:pPr>
                      <w:r>
                        <w:rPr>
                          <w:rFonts w:ascii="Times New Roman" w:hAnsi="Times New Roman"/>
                        </w:rPr>
                        <w:t>Решение</w:t>
                      </w:r>
                    </w:p>
                  </w:txbxContent>
                </v:textbox>
              </v:roundrect>
            </w:pict>
          </mc:Fallback>
        </mc:AlternateContent>
      </w:r>
    </w:p>
    <w:p w14:paraId="6FAC9F34" w14:textId="77777777" w:rsidR="004D425F" w:rsidRDefault="00900413"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00224" behindDoc="0" locked="0" layoutInCell="1" allowOverlap="1" wp14:anchorId="478FA854" wp14:editId="6D398A8F">
                <wp:simplePos x="0" y="0"/>
                <wp:positionH relativeFrom="column">
                  <wp:posOffset>1826260</wp:posOffset>
                </wp:positionH>
                <wp:positionV relativeFrom="paragraph">
                  <wp:posOffset>185420</wp:posOffset>
                </wp:positionV>
                <wp:extent cx="190500" cy="0"/>
                <wp:effectExtent l="0" t="76200" r="19050" b="95250"/>
                <wp:wrapNone/>
                <wp:docPr id="761" name="Прямая со стрелкой 761"/>
                <wp:cNvGraphicFramePr/>
                <a:graphic xmlns:a="http://schemas.openxmlformats.org/drawingml/2006/main">
                  <a:graphicData uri="http://schemas.microsoft.com/office/word/2010/wordprocessingShape">
                    <wps:wsp>
                      <wps:cNvCnPr/>
                      <wps:spPr>
                        <a:xfrm>
                          <a:off x="0" y="0"/>
                          <a:ext cx="1905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BFEF5EA" id="Прямая со стрелкой 761" o:spid="_x0000_s1026" type="#_x0000_t32" style="position:absolute;margin-left:143.8pt;margin-top:14.6pt;width:15pt;height:0;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" strokecolor="black [3200]" strokeweight=".5pt">
                <v:stroke endarrow="block" joinstyle="miter"/>
              </v:shape>
            </w:pict>
          </mc:Fallback>
        </mc:AlternateContent>
      </w:r>
    </w:p>
    <w:p w14:paraId="4C6489E6" w14:textId="77777777" w:rsidR="004D425F" w:rsidRDefault="004D425F" w:rsidP="00010CAC">
      <w:pPr>
        <w:ind w:firstLine="567"/>
        <w:rPr>
          <w:rFonts w:ascii="Times New Roman" w:hAnsi="Times New Roman"/>
          <w:sz w:val="24"/>
          <w:szCs w:val="24"/>
        </w:rPr>
      </w:pPr>
    </w:p>
    <w:p w14:paraId="480B07B5" w14:textId="77777777" w:rsidR="004D425F" w:rsidRDefault="00900413"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01248" behindDoc="0" locked="0" layoutInCell="1" allowOverlap="1" wp14:anchorId="53858D4E" wp14:editId="458ABED4">
                <wp:simplePos x="0" y="0"/>
                <wp:positionH relativeFrom="column">
                  <wp:posOffset>1033780</wp:posOffset>
                </wp:positionH>
                <wp:positionV relativeFrom="paragraph">
                  <wp:posOffset>198755</wp:posOffset>
                </wp:positionV>
                <wp:extent cx="4762500" cy="472440"/>
                <wp:effectExtent l="0" t="0" r="19050" b="22860"/>
                <wp:wrapNone/>
                <wp:docPr id="762" name="Овал 762"/>
                <wp:cNvGraphicFramePr/>
                <a:graphic xmlns:a="http://schemas.openxmlformats.org/drawingml/2006/main">
                  <a:graphicData uri="http://schemas.microsoft.com/office/word/2010/wordprocessingShape">
                    <wps:wsp>
                      <wps:cNvSpPr/>
                      <wps:spPr>
                        <a:xfrm>
                          <a:off x="0" y="0"/>
                          <a:ext cx="4762500" cy="47244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7455B54" w14:textId="77777777" w:rsidR="00A855DE" w:rsidRPr="00900413" w:rsidRDefault="00A855DE" w:rsidP="00900413">
                            <w:pPr>
                              <w:jc w:val="center"/>
                              <w:rPr>
                                <w:rFonts w:ascii="Times New Roman" w:hAnsi="Times New Roman"/>
                              </w:rPr>
                            </w:pPr>
                            <w:r w:rsidRPr="00900413">
                              <w:rPr>
                                <w:rFonts w:ascii="Times New Roman" w:hAnsi="Times New Roman"/>
                              </w:rPr>
                              <w:t>Различные трактовки термина «решение»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53858D4E" id="Овал 762" o:spid="_x0000_s1047" style="position:absolute;left:0;text-align:left;margin-left:81.4pt;margin-top:15.65pt;width:375pt;height:37.2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" fillcolor="white [3201]" strokecolor="black [3213]" strokeweight="1pt">
                <v:stroke joinstyle="miter"/>
                <v:textbox>
                  <w:txbxContent>
                    <w:p w14:paraId="27455B54" w14:textId="77777777" w:rsidR="00A855DE" w:rsidRPr="00900413" w:rsidRDefault="00A855DE" w:rsidP="00900413">
                      <w:pPr>
                        <w:jc w:val="center"/>
                        <w:rPr>
                          <w:rFonts w:ascii="Times New Roman" w:hAnsi="Times New Roman"/>
                        </w:rPr>
                      </w:pPr>
                      <w:r w:rsidRPr="00900413">
                        <w:rPr>
                          <w:rFonts w:ascii="Times New Roman" w:hAnsi="Times New Roman"/>
                        </w:rPr>
                        <w:t>Различные трактовки термина «решение»</w:t>
                      </w:r>
                    </w:p>
                  </w:txbxContent>
                </v:textbox>
              </v:oval>
            </w:pict>
          </mc:Fallback>
        </mc:AlternateContent>
      </w:r>
    </w:p>
    <w:p w14:paraId="6A338BB5" w14:textId="77777777" w:rsidR="004D425F" w:rsidRDefault="004D425F" w:rsidP="00010CAC">
      <w:pPr>
        <w:ind w:firstLine="567"/>
        <w:rPr>
          <w:rFonts w:ascii="Times New Roman" w:hAnsi="Times New Roman"/>
          <w:sz w:val="24"/>
          <w:szCs w:val="24"/>
        </w:rPr>
      </w:pPr>
    </w:p>
    <w:p w14:paraId="5683A09B" w14:textId="77777777" w:rsidR="004D425F" w:rsidRDefault="00900413"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10464" behindDoc="0" locked="0" layoutInCell="1" allowOverlap="1" wp14:anchorId="76C7AE84" wp14:editId="657F068C">
                <wp:simplePos x="0" y="0"/>
                <wp:positionH relativeFrom="column">
                  <wp:posOffset>3342640</wp:posOffset>
                </wp:positionH>
                <wp:positionV relativeFrom="paragraph">
                  <wp:posOffset>13970</wp:posOffset>
                </wp:positionV>
                <wp:extent cx="1584960" cy="312420"/>
                <wp:effectExtent l="0" t="0" r="72390" b="87630"/>
                <wp:wrapNone/>
                <wp:docPr id="768" name="Прямая со стрелкой 768"/>
                <wp:cNvGraphicFramePr/>
                <a:graphic xmlns:a="http://schemas.openxmlformats.org/drawingml/2006/main">
                  <a:graphicData uri="http://schemas.microsoft.com/office/word/2010/wordprocessingShape">
                    <wps:wsp>
                      <wps:cNvCnPr/>
                      <wps:spPr>
                        <a:xfrm>
                          <a:off x="0" y="0"/>
                          <a:ext cx="1584960" cy="3124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58A8A0" id="Прямая со стрелкой 768" o:spid="_x0000_s1026" type="#_x0000_t32" style="position:absolute;margin-left:263.2pt;margin-top:1.1pt;width:124.8pt;height:24.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09440" behindDoc="0" locked="0" layoutInCell="1" allowOverlap="1" wp14:anchorId="552B07CB" wp14:editId="6ED6D5E7">
                <wp:simplePos x="0" y="0"/>
                <wp:positionH relativeFrom="column">
                  <wp:posOffset>3190240</wp:posOffset>
                </wp:positionH>
                <wp:positionV relativeFrom="paragraph">
                  <wp:posOffset>13970</wp:posOffset>
                </wp:positionV>
                <wp:extent cx="0" cy="350520"/>
                <wp:effectExtent l="76200" t="0" r="76200" b="49530"/>
                <wp:wrapNone/>
                <wp:docPr id="767" name="Прямая со стрелкой 767"/>
                <wp:cNvGraphicFramePr/>
                <a:graphic xmlns:a="http://schemas.openxmlformats.org/drawingml/2006/main">
                  <a:graphicData uri="http://schemas.microsoft.com/office/word/2010/wordprocessingShape">
                    <wps:wsp>
                      <wps:cNvCnPr/>
                      <wps:spPr>
                        <a:xfrm>
                          <a:off x="0" y="0"/>
                          <a:ext cx="0" cy="3505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39730B8" id="Прямая со стрелкой 767" o:spid="_x0000_s1026" type="#_x0000_t32" style="position:absolute;margin-left:251.2pt;margin-top:1.1pt;width:0;height:27.6pt;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08416" behindDoc="0" locked="0" layoutInCell="1" allowOverlap="1" wp14:anchorId="42D8F2FB" wp14:editId="17EE6EF6">
                <wp:simplePos x="0" y="0"/>
                <wp:positionH relativeFrom="column">
                  <wp:posOffset>1407160</wp:posOffset>
                </wp:positionH>
                <wp:positionV relativeFrom="paragraph">
                  <wp:posOffset>13970</wp:posOffset>
                </wp:positionV>
                <wp:extent cx="1676400" cy="312420"/>
                <wp:effectExtent l="38100" t="0" r="19050" b="87630"/>
                <wp:wrapNone/>
                <wp:docPr id="766" name="Прямая со стрелкой 766"/>
                <wp:cNvGraphicFramePr/>
                <a:graphic xmlns:a="http://schemas.openxmlformats.org/drawingml/2006/main">
                  <a:graphicData uri="http://schemas.microsoft.com/office/word/2010/wordprocessingShape">
                    <wps:wsp>
                      <wps:cNvCnPr/>
                      <wps:spPr>
                        <a:xfrm flipH="1">
                          <a:off x="0" y="0"/>
                          <a:ext cx="1676400" cy="3124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1549A2B" id="Прямая со стрелкой 766" o:spid="_x0000_s1026" type="#_x0000_t32" style="position:absolute;margin-left:110.8pt;margin-top:1.1pt;width:132pt;height:24.6pt;flip:x;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" strokecolor="black [3200]" strokeweight=".5pt">
                <v:stroke endarrow="block" joinstyle="miter"/>
              </v:shape>
            </w:pict>
          </mc:Fallback>
        </mc:AlternateContent>
      </w:r>
    </w:p>
    <w:p w14:paraId="12B52BD5" w14:textId="77777777" w:rsidR="004D425F" w:rsidRDefault="00900413" w:rsidP="00010CA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07392" behindDoc="0" locked="0" layoutInCell="1" allowOverlap="1" wp14:anchorId="31239CCC" wp14:editId="3E431840">
                <wp:simplePos x="0" y="0"/>
                <wp:positionH relativeFrom="column">
                  <wp:posOffset>3716020</wp:posOffset>
                </wp:positionH>
                <wp:positionV relativeFrom="paragraph">
                  <wp:posOffset>36195</wp:posOffset>
                </wp:positionV>
                <wp:extent cx="2263140" cy="502920"/>
                <wp:effectExtent l="0" t="0" r="22860" b="11430"/>
                <wp:wrapNone/>
                <wp:docPr id="765" name="Прямоугольник: скругленные углы 765"/>
                <wp:cNvGraphicFramePr/>
                <a:graphic xmlns:a="http://schemas.openxmlformats.org/drawingml/2006/main">
                  <a:graphicData uri="http://schemas.microsoft.com/office/word/2010/wordprocessingShape">
                    <wps:wsp>
                      <wps:cNvSpPr/>
                      <wps:spPr>
                        <a:xfrm>
                          <a:off x="0" y="0"/>
                          <a:ext cx="226314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261D7471" w14:textId="77777777" w:rsidR="00A855DE" w:rsidRPr="00627BD3" w:rsidRDefault="00A855DE" w:rsidP="00900413">
                            <w:pPr>
                              <w:jc w:val="center"/>
                              <w:rPr>
                                <w:rFonts w:ascii="Times New Roman" w:hAnsi="Times New Roman"/>
                              </w:rPr>
                            </w:pPr>
                            <w:r>
                              <w:rPr>
                                <w:rFonts w:ascii="Times New Roman" w:hAnsi="Times New Roman"/>
                              </w:rPr>
                              <w:t>Результат выбора – предписание к действию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239CCC" id="Прямоугольник: скругленные углы 765" o:spid="_x0000_s1048" style="position:absolute;left:0;text-align:left;margin-left:292.6pt;margin-top:2.85pt;width:178.2pt;height:39.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" fillcolor="window" strokecolor="windowText" strokeweight="1pt">
                <v:stroke joinstyle="miter"/>
                <v:textbox>
                  <w:txbxContent>
                    <w:p w14:paraId="261D7471" w14:textId="77777777" w:rsidR="00A855DE" w:rsidRPr="00627BD3" w:rsidRDefault="00A855DE" w:rsidP="00900413">
                      <w:pPr>
                        <w:jc w:val="center"/>
                        <w:rPr>
                          <w:rFonts w:ascii="Times New Roman" w:hAnsi="Times New Roman"/>
                        </w:rPr>
                      </w:pPr>
                      <w:r>
                        <w:rPr>
                          <w:rFonts w:ascii="Times New Roman" w:hAnsi="Times New Roman"/>
                        </w:rPr>
                        <w:t>Результат выбора – предписание к действию</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05344" behindDoc="0" locked="0" layoutInCell="1" allowOverlap="1" wp14:anchorId="2F06166F" wp14:editId="1797693B">
                <wp:simplePos x="0" y="0"/>
                <wp:positionH relativeFrom="column">
                  <wp:posOffset>1889760</wp:posOffset>
                </wp:positionH>
                <wp:positionV relativeFrom="paragraph">
                  <wp:posOffset>38100</wp:posOffset>
                </wp:positionV>
                <wp:extent cx="1409700" cy="502920"/>
                <wp:effectExtent l="0" t="0" r="19050" b="11430"/>
                <wp:wrapNone/>
                <wp:docPr id="764" name="Прямоугольник: скругленные углы 764"/>
                <wp:cNvGraphicFramePr/>
                <a:graphic xmlns:a="http://schemas.openxmlformats.org/drawingml/2006/main">
                  <a:graphicData uri="http://schemas.microsoft.com/office/word/2010/wordprocessingShape">
                    <wps:wsp>
                      <wps:cNvSpPr/>
                      <wps:spPr>
                        <a:xfrm>
                          <a:off x="0" y="0"/>
                          <a:ext cx="140970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1783435E" w14:textId="77777777" w:rsidR="00A855DE" w:rsidRPr="00627BD3" w:rsidRDefault="00A855DE" w:rsidP="00900413">
                            <w:pPr>
                              <w:jc w:val="center"/>
                              <w:rPr>
                                <w:rFonts w:ascii="Times New Roman" w:hAnsi="Times New Roman"/>
                              </w:rPr>
                            </w:pPr>
                            <w:r>
                              <w:rPr>
                                <w:rFonts w:ascii="Times New Roman" w:hAnsi="Times New Roman"/>
                              </w:rPr>
                              <w:t>Акт выбора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06166F" id="Прямоугольник: скругленные углы 764" o:spid="_x0000_s1049" style="position:absolute;left:0;text-align:left;margin-left:148.8pt;margin-top:3pt;width:111pt;height:39.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" fillcolor="window" strokecolor="windowText" strokeweight="1pt">
                <v:stroke joinstyle="miter"/>
                <v:textbox>
                  <w:txbxContent>
                    <w:p w14:paraId="1783435E" w14:textId="77777777" w:rsidR="00A855DE" w:rsidRPr="00627BD3" w:rsidRDefault="00A855DE" w:rsidP="00900413">
                      <w:pPr>
                        <w:jc w:val="center"/>
                        <w:rPr>
                          <w:rFonts w:ascii="Times New Roman" w:hAnsi="Times New Roman"/>
                        </w:rPr>
                      </w:pPr>
                      <w:r>
                        <w:rPr>
                          <w:rFonts w:ascii="Times New Roman" w:hAnsi="Times New Roman"/>
                        </w:rPr>
                        <w:t>Акт выбора</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03296" behindDoc="0" locked="0" layoutInCell="1" allowOverlap="1" wp14:anchorId="26ACCC29" wp14:editId="4E20FE8F">
                <wp:simplePos x="0" y="0"/>
                <wp:positionH relativeFrom="column">
                  <wp:posOffset>0</wp:posOffset>
                </wp:positionH>
                <wp:positionV relativeFrom="paragraph">
                  <wp:posOffset>0</wp:posOffset>
                </wp:positionV>
                <wp:extent cx="1409700" cy="502920"/>
                <wp:effectExtent l="0" t="0" r="19050" b="11430"/>
                <wp:wrapNone/>
                <wp:docPr id="763" name="Прямоугольник: скругленные углы 763"/>
                <wp:cNvGraphicFramePr/>
                <a:graphic xmlns:a="http://schemas.openxmlformats.org/drawingml/2006/main">
                  <a:graphicData uri="http://schemas.microsoft.com/office/word/2010/wordprocessingShape">
                    <wps:wsp>
                      <wps:cNvSpPr/>
                      <wps:spPr>
                        <a:xfrm>
                          <a:off x="0" y="0"/>
                          <a:ext cx="140970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494DAB05" w14:textId="77777777" w:rsidR="00A855DE" w:rsidRPr="00627BD3" w:rsidRDefault="00A855DE" w:rsidP="00900413">
                            <w:pPr>
                              <w:jc w:val="center"/>
                              <w:rPr>
                                <w:rFonts w:ascii="Times New Roman" w:hAnsi="Times New Roman"/>
                              </w:rPr>
                            </w:pPr>
                            <w:r>
                              <w:rPr>
                                <w:rFonts w:ascii="Times New Roman" w:hAnsi="Times New Roman"/>
                              </w:rPr>
                              <w:t>Процесс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ACCC29" id="Прямоугольник: скругленные углы 763" o:spid="_x0000_s1050" style="position:absolute;left:0;text-align:left;margin-left:0;margin-top:0;width:111pt;height:39.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" fillcolor="window" strokecolor="windowText" strokeweight="1pt">
                <v:stroke joinstyle="miter"/>
                <v:textbox>
                  <w:txbxContent>
                    <w:p w14:paraId="494DAB05" w14:textId="77777777" w:rsidR="00A855DE" w:rsidRPr="00627BD3" w:rsidRDefault="00A855DE" w:rsidP="00900413">
                      <w:pPr>
                        <w:jc w:val="center"/>
                        <w:rPr>
                          <w:rFonts w:ascii="Times New Roman" w:hAnsi="Times New Roman"/>
                        </w:rPr>
                      </w:pPr>
                      <w:r>
                        <w:rPr>
                          <w:rFonts w:ascii="Times New Roman" w:hAnsi="Times New Roman"/>
                        </w:rPr>
                        <w:t>Процесс</w:t>
                      </w:r>
                    </w:p>
                  </w:txbxContent>
                </v:textbox>
              </v:roundrect>
            </w:pict>
          </mc:Fallback>
        </mc:AlternateContent>
      </w:r>
    </w:p>
    <w:p w14:paraId="4B5F55D5" w14:textId="77777777" w:rsidR="006F55E9" w:rsidRDefault="00626CB7"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13536" behindDoc="0" locked="0" layoutInCell="1" allowOverlap="1" wp14:anchorId="62D2A098" wp14:editId="4567CF98">
                <wp:simplePos x="0" y="0"/>
                <wp:positionH relativeFrom="column">
                  <wp:posOffset>1727200</wp:posOffset>
                </wp:positionH>
                <wp:positionV relativeFrom="paragraph">
                  <wp:posOffset>276225</wp:posOffset>
                </wp:positionV>
                <wp:extent cx="4389120" cy="777240"/>
                <wp:effectExtent l="0" t="0" r="11430" b="22860"/>
                <wp:wrapNone/>
                <wp:docPr id="770" name="Прямоугольник 770"/>
                <wp:cNvGraphicFramePr/>
                <a:graphic xmlns:a="http://schemas.openxmlformats.org/drawingml/2006/main">
                  <a:graphicData uri="http://schemas.microsoft.com/office/word/2010/wordprocessingShape">
                    <wps:wsp>
                      <wps:cNvSpPr/>
                      <wps:spPr>
                        <a:xfrm>
                          <a:off x="0" y="0"/>
                          <a:ext cx="4389120" cy="77724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000BFF0" w14:textId="77777777" w:rsidR="00A855DE" w:rsidRDefault="00A855DE" w:rsidP="006F55E9">
                            <w:pPr>
                              <w:jc w:val="center"/>
                              <w:rPr>
                                <w:rFonts w:ascii="Times New Roman" w:hAnsi="Times New Roman"/>
                              </w:rPr>
                            </w:pPr>
                            <w:r>
                              <w:rPr>
                                <w:rFonts w:ascii="Times New Roman" w:hAnsi="Times New Roman"/>
                              </w:rPr>
                              <w:t>Протекает во времени;</w:t>
                            </w:r>
                          </w:p>
                          <w:p w14:paraId="67D05D89" w14:textId="77777777" w:rsidR="00A855DE" w:rsidRPr="006F55E9" w:rsidRDefault="00A855DE" w:rsidP="006F55E9">
                            <w:pPr>
                              <w:jc w:val="center"/>
                              <w:rPr>
                                <w:rFonts w:ascii="Times New Roman" w:hAnsi="Times New Roman"/>
                              </w:rPr>
                            </w:pPr>
                            <w:r>
                              <w:rPr>
                                <w:rFonts w:ascii="Times New Roman" w:hAnsi="Times New Roman"/>
                              </w:rPr>
                              <w:t>Осуществляется в несколько этапов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2D2A098" id="Прямоугольник 770" o:spid="_x0000_s1051" style="position:absolute;left:0;text-align:left;margin-left:136pt;margin-top:21.75pt;width:345.6pt;height:61.2pt;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" fillcolor="white [3201]" strokecolor="black [3213]" strokeweight="1pt">
                <v:textbox>
                  <w:txbxContent>
                    <w:p w14:paraId="7000BFF0" w14:textId="77777777" w:rsidR="00A855DE" w:rsidRDefault="00A855DE" w:rsidP="006F55E9">
                      <w:pPr>
                        <w:jc w:val="center"/>
                        <w:rPr>
                          <w:rFonts w:ascii="Times New Roman" w:hAnsi="Times New Roman"/>
                        </w:rPr>
                      </w:pPr>
                      <w:r>
                        <w:rPr>
                          <w:rFonts w:ascii="Times New Roman" w:hAnsi="Times New Roman"/>
                        </w:rPr>
                        <w:t>Протекает во времени;</w:t>
                      </w:r>
                    </w:p>
                    <w:p w14:paraId="67D05D89" w14:textId="77777777" w:rsidR="00A855DE" w:rsidRPr="006F55E9" w:rsidRDefault="00A855DE" w:rsidP="006F55E9">
                      <w:pPr>
                        <w:jc w:val="center"/>
                        <w:rPr>
                          <w:rFonts w:ascii="Times New Roman" w:hAnsi="Times New Roman"/>
                        </w:rPr>
                      </w:pPr>
                      <w:r>
                        <w:rPr>
                          <w:rFonts w:ascii="Times New Roman" w:hAnsi="Times New Roman"/>
                        </w:rPr>
                        <w:t>Осуществляется в несколько этапов</w:t>
                      </w:r>
                    </w:p>
                  </w:txbxContent>
                </v:textbox>
              </v:rect>
            </w:pict>
          </mc:Fallback>
        </mc:AlternateContent>
      </w:r>
    </w:p>
    <w:p w14:paraId="236CA2D9" w14:textId="77777777" w:rsidR="006F55E9" w:rsidRDefault="00626CB7"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14560" behindDoc="0" locked="0" layoutInCell="1" allowOverlap="1" wp14:anchorId="3A93D508" wp14:editId="54607370">
                <wp:simplePos x="0" y="0"/>
                <wp:positionH relativeFrom="column">
                  <wp:posOffset>1407160</wp:posOffset>
                </wp:positionH>
                <wp:positionV relativeFrom="paragraph">
                  <wp:posOffset>295910</wp:posOffset>
                </wp:positionV>
                <wp:extent cx="320040" cy="0"/>
                <wp:effectExtent l="0" t="76200" r="22860" b="95250"/>
                <wp:wrapNone/>
                <wp:docPr id="771" name="Прямая со стрелкой 771"/>
                <wp:cNvGraphicFramePr/>
                <a:graphic xmlns:a="http://schemas.openxmlformats.org/drawingml/2006/main">
                  <a:graphicData uri="http://schemas.microsoft.com/office/word/2010/wordprocessingShape">
                    <wps:wsp>
                      <wps:cNvCnPr/>
                      <wps:spPr>
                        <a:xfrm>
                          <a:off x="0" y="0"/>
                          <a:ext cx="32004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4EA8C3E" id="Прямая со стрелкой 771" o:spid="_x0000_s1026" type="#_x0000_t32" style="position:absolute;margin-left:110.8pt;margin-top:23.3pt;width:25.2pt;height:0;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12512" behindDoc="0" locked="0" layoutInCell="1" allowOverlap="1" wp14:anchorId="1339803C" wp14:editId="1FF92A88">
                <wp:simplePos x="0" y="0"/>
                <wp:positionH relativeFrom="column">
                  <wp:posOffset>0</wp:posOffset>
                </wp:positionH>
                <wp:positionV relativeFrom="paragraph">
                  <wp:posOffset>52705</wp:posOffset>
                </wp:positionV>
                <wp:extent cx="1409700" cy="502920"/>
                <wp:effectExtent l="0" t="0" r="19050" b="11430"/>
                <wp:wrapNone/>
                <wp:docPr id="769" name="Прямоугольник: скругленные углы 769"/>
                <wp:cNvGraphicFramePr/>
                <a:graphic xmlns:a="http://schemas.openxmlformats.org/drawingml/2006/main">
                  <a:graphicData uri="http://schemas.microsoft.com/office/word/2010/wordprocessingShape">
                    <wps:wsp>
                      <wps:cNvSpPr/>
                      <wps:spPr>
                        <a:xfrm>
                          <a:off x="0" y="0"/>
                          <a:ext cx="140970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275398AB" w14:textId="77777777" w:rsidR="00A855DE" w:rsidRPr="00627BD3" w:rsidRDefault="00A855DE" w:rsidP="006F55E9">
                            <w:pPr>
                              <w:jc w:val="center"/>
                              <w:rPr>
                                <w:rFonts w:ascii="Times New Roman" w:hAnsi="Times New Roman"/>
                              </w:rPr>
                            </w:pPr>
                            <w:r>
                              <w:rPr>
                                <w:rFonts w:ascii="Times New Roman" w:hAnsi="Times New Roman"/>
                              </w:rPr>
                              <w:t>«Решение» как процесс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39803C" id="Прямоугольник: скругленные углы 769" o:spid="_x0000_s1052" style="position:absolute;left:0;text-align:left;margin-left:0;margin-top:4.15pt;width:111pt;height:39.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" fillcolor="window" strokecolor="windowText" strokeweight="1pt">
                <v:stroke joinstyle="miter"/>
                <v:textbox>
                  <w:txbxContent>
                    <w:p w14:paraId="275398AB" w14:textId="77777777" w:rsidR="00A855DE" w:rsidRPr="00627BD3" w:rsidRDefault="00A855DE" w:rsidP="006F55E9">
                      <w:pPr>
                        <w:jc w:val="center"/>
                        <w:rPr>
                          <w:rFonts w:ascii="Times New Roman" w:hAnsi="Times New Roman"/>
                        </w:rPr>
                      </w:pPr>
                      <w:r>
                        <w:rPr>
                          <w:rFonts w:ascii="Times New Roman" w:hAnsi="Times New Roman"/>
                        </w:rPr>
                        <w:t>«Решение» как процесс</w:t>
                      </w:r>
                    </w:p>
                  </w:txbxContent>
                </v:textbox>
              </v:roundrect>
            </w:pict>
          </mc:Fallback>
        </mc:AlternateContent>
      </w:r>
    </w:p>
    <w:p w14:paraId="19B029D7" w14:textId="77777777" w:rsidR="006F55E9" w:rsidRDefault="006F55E9" w:rsidP="00B70747">
      <w:pPr>
        <w:ind w:firstLine="567"/>
        <w:rPr>
          <w:rFonts w:ascii="Times New Roman" w:hAnsi="Times New Roman"/>
          <w:sz w:val="24"/>
          <w:szCs w:val="24"/>
        </w:rPr>
      </w:pPr>
    </w:p>
    <w:p w14:paraId="1641C9C4" w14:textId="77777777" w:rsidR="006F55E9" w:rsidRDefault="000332C1"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18656" behindDoc="0" locked="0" layoutInCell="1" allowOverlap="1" wp14:anchorId="34E167BE" wp14:editId="4655B0AD">
                <wp:simplePos x="0" y="0"/>
                <wp:positionH relativeFrom="column">
                  <wp:posOffset>1729740</wp:posOffset>
                </wp:positionH>
                <wp:positionV relativeFrom="paragraph">
                  <wp:posOffset>245110</wp:posOffset>
                </wp:positionV>
                <wp:extent cx="4389120" cy="777240"/>
                <wp:effectExtent l="0" t="0" r="11430" b="22860"/>
                <wp:wrapNone/>
                <wp:docPr id="773" name="Прямоугольник 773"/>
                <wp:cNvGraphicFramePr/>
                <a:graphic xmlns:a="http://schemas.openxmlformats.org/drawingml/2006/main">
                  <a:graphicData uri="http://schemas.microsoft.com/office/word/2010/wordprocessingShape">
                    <wps:wsp>
                      <wps:cNvSpPr/>
                      <wps:spPr>
                        <a:xfrm>
                          <a:off x="0" y="0"/>
                          <a:ext cx="4389120" cy="77724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DFBFC0A" w14:textId="77777777" w:rsidR="00A855DE" w:rsidRPr="006F55E9" w:rsidRDefault="00A855DE" w:rsidP="000332C1">
                            <w:pPr>
                              <w:jc w:val="center"/>
                              <w:rPr>
                                <w:rFonts w:ascii="Times New Roman" w:hAnsi="Times New Roman"/>
                              </w:rPr>
                            </w:pPr>
                            <w:r>
                              <w:rPr>
                                <w:rFonts w:ascii="Times New Roman" w:hAnsi="Times New Roman"/>
                              </w:rPr>
                              <w:t>Один вариант действий, исключающий возможность реализации другого варианта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4E167BE" id="Прямоугольник 773" o:spid="_x0000_s1053" style="position:absolute;left:0;text-align:left;margin-left:136.2pt;margin-top:19.3pt;width:345.6pt;height:61.2pt;z-index:25171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" fillcolor="window" strokecolor="windowText" strokeweight="1pt">
                <v:textbox>
                  <w:txbxContent>
                    <w:p w14:paraId="2DFBFC0A" w14:textId="77777777" w:rsidR="00A855DE" w:rsidRPr="006F55E9" w:rsidRDefault="00A855DE" w:rsidP="000332C1">
                      <w:pPr>
                        <w:jc w:val="center"/>
                        <w:rPr>
                          <w:rFonts w:ascii="Times New Roman" w:hAnsi="Times New Roman"/>
                        </w:rPr>
                      </w:pPr>
                      <w:r>
                        <w:rPr>
                          <w:rFonts w:ascii="Times New Roman" w:hAnsi="Times New Roman"/>
                        </w:rPr>
                        <w:t>Один вариант действий, исключающий возможность реализации другого варианта</w:t>
                      </w:r>
                    </w:p>
                  </w:txbxContent>
                </v:textbox>
              </v:rect>
            </w:pict>
          </mc:Fallback>
        </mc:AlternateContent>
      </w:r>
    </w:p>
    <w:p w14:paraId="74E62191" w14:textId="77777777" w:rsidR="006F55E9" w:rsidRDefault="000332C1"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19680" behindDoc="0" locked="0" layoutInCell="1" allowOverlap="1" wp14:anchorId="6067AFB7" wp14:editId="04CCFBA4">
                <wp:simplePos x="0" y="0"/>
                <wp:positionH relativeFrom="column">
                  <wp:posOffset>1407160</wp:posOffset>
                </wp:positionH>
                <wp:positionV relativeFrom="paragraph">
                  <wp:posOffset>236855</wp:posOffset>
                </wp:positionV>
                <wp:extent cx="320040" cy="0"/>
                <wp:effectExtent l="0" t="76200" r="22860" b="95250"/>
                <wp:wrapNone/>
                <wp:docPr id="774" name="Прямая со стрелкой 774"/>
                <wp:cNvGraphicFramePr/>
                <a:graphic xmlns:a="http://schemas.openxmlformats.org/drawingml/2006/main">
                  <a:graphicData uri="http://schemas.microsoft.com/office/word/2010/wordprocessingShape">
                    <wps:wsp>
                      <wps:cNvCnPr/>
                      <wps:spPr>
                        <a:xfrm>
                          <a:off x="0" y="0"/>
                          <a:ext cx="32004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49D0F67" id="Прямая со стрелкой 774" o:spid="_x0000_s1026" type="#_x0000_t32" style="position:absolute;margin-left:110.8pt;margin-top:18.65pt;width:25.2pt;height:0;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16608" behindDoc="0" locked="0" layoutInCell="1" allowOverlap="1" wp14:anchorId="46DE753B" wp14:editId="5F442A2E">
                <wp:simplePos x="0" y="0"/>
                <wp:positionH relativeFrom="column">
                  <wp:posOffset>0</wp:posOffset>
                </wp:positionH>
                <wp:positionV relativeFrom="paragraph">
                  <wp:posOffset>0</wp:posOffset>
                </wp:positionV>
                <wp:extent cx="1409700" cy="502920"/>
                <wp:effectExtent l="0" t="0" r="19050" b="11430"/>
                <wp:wrapNone/>
                <wp:docPr id="772" name="Прямоугольник: скругленные углы 772"/>
                <wp:cNvGraphicFramePr/>
                <a:graphic xmlns:a="http://schemas.openxmlformats.org/drawingml/2006/main">
                  <a:graphicData uri="http://schemas.microsoft.com/office/word/2010/wordprocessingShape">
                    <wps:wsp>
                      <wps:cNvSpPr/>
                      <wps:spPr>
                        <a:xfrm>
                          <a:off x="0" y="0"/>
                          <a:ext cx="140970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385EE568" w14:textId="77777777" w:rsidR="00A855DE" w:rsidRPr="00627BD3" w:rsidRDefault="00A855DE" w:rsidP="000332C1">
                            <w:pPr>
                              <w:jc w:val="center"/>
                              <w:rPr>
                                <w:rFonts w:ascii="Times New Roman" w:hAnsi="Times New Roman"/>
                              </w:rPr>
                            </w:pPr>
                            <w:r>
                              <w:rPr>
                                <w:rFonts w:ascii="Times New Roman" w:hAnsi="Times New Roman"/>
                              </w:rPr>
                              <w:t>Альтернатива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DE753B" id="Прямоугольник: скругленные углы 772" o:spid="_x0000_s1054" style="position:absolute;left:0;text-align:left;margin-left:0;margin-top:0;width:111pt;height:39.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" fillcolor="window" strokecolor="windowText" strokeweight="1pt">
                <v:stroke joinstyle="miter"/>
                <v:textbox>
                  <w:txbxContent>
                    <w:p w14:paraId="385EE568" w14:textId="77777777" w:rsidR="00A855DE" w:rsidRPr="00627BD3" w:rsidRDefault="00A855DE" w:rsidP="000332C1">
                      <w:pPr>
                        <w:jc w:val="center"/>
                        <w:rPr>
                          <w:rFonts w:ascii="Times New Roman" w:hAnsi="Times New Roman"/>
                        </w:rPr>
                      </w:pPr>
                      <w:r>
                        <w:rPr>
                          <w:rFonts w:ascii="Times New Roman" w:hAnsi="Times New Roman"/>
                        </w:rPr>
                        <w:t>Альтернатива</w:t>
                      </w:r>
                    </w:p>
                  </w:txbxContent>
                </v:textbox>
              </v:roundrect>
            </w:pict>
          </mc:Fallback>
        </mc:AlternateContent>
      </w:r>
    </w:p>
    <w:p w14:paraId="3BA2AED0" w14:textId="77777777" w:rsidR="006F55E9" w:rsidRDefault="006F55E9" w:rsidP="00B70747">
      <w:pPr>
        <w:ind w:firstLine="567"/>
        <w:rPr>
          <w:rFonts w:ascii="Times New Roman" w:hAnsi="Times New Roman"/>
          <w:sz w:val="24"/>
          <w:szCs w:val="24"/>
        </w:rPr>
      </w:pPr>
    </w:p>
    <w:p w14:paraId="6B193435" w14:textId="77777777" w:rsidR="006F55E9" w:rsidRDefault="006F55E9" w:rsidP="00B70747">
      <w:pPr>
        <w:ind w:firstLine="567"/>
        <w:rPr>
          <w:rFonts w:ascii="Times New Roman" w:hAnsi="Times New Roman"/>
          <w:sz w:val="24"/>
          <w:szCs w:val="24"/>
        </w:rPr>
      </w:pPr>
    </w:p>
    <w:p w14:paraId="40F4BC81" w14:textId="77777777" w:rsidR="006F55E9" w:rsidRDefault="000332C1"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23776" behindDoc="0" locked="0" layoutInCell="1" allowOverlap="1" wp14:anchorId="55130711" wp14:editId="560307A4">
                <wp:simplePos x="0" y="0"/>
                <wp:positionH relativeFrom="column">
                  <wp:posOffset>1727200</wp:posOffset>
                </wp:positionH>
                <wp:positionV relativeFrom="paragraph">
                  <wp:posOffset>52070</wp:posOffset>
                </wp:positionV>
                <wp:extent cx="4389120" cy="1341120"/>
                <wp:effectExtent l="0" t="0" r="11430" b="11430"/>
                <wp:wrapNone/>
                <wp:docPr id="776" name="Прямоугольник 776"/>
                <wp:cNvGraphicFramePr/>
                <a:graphic xmlns:a="http://schemas.openxmlformats.org/drawingml/2006/main">
                  <a:graphicData uri="http://schemas.microsoft.com/office/word/2010/wordprocessingShape">
                    <wps:wsp>
                      <wps:cNvSpPr/>
                      <wps:spPr>
                        <a:xfrm>
                          <a:off x="0" y="0"/>
                          <a:ext cx="4389120" cy="13411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57695DBF" w14:textId="77777777" w:rsidR="00A855DE" w:rsidRDefault="00A855DE" w:rsidP="000332C1">
                            <w:pPr>
                              <w:jc w:val="center"/>
                              <w:rPr>
                                <w:rFonts w:ascii="Times New Roman" w:hAnsi="Times New Roman"/>
                              </w:rPr>
                            </w:pPr>
                            <w:r>
                              <w:rPr>
                                <w:rFonts w:ascii="Times New Roman" w:hAnsi="Times New Roman"/>
                              </w:rPr>
                              <w:t>Одна из разновидностей «решения»</w:t>
                            </w:r>
                          </w:p>
                          <w:p w14:paraId="003E4946" w14:textId="77777777" w:rsidR="00A855DE" w:rsidRDefault="00A855DE" w:rsidP="000332C1">
                            <w:pPr>
                              <w:jc w:val="center"/>
                              <w:rPr>
                                <w:rFonts w:ascii="Times New Roman" w:hAnsi="Times New Roman"/>
                              </w:rPr>
                            </w:pPr>
                            <w:r>
                              <w:rPr>
                                <w:rFonts w:ascii="Times New Roman" w:hAnsi="Times New Roman"/>
                              </w:rPr>
                              <w:t>Существует зависимость этих решений от общего управленческого процесса</w:t>
                            </w:r>
                          </w:p>
                          <w:p w14:paraId="708DB095" w14:textId="77777777" w:rsidR="00A855DE" w:rsidRPr="006F55E9" w:rsidRDefault="00A855DE" w:rsidP="000332C1">
                            <w:pPr>
                              <w:jc w:val="center"/>
                              <w:rPr>
                                <w:rFonts w:ascii="Times New Roman" w:hAnsi="Times New Roman"/>
                              </w:rPr>
                            </w:pPr>
                            <w:r>
                              <w:rPr>
                                <w:rFonts w:ascii="Times New Roman" w:hAnsi="Times New Roman"/>
                              </w:rPr>
                              <w:t>Имеется связь с системно-организационными элементами управления и субъективными отношениями (начала властности)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5130711" id="Прямоугольник 776" o:spid="_x0000_s1055" style="position:absolute;left:0;text-align:left;margin-left:136pt;margin-top:4.1pt;width:345.6pt;height:105.6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" fillcolor="window" strokecolor="windowText" strokeweight="1pt">
                <v:textbox>
                  <w:txbxContent>
                    <w:p w14:paraId="57695DBF" w14:textId="77777777" w:rsidR="00A855DE" w:rsidRDefault="00A855DE" w:rsidP="000332C1">
                      <w:pPr>
                        <w:jc w:val="center"/>
                        <w:rPr>
                          <w:rFonts w:ascii="Times New Roman" w:hAnsi="Times New Roman"/>
                        </w:rPr>
                      </w:pPr>
                      <w:r>
                        <w:rPr>
                          <w:rFonts w:ascii="Times New Roman" w:hAnsi="Times New Roman"/>
                        </w:rPr>
                        <w:t>Одна из разновидностей «решения»</w:t>
                      </w:r>
                    </w:p>
                    <w:p w14:paraId="003E4946" w14:textId="77777777" w:rsidR="00A855DE" w:rsidRDefault="00A855DE" w:rsidP="000332C1">
                      <w:pPr>
                        <w:jc w:val="center"/>
                        <w:rPr>
                          <w:rFonts w:ascii="Times New Roman" w:hAnsi="Times New Roman"/>
                        </w:rPr>
                      </w:pPr>
                      <w:r>
                        <w:rPr>
                          <w:rFonts w:ascii="Times New Roman" w:hAnsi="Times New Roman"/>
                        </w:rPr>
                        <w:t>Существует зависимость этих решений от общего управленческого процесса</w:t>
                      </w:r>
                    </w:p>
                    <w:p w14:paraId="708DB095" w14:textId="77777777" w:rsidR="00A855DE" w:rsidRPr="006F55E9" w:rsidRDefault="00A855DE" w:rsidP="000332C1">
                      <w:pPr>
                        <w:jc w:val="center"/>
                        <w:rPr>
                          <w:rFonts w:ascii="Times New Roman" w:hAnsi="Times New Roman"/>
                        </w:rPr>
                      </w:pPr>
                      <w:r>
                        <w:rPr>
                          <w:rFonts w:ascii="Times New Roman" w:hAnsi="Times New Roman"/>
                        </w:rPr>
                        <w:t>Имеется связь с системно-организационными элементами управления и субъективными отношениями (начала властности)</w:t>
                      </w:r>
                    </w:p>
                  </w:txbxContent>
                </v:textbox>
              </v:rect>
            </w:pict>
          </mc:Fallback>
        </mc:AlternateContent>
      </w:r>
    </w:p>
    <w:p w14:paraId="07F08665" w14:textId="77777777" w:rsidR="006F55E9" w:rsidRDefault="000332C1"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24800" behindDoc="0" locked="0" layoutInCell="1" allowOverlap="1" wp14:anchorId="4D491111" wp14:editId="0720A800">
                <wp:simplePos x="0" y="0"/>
                <wp:positionH relativeFrom="column">
                  <wp:posOffset>1407160</wp:posOffset>
                </wp:positionH>
                <wp:positionV relativeFrom="paragraph">
                  <wp:posOffset>248920</wp:posOffset>
                </wp:positionV>
                <wp:extent cx="320040" cy="0"/>
                <wp:effectExtent l="0" t="76200" r="22860" b="95250"/>
                <wp:wrapNone/>
                <wp:docPr id="777" name="Прямая со стрелкой 777"/>
                <wp:cNvGraphicFramePr/>
                <a:graphic xmlns:a="http://schemas.openxmlformats.org/drawingml/2006/main">
                  <a:graphicData uri="http://schemas.microsoft.com/office/word/2010/wordprocessingShape">
                    <wps:wsp>
                      <wps:cNvCnPr/>
                      <wps:spPr>
                        <a:xfrm>
                          <a:off x="0" y="0"/>
                          <a:ext cx="32004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944BD4B" id="Прямая со стрелкой 777" o:spid="_x0000_s1026" type="#_x0000_t32" style="position:absolute;margin-left:110.8pt;margin-top:19.6pt;width:25.2pt;height:0;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" strokecolor="black [3200]"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21728" behindDoc="0" locked="0" layoutInCell="1" allowOverlap="1" wp14:anchorId="0AD9ADEB" wp14:editId="5BF1C066">
                <wp:simplePos x="0" y="0"/>
                <wp:positionH relativeFrom="column">
                  <wp:posOffset>0</wp:posOffset>
                </wp:positionH>
                <wp:positionV relativeFrom="paragraph">
                  <wp:posOffset>-635</wp:posOffset>
                </wp:positionV>
                <wp:extent cx="1409700" cy="502920"/>
                <wp:effectExtent l="0" t="0" r="19050" b="11430"/>
                <wp:wrapNone/>
                <wp:docPr id="775" name="Прямоугольник: скругленные углы 775"/>
                <wp:cNvGraphicFramePr/>
                <a:graphic xmlns:a="http://schemas.openxmlformats.org/drawingml/2006/main">
                  <a:graphicData uri="http://schemas.microsoft.com/office/word/2010/wordprocessingShape">
                    <wps:wsp>
                      <wps:cNvSpPr/>
                      <wps:spPr>
                        <a:xfrm>
                          <a:off x="0" y="0"/>
                          <a:ext cx="1409700" cy="50292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7EF55840" w14:textId="77777777" w:rsidR="00A855DE" w:rsidRPr="00627BD3" w:rsidRDefault="00A855DE" w:rsidP="000332C1">
                            <w:pPr>
                              <w:jc w:val="center"/>
                              <w:rPr>
                                <w:rFonts w:ascii="Times New Roman" w:hAnsi="Times New Roman"/>
                              </w:rPr>
                            </w:pPr>
                            <w:r>
                              <w:rPr>
                                <w:rFonts w:ascii="Times New Roman" w:hAnsi="Times New Roman"/>
                              </w:rPr>
                              <w:t>Управленческие решения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D9ADEB" id="Прямоугольник: скругленные углы 775" o:spid="_x0000_s1056" style="position:absolute;left:0;text-align:left;margin-left:0;margin-top:-.05pt;width:111pt;height:39.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" fillcolor="window" strokecolor="windowText" strokeweight="1pt">
                <v:stroke joinstyle="miter"/>
                <v:textbox>
                  <w:txbxContent>
                    <w:p w14:paraId="7EF55840" w14:textId="77777777" w:rsidR="00A855DE" w:rsidRPr="00627BD3" w:rsidRDefault="00A855DE" w:rsidP="000332C1">
                      <w:pPr>
                        <w:jc w:val="center"/>
                        <w:rPr>
                          <w:rFonts w:ascii="Times New Roman" w:hAnsi="Times New Roman"/>
                        </w:rPr>
                      </w:pPr>
                      <w:r>
                        <w:rPr>
                          <w:rFonts w:ascii="Times New Roman" w:hAnsi="Times New Roman"/>
                        </w:rPr>
                        <w:t>Управленческие решения</w:t>
                      </w:r>
                    </w:p>
                  </w:txbxContent>
                </v:textbox>
              </v:roundrect>
            </w:pict>
          </mc:Fallback>
        </mc:AlternateContent>
      </w:r>
    </w:p>
    <w:p w14:paraId="316088E4" w14:textId="77777777" w:rsidR="000332C1" w:rsidRDefault="000332C1" w:rsidP="00B70747">
      <w:pPr>
        <w:ind w:firstLine="567"/>
        <w:rPr>
          <w:rFonts w:ascii="Times New Roman" w:hAnsi="Times New Roman"/>
          <w:sz w:val="24"/>
          <w:szCs w:val="24"/>
        </w:rPr>
      </w:pPr>
    </w:p>
    <w:p w14:paraId="5F704F25" w14:textId="77777777" w:rsidR="000332C1" w:rsidRDefault="000332C1" w:rsidP="00B70747">
      <w:pPr>
        <w:ind w:firstLine="567"/>
        <w:rPr>
          <w:rFonts w:ascii="Times New Roman" w:hAnsi="Times New Roman"/>
          <w:sz w:val="24"/>
          <w:szCs w:val="24"/>
        </w:rPr>
      </w:pPr>
    </w:p>
    <w:p w14:paraId="729920BF" w14:textId="77777777" w:rsidR="000332C1" w:rsidRDefault="00F25A60"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26848" behindDoc="0" locked="0" layoutInCell="1" allowOverlap="1" wp14:anchorId="646EF373" wp14:editId="0F7E8049">
                <wp:simplePos x="0" y="0"/>
                <wp:positionH relativeFrom="column">
                  <wp:posOffset>-2540</wp:posOffset>
                </wp:positionH>
                <wp:positionV relativeFrom="paragraph">
                  <wp:posOffset>330200</wp:posOffset>
                </wp:positionV>
                <wp:extent cx="1409700" cy="853440"/>
                <wp:effectExtent l="0" t="0" r="19050" b="22860"/>
                <wp:wrapNone/>
                <wp:docPr id="778" name="Прямоугольник: скругленные углы 778"/>
                <wp:cNvGraphicFramePr/>
                <a:graphic xmlns:a="http://schemas.openxmlformats.org/drawingml/2006/main">
                  <a:graphicData uri="http://schemas.microsoft.com/office/word/2010/wordprocessingShape">
                    <wps:wsp>
                      <wps:cNvSpPr/>
                      <wps:spPr>
                        <a:xfrm>
                          <a:off x="0" y="0"/>
                          <a:ext cx="1409700" cy="853440"/>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45B042F4" w14:textId="77777777" w:rsidR="00A855DE" w:rsidRPr="00627BD3" w:rsidRDefault="00A855DE" w:rsidP="00AB6EDD">
                            <w:pPr>
                              <w:jc w:val="center"/>
                              <w:rPr>
                                <w:rFonts w:ascii="Times New Roman" w:hAnsi="Times New Roman"/>
                              </w:rPr>
                            </w:pPr>
                            <w:r>
                              <w:rPr>
                                <w:rFonts w:ascii="Times New Roman" w:hAnsi="Times New Roman"/>
                              </w:rPr>
                              <w:t>Лицо, принимающее решение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6EF373" id="Прямоугольник: скругленные углы 778" o:spid="_x0000_s1057" style="position:absolute;left:0;text-align:left;margin-left:-.2pt;margin-top:26pt;width:111pt;height:67.2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" fillcolor="window" strokecolor="windowText" strokeweight="1pt">
                <v:stroke joinstyle="miter"/>
                <v:textbox>
                  <w:txbxContent>
                    <w:p w14:paraId="45B042F4" w14:textId="77777777" w:rsidR="00A855DE" w:rsidRPr="00627BD3" w:rsidRDefault="00A855DE" w:rsidP="00AB6EDD">
                      <w:pPr>
                        <w:jc w:val="center"/>
                        <w:rPr>
                          <w:rFonts w:ascii="Times New Roman" w:hAnsi="Times New Roman"/>
                        </w:rPr>
                      </w:pPr>
                      <w:r>
                        <w:rPr>
                          <w:rFonts w:ascii="Times New Roman" w:hAnsi="Times New Roman"/>
                        </w:rPr>
                        <w:t>Лицо, принимающее решение</w:t>
                      </w:r>
                    </w:p>
                  </w:txbxContent>
                </v:textbox>
              </v:roundrect>
            </w:pict>
          </mc:Fallback>
        </mc:AlternateContent>
      </w:r>
    </w:p>
    <w:p w14:paraId="778A2536" w14:textId="77777777" w:rsidR="000332C1" w:rsidRDefault="00F25A60"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28896" behindDoc="0" locked="0" layoutInCell="1" allowOverlap="1" wp14:anchorId="030C2D84" wp14:editId="053ACEE3">
                <wp:simplePos x="0" y="0"/>
                <wp:positionH relativeFrom="column">
                  <wp:posOffset>1727200</wp:posOffset>
                </wp:positionH>
                <wp:positionV relativeFrom="paragraph">
                  <wp:posOffset>123825</wp:posOffset>
                </wp:positionV>
                <wp:extent cx="4389120" cy="502920"/>
                <wp:effectExtent l="0" t="0" r="11430" b="11430"/>
                <wp:wrapNone/>
                <wp:docPr id="779" name="Прямоугольник 779"/>
                <wp:cNvGraphicFramePr/>
                <a:graphic xmlns:a="http://schemas.openxmlformats.org/drawingml/2006/main">
                  <a:graphicData uri="http://schemas.microsoft.com/office/word/2010/wordprocessingShape">
                    <wps:wsp>
                      <wps:cNvSpPr/>
                      <wps:spPr>
                        <a:xfrm>
                          <a:off x="0" y="0"/>
                          <a:ext cx="4389120" cy="5029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80C32EE" w14:textId="77777777" w:rsidR="00A855DE" w:rsidRPr="006F55E9" w:rsidRDefault="00A855DE" w:rsidP="00F25A60">
                            <w:pPr>
                              <w:jc w:val="center"/>
                              <w:rPr>
                                <w:rFonts w:ascii="Times New Roman" w:hAnsi="Times New Roman"/>
                              </w:rPr>
                            </w:pPr>
                            <w:r>
                              <w:rPr>
                                <w:rFonts w:ascii="Times New Roman" w:hAnsi="Times New Roman"/>
                              </w:rPr>
                              <w:t>Субъект управления, наделенный правом принятия решений (ЛПР)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30C2D84" id="Прямоугольник 779" o:spid="_x0000_s1058" style="position:absolute;left:0;text-align:left;margin-left:136pt;margin-top:9.75pt;width:345.6pt;height:39.6pt;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" fillcolor="window" strokecolor="windowText" strokeweight="1pt">
                <v:textbox>
                  <w:txbxContent>
                    <w:p w14:paraId="680C32EE" w14:textId="77777777" w:rsidR="00A855DE" w:rsidRPr="006F55E9" w:rsidRDefault="00A855DE" w:rsidP="00F25A60">
                      <w:pPr>
                        <w:jc w:val="center"/>
                        <w:rPr>
                          <w:rFonts w:ascii="Times New Roman" w:hAnsi="Times New Roman"/>
                        </w:rPr>
                      </w:pPr>
                      <w:r>
                        <w:rPr>
                          <w:rFonts w:ascii="Times New Roman" w:hAnsi="Times New Roman"/>
                        </w:rPr>
                        <w:t>Субъект управления, наделенный правом принятия решений (ЛПР)</w:t>
                      </w:r>
                    </w:p>
                  </w:txbxContent>
                </v:textbox>
              </v:rect>
            </w:pict>
          </mc:Fallback>
        </mc:AlternateContent>
      </w:r>
    </w:p>
    <w:p w14:paraId="09C28321" w14:textId="77777777" w:rsidR="000332C1" w:rsidRDefault="00F25A60" w:rsidP="00B70747">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29920" behindDoc="0" locked="0" layoutInCell="1" allowOverlap="1" wp14:anchorId="3C1F9B35" wp14:editId="23920854">
                <wp:simplePos x="0" y="0"/>
                <wp:positionH relativeFrom="column">
                  <wp:posOffset>1407160</wp:posOffset>
                </wp:positionH>
                <wp:positionV relativeFrom="paragraph">
                  <wp:posOffset>39370</wp:posOffset>
                </wp:positionV>
                <wp:extent cx="320040" cy="0"/>
                <wp:effectExtent l="0" t="76200" r="22860" b="95250"/>
                <wp:wrapNone/>
                <wp:docPr id="781" name="Прямая со стрелкой 781"/>
                <wp:cNvGraphicFramePr/>
                <a:graphic xmlns:a="http://schemas.openxmlformats.org/drawingml/2006/main">
                  <a:graphicData uri="http://schemas.microsoft.com/office/word/2010/wordprocessingShape">
                    <wps:wsp>
                      <wps:cNvCnPr/>
                      <wps:spPr>
                        <a:xfrm>
                          <a:off x="0" y="0"/>
                          <a:ext cx="32004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2411B0C" id="Прямая со стрелкой 781" o:spid="_x0000_s1026" type="#_x0000_t32" style="position:absolute;margin-left:110.8pt;margin-top:3.1pt;width:25.2pt;height:0;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" strokecolor="black [3200]" strokeweight=".5pt">
                <v:stroke endarrow="block" joinstyle="miter"/>
              </v:shape>
            </w:pict>
          </mc:Fallback>
        </mc:AlternateContent>
      </w:r>
    </w:p>
    <w:p w14:paraId="062D3BDE" w14:textId="77777777" w:rsidR="00F25A60" w:rsidRDefault="00F25A60" w:rsidP="00B70747">
      <w:pPr>
        <w:ind w:firstLine="567"/>
        <w:rPr>
          <w:rFonts w:ascii="Times New Roman" w:hAnsi="Times New Roman"/>
          <w:sz w:val="24"/>
          <w:szCs w:val="24"/>
        </w:rPr>
      </w:pPr>
    </w:p>
    <w:p w14:paraId="105E73F1" w14:textId="77777777" w:rsidR="00F25A60" w:rsidRDefault="00626CB7" w:rsidP="00B70747">
      <w:pPr>
        <w:ind w:firstLine="567"/>
        <w:rPr>
          <w:rFonts w:ascii="Times New Roman" w:hAnsi="Times New Roman"/>
          <w:sz w:val="24"/>
          <w:szCs w:val="24"/>
        </w:rPr>
      </w:pPr>
      <w:r>
        <w:rPr>
          <w:rFonts w:ascii="Times New Roman" w:hAnsi="Times New Roman"/>
          <w:sz w:val="24"/>
          <w:szCs w:val="24"/>
        </w:rPr>
        <w:t>Рис. 4 – Система трактовок</w:t>
      </w:r>
    </w:p>
    <w:p w14:paraId="1292922F" w14:textId="77777777" w:rsidR="00677D91" w:rsidRDefault="00677D91" w:rsidP="00B70747">
      <w:pPr>
        <w:ind w:firstLine="567"/>
        <w:rPr>
          <w:rFonts w:ascii="Times New Roman" w:hAnsi="Times New Roman"/>
          <w:sz w:val="24"/>
          <w:szCs w:val="24"/>
        </w:rPr>
      </w:pPr>
      <w:r w:rsidRPr="00677D91">
        <w:rPr>
          <w:rFonts w:ascii="Times New Roman" w:hAnsi="Times New Roman"/>
          <w:sz w:val="24"/>
          <w:szCs w:val="24"/>
        </w:rPr>
        <w:t>Процесс управления включает в себя все, что связано с управленческими решениями, подготовку которых можно условно назвать технологией разработки (принятия) решений. Она представляет собой совокупность последовательно повторяющихся действий, их отдельных этапов, процедур, операций.</w:t>
      </w:r>
    </w:p>
    <w:p w14:paraId="1BFEE04E" w14:textId="77777777" w:rsidR="005F56A3" w:rsidRPr="005F56A3" w:rsidRDefault="005F56A3" w:rsidP="00626CB7">
      <w:pPr>
        <w:pStyle w:val="a3"/>
        <w:rPr>
          <w:rFonts w:ascii="Times New Roman" w:hAnsi="Times New Roman"/>
          <w:b/>
          <w:sz w:val="24"/>
          <w:szCs w:val="24"/>
        </w:rPr>
      </w:pPr>
      <w:r w:rsidRPr="005F56A3">
        <w:rPr>
          <w:rFonts w:ascii="Times New Roman" w:hAnsi="Times New Roman"/>
          <w:b/>
          <w:sz w:val="24"/>
          <w:szCs w:val="24"/>
        </w:rPr>
        <w:t>Стандартный процесс принятия решений</w:t>
      </w:r>
    </w:p>
    <w:p w14:paraId="1BEFD1E7" w14:textId="77777777" w:rsidR="00AE5756" w:rsidRDefault="00AE5756" w:rsidP="00B70747">
      <w:pPr>
        <w:ind w:firstLine="567"/>
        <w:rPr>
          <w:rFonts w:ascii="Times New Roman" w:hAnsi="Times New Roman"/>
          <w:sz w:val="24"/>
          <w:szCs w:val="24"/>
        </w:rPr>
      </w:pPr>
      <w:r w:rsidRPr="00663924">
        <w:rPr>
          <w:rFonts w:ascii="Times New Roman" w:hAnsi="Times New Roman"/>
          <w:b/>
          <w:i/>
          <w:sz w:val="24"/>
          <w:szCs w:val="24"/>
          <w:u w:val="single"/>
        </w:rPr>
        <w:t>Элементами стандартного процесса принятия решений</w:t>
      </w:r>
      <w:r>
        <w:rPr>
          <w:rFonts w:ascii="Times New Roman" w:hAnsi="Times New Roman"/>
          <w:sz w:val="24"/>
          <w:szCs w:val="24"/>
        </w:rPr>
        <w:t xml:space="preserve"> являются:</w:t>
      </w:r>
    </w:p>
    <w:p w14:paraId="5A543BEB" w14:textId="77777777" w:rsidR="00AE5756" w:rsidRDefault="00AE5756" w:rsidP="00AE5756">
      <w:pPr>
        <w:pStyle w:val="a3"/>
        <w:numPr>
          <w:ilvl w:val="0"/>
          <w:numId w:val="2"/>
        </w:numPr>
        <w:rPr>
          <w:rFonts w:ascii="Times New Roman" w:hAnsi="Times New Roman"/>
          <w:sz w:val="24"/>
          <w:szCs w:val="24"/>
        </w:rPr>
      </w:pPr>
      <w:r>
        <w:rPr>
          <w:rFonts w:ascii="Times New Roman" w:hAnsi="Times New Roman"/>
          <w:sz w:val="24"/>
          <w:szCs w:val="24"/>
        </w:rPr>
        <w:t>Наличие ЛПР (лица, принимающего решение) – индивидуума или коллектива людей;</w:t>
      </w:r>
    </w:p>
    <w:p w14:paraId="6C8B9EA1" w14:textId="77777777" w:rsidR="000D7950" w:rsidRDefault="000D7950" w:rsidP="00AE5756">
      <w:pPr>
        <w:pStyle w:val="a3"/>
        <w:numPr>
          <w:ilvl w:val="0"/>
          <w:numId w:val="2"/>
        </w:numPr>
        <w:rPr>
          <w:rFonts w:ascii="Times New Roman" w:hAnsi="Times New Roman"/>
          <w:sz w:val="24"/>
          <w:szCs w:val="24"/>
        </w:rPr>
      </w:pPr>
      <w:r>
        <w:rPr>
          <w:rFonts w:ascii="Times New Roman" w:hAnsi="Times New Roman"/>
          <w:sz w:val="24"/>
          <w:szCs w:val="24"/>
        </w:rPr>
        <w:t>Управляемые переменные ситуации (количественные и качественные), которыми может управлять ЛПР (например, факторы внутренней среды);</w:t>
      </w:r>
    </w:p>
    <w:p w14:paraId="435174C8" w14:textId="77777777" w:rsidR="000D7950" w:rsidRDefault="000D7950" w:rsidP="00AE5756">
      <w:pPr>
        <w:pStyle w:val="a3"/>
        <w:numPr>
          <w:ilvl w:val="0"/>
          <w:numId w:val="2"/>
        </w:numPr>
        <w:rPr>
          <w:rFonts w:ascii="Times New Roman" w:hAnsi="Times New Roman"/>
          <w:sz w:val="24"/>
          <w:szCs w:val="24"/>
        </w:rPr>
      </w:pPr>
      <w:r>
        <w:rPr>
          <w:rFonts w:ascii="Times New Roman" w:hAnsi="Times New Roman"/>
          <w:sz w:val="24"/>
          <w:szCs w:val="24"/>
        </w:rPr>
        <w:t>Неуправляемые переменные ситуации, которыми не может управлять ЛПР (например, факторы внешней среды);</w:t>
      </w:r>
    </w:p>
    <w:p w14:paraId="26FA04E2" w14:textId="77777777" w:rsidR="00AE5756" w:rsidRDefault="000D7950" w:rsidP="00AE5756">
      <w:pPr>
        <w:pStyle w:val="a3"/>
        <w:numPr>
          <w:ilvl w:val="0"/>
          <w:numId w:val="2"/>
        </w:numPr>
        <w:rPr>
          <w:rFonts w:ascii="Times New Roman" w:hAnsi="Times New Roman"/>
          <w:sz w:val="24"/>
          <w:szCs w:val="24"/>
        </w:rPr>
      </w:pPr>
      <w:r>
        <w:rPr>
          <w:rFonts w:ascii="Times New Roman" w:hAnsi="Times New Roman"/>
          <w:sz w:val="24"/>
          <w:szCs w:val="24"/>
        </w:rPr>
        <w:t>Наличие внутренних и внешних ограничений на возможные значения управляемых и неуправляемых переменных</w:t>
      </w:r>
    </w:p>
    <w:p w14:paraId="609A1EFA" w14:textId="77777777" w:rsidR="005F56A3" w:rsidRPr="00626CB7" w:rsidRDefault="000D7950" w:rsidP="00626CB7">
      <w:pPr>
        <w:pStyle w:val="a3"/>
        <w:numPr>
          <w:ilvl w:val="0"/>
          <w:numId w:val="2"/>
        </w:numPr>
        <w:rPr>
          <w:rFonts w:ascii="Times New Roman" w:hAnsi="Times New Roman"/>
          <w:sz w:val="24"/>
          <w:szCs w:val="24"/>
        </w:rPr>
      </w:pPr>
      <w:r>
        <w:rPr>
          <w:rFonts w:ascii="Times New Roman" w:hAnsi="Times New Roman"/>
          <w:sz w:val="24"/>
          <w:szCs w:val="24"/>
        </w:rPr>
        <w:t>Наличие не менее двух линий поведения и возможных исходов выбора.</w:t>
      </w:r>
    </w:p>
    <w:p w14:paraId="13A34499" w14:textId="77777777" w:rsidR="00173A69" w:rsidRPr="005F56A3" w:rsidRDefault="00173A69" w:rsidP="005F56A3">
      <w:pPr>
        <w:jc w:val="center"/>
        <w:rPr>
          <w:rFonts w:ascii="Times New Roman" w:hAnsi="Times New Roman"/>
          <w:sz w:val="24"/>
          <w:szCs w:val="24"/>
          <w:u w:val="single"/>
        </w:rPr>
      </w:pPr>
      <w:r w:rsidRPr="00173A69">
        <w:rPr>
          <w:rFonts w:ascii="Times New Roman" w:hAnsi="Times New Roman"/>
          <w:sz w:val="24"/>
          <w:szCs w:val="24"/>
          <w:u w:val="single"/>
        </w:rPr>
        <w:t>Признаки типологии и классификации управленческих решений.</w:t>
      </w:r>
    </w:p>
    <w:p w14:paraId="798B6B02" w14:textId="77777777" w:rsidR="00173A69" w:rsidRPr="00173A69" w:rsidRDefault="00173A69" w:rsidP="0050709E">
      <w:pPr>
        <w:ind w:firstLine="567"/>
        <w:rPr>
          <w:rFonts w:ascii="Times New Roman" w:hAnsi="Times New Roman"/>
          <w:sz w:val="24"/>
          <w:szCs w:val="24"/>
        </w:rPr>
      </w:pPr>
      <w:r w:rsidRPr="00173A69">
        <w:rPr>
          <w:rFonts w:ascii="Times New Roman" w:hAnsi="Times New Roman"/>
          <w:sz w:val="24"/>
          <w:szCs w:val="24"/>
        </w:rPr>
        <w:t>В теории менеджмента выделяют следующие типы УР:</w:t>
      </w:r>
    </w:p>
    <w:tbl>
      <w:tblPr>
        <w:tblW w:w="10055" w:type="dxa"/>
        <w:tblCellMar>
          <w:left w:w="0" w:type="dxa"/>
          <w:right w:w="0" w:type="dxa"/>
        </w:tblCellMar>
        <w:tblLook w:val="0420" w:firstRow="1" w:lastRow="0" w:firstColumn="0" w:lastColumn="0" w:noHBand="0" w:noVBand="1"/>
      </w:tblPr>
      <w:tblGrid>
        <w:gridCol w:w="2684"/>
        <w:gridCol w:w="7229"/>
        <w:gridCol w:w="142"/>
      </w:tblGrid>
      <w:tr w:rsidR="00AE6876" w:rsidRPr="00AE6876" w14:paraId="26114840" w14:textId="77777777" w:rsidTr="005F56A3">
        <w:trPr>
          <w:trHeight w:val="476"/>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vAlign w:val="center"/>
            <w:hideMark/>
          </w:tcPr>
          <w:p w14:paraId="74952C3A" w14:textId="77777777" w:rsidR="00AE6876" w:rsidRPr="005F56A3" w:rsidRDefault="00AE6876" w:rsidP="005F56A3">
            <w:pPr>
              <w:spacing w:after="0" w:line="240" w:lineRule="auto"/>
              <w:jc w:val="center"/>
              <w:rPr>
                <w:rFonts w:ascii="Times New Roman" w:eastAsia="Times New Roman" w:hAnsi="Times New Roman"/>
                <w:sz w:val="20"/>
                <w:szCs w:val="20"/>
                <w:lang w:eastAsia="ru-RU"/>
              </w:rPr>
            </w:pPr>
            <w:r w:rsidRPr="005F56A3">
              <w:rPr>
                <w:rFonts w:ascii="Times New Roman" w:eastAsiaTheme="minorEastAsia" w:hAnsi="Times New Roman"/>
                <w:color w:val="000000" w:themeColor="text1"/>
                <w:kern w:val="24"/>
                <w:sz w:val="20"/>
                <w:szCs w:val="20"/>
                <w:lang w:eastAsia="ru-RU"/>
              </w:rPr>
              <w:t>По </w:t>
            </w:r>
            <w:r w:rsidRPr="005F56A3">
              <w:rPr>
                <w:rFonts w:ascii="Times New Roman" w:eastAsiaTheme="minorEastAsia" w:hAnsi="Times New Roman"/>
                <w:b/>
                <w:bCs/>
                <w:i/>
                <w:iCs/>
                <w:color w:val="000000" w:themeColor="text1"/>
                <w:kern w:val="24"/>
                <w:sz w:val="20"/>
                <w:szCs w:val="20"/>
                <w:lang w:eastAsia="ru-RU"/>
              </w:rPr>
              <w:t xml:space="preserve">характеру процесса </w:t>
            </w:r>
            <w:r w:rsidRPr="005F56A3">
              <w:rPr>
                <w:rFonts w:ascii="Times New Roman" w:eastAsiaTheme="minorEastAsia" w:hAnsi="Times New Roman"/>
                <w:i/>
                <w:iCs/>
                <w:color w:val="000000" w:themeColor="text1"/>
                <w:kern w:val="24"/>
                <w:sz w:val="20"/>
                <w:szCs w:val="20"/>
                <w:lang w:eastAsia="ru-RU"/>
              </w:rPr>
              <w:t>принятия решения </w:t>
            </w:r>
            <w:r w:rsidRPr="005F56A3">
              <w:rPr>
                <w:rFonts w:ascii="Times New Roman" w:eastAsiaTheme="minorEastAsia" w:hAnsi="Times New Roman"/>
                <w:color w:val="000000" w:themeColor="text1"/>
                <w:kern w:val="24"/>
                <w:sz w:val="20"/>
                <w:szCs w:val="20"/>
                <w:lang w:eastAsia="ru-RU"/>
              </w:rPr>
              <w:t>выделяют</w:t>
            </w: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19CE9AB1" w14:textId="77777777" w:rsidR="00AE6876" w:rsidRPr="005F56A3" w:rsidRDefault="00AE6876" w:rsidP="005F56A3">
            <w:pPr>
              <w:spacing w:after="0" w:line="240" w:lineRule="auto"/>
              <w:rPr>
                <w:rFonts w:ascii="Times New Roman" w:eastAsia="Times New Roman" w:hAnsi="Times New Roman"/>
                <w:sz w:val="20"/>
                <w:szCs w:val="20"/>
                <w:lang w:eastAsia="ru-RU"/>
              </w:rPr>
            </w:pPr>
            <w:r w:rsidRPr="005F56A3">
              <w:rPr>
                <w:rFonts w:ascii="Times New Roman" w:eastAsia="Times New Roman" w:hAnsi="Times New Roman"/>
                <w:i/>
                <w:iCs/>
                <w:color w:val="000000" w:themeColor="text1"/>
                <w:kern w:val="24"/>
                <w:sz w:val="20"/>
                <w:szCs w:val="20"/>
                <w:lang w:eastAsia="ru-RU"/>
              </w:rPr>
              <w:t xml:space="preserve">интуитивные решения </w:t>
            </w:r>
            <w:r w:rsidRPr="005F56A3">
              <w:rPr>
                <w:rFonts w:ascii="Times New Roman" w:eastAsia="Times New Roman" w:hAnsi="Times New Roman"/>
                <w:color w:val="000000" w:themeColor="text1"/>
                <w:kern w:val="24"/>
                <w:sz w:val="20"/>
                <w:szCs w:val="20"/>
                <w:lang w:eastAsia="ru-RU"/>
              </w:rPr>
              <w:t xml:space="preserve">- выбор, сделанный только на основе ощущения того, что он правилен. </w:t>
            </w:r>
          </w:p>
        </w:tc>
      </w:tr>
      <w:tr w:rsidR="00AE6876" w:rsidRPr="00AE6876" w14:paraId="4D029B8A" w14:textId="77777777" w:rsidTr="005F56A3">
        <w:trPr>
          <w:trHeight w:val="412"/>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000D91D3" w14:textId="77777777" w:rsidR="00AE6876" w:rsidRPr="005F56A3" w:rsidRDefault="00AE6876" w:rsidP="005F56A3">
            <w:pPr>
              <w:spacing w:after="0" w:line="240" w:lineRule="auto"/>
              <w:rPr>
                <w:rFonts w:ascii="Times New Roman" w:eastAsia="Times New Roman" w:hAnsi="Times New Roman"/>
                <w:sz w:val="20"/>
                <w:szCs w:val="20"/>
                <w:lang w:eastAsia="ru-RU"/>
              </w:rPr>
            </w:pP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23A00593" w14:textId="77777777" w:rsidR="00AE6876" w:rsidRPr="005F56A3" w:rsidRDefault="00AE6876" w:rsidP="005F56A3">
            <w:pPr>
              <w:spacing w:after="0" w:line="240" w:lineRule="auto"/>
              <w:rPr>
                <w:rFonts w:ascii="Times New Roman" w:eastAsia="Times New Roman" w:hAnsi="Times New Roman"/>
                <w:sz w:val="20"/>
                <w:szCs w:val="20"/>
                <w:lang w:eastAsia="ru-RU"/>
              </w:rPr>
            </w:pPr>
            <w:r w:rsidRPr="005F56A3">
              <w:rPr>
                <w:rFonts w:ascii="Times New Roman" w:eastAsia="Times New Roman" w:hAnsi="Times New Roman"/>
                <w:i/>
                <w:iCs/>
                <w:color w:val="000000" w:themeColor="text1"/>
                <w:kern w:val="24"/>
                <w:sz w:val="20"/>
                <w:szCs w:val="20"/>
                <w:lang w:eastAsia="ru-RU"/>
              </w:rPr>
              <w:t>решения, основанные на суждениях</w:t>
            </w:r>
            <w:r w:rsidRPr="005F56A3">
              <w:rPr>
                <w:rFonts w:ascii="Times New Roman" w:eastAsia="Times New Roman" w:hAnsi="Times New Roman"/>
                <w:color w:val="000000" w:themeColor="text1"/>
                <w:kern w:val="24"/>
                <w:sz w:val="20"/>
                <w:szCs w:val="20"/>
                <w:lang w:eastAsia="ru-RU"/>
              </w:rPr>
              <w:t>, – выбор, обусловленный знаниями или накопленным опытом</w:t>
            </w:r>
          </w:p>
        </w:tc>
      </w:tr>
      <w:tr w:rsidR="00AE6876" w:rsidRPr="00AE6876" w14:paraId="42518179" w14:textId="77777777" w:rsidTr="005F56A3">
        <w:trPr>
          <w:trHeight w:val="491"/>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7815DB04" w14:textId="77777777" w:rsidR="00AE6876" w:rsidRPr="005F56A3" w:rsidRDefault="00AE6876" w:rsidP="005F56A3">
            <w:pPr>
              <w:spacing w:after="0" w:line="240" w:lineRule="auto"/>
              <w:rPr>
                <w:rFonts w:ascii="Times New Roman" w:eastAsia="Times New Roman" w:hAnsi="Times New Roman"/>
                <w:sz w:val="20"/>
                <w:szCs w:val="20"/>
                <w:lang w:eastAsia="ru-RU"/>
              </w:rPr>
            </w:pP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79801924" w14:textId="77777777" w:rsidR="00AE6876" w:rsidRPr="005F56A3" w:rsidRDefault="00AE6876" w:rsidP="005F56A3">
            <w:pPr>
              <w:spacing w:after="0" w:line="240" w:lineRule="auto"/>
              <w:rPr>
                <w:rFonts w:ascii="Times New Roman" w:eastAsia="Times New Roman" w:hAnsi="Times New Roman"/>
                <w:sz w:val="20"/>
                <w:szCs w:val="20"/>
                <w:lang w:eastAsia="ru-RU"/>
              </w:rPr>
            </w:pPr>
            <w:r w:rsidRPr="005F56A3">
              <w:rPr>
                <w:rFonts w:ascii="Times New Roman" w:eastAsia="Times New Roman" w:hAnsi="Times New Roman"/>
                <w:i/>
                <w:iCs/>
                <w:color w:val="000000" w:themeColor="text1"/>
                <w:kern w:val="24"/>
                <w:sz w:val="20"/>
                <w:szCs w:val="20"/>
                <w:lang w:eastAsia="ru-RU"/>
              </w:rPr>
              <w:t xml:space="preserve">рациональные решения </w:t>
            </w:r>
            <w:r w:rsidRPr="005F56A3">
              <w:rPr>
                <w:rFonts w:ascii="Times New Roman" w:eastAsia="Times New Roman" w:hAnsi="Times New Roman"/>
                <w:color w:val="000000" w:themeColor="text1"/>
                <w:kern w:val="24"/>
                <w:sz w:val="20"/>
                <w:szCs w:val="20"/>
                <w:lang w:eastAsia="ru-RU"/>
              </w:rPr>
              <w:t>- обосновывается с помощью объективного аналитического процесса</w:t>
            </w:r>
          </w:p>
        </w:tc>
      </w:tr>
      <w:tr w:rsidR="00AE6876" w:rsidRPr="00AE6876" w14:paraId="1D895C5D" w14:textId="77777777" w:rsidTr="005F56A3">
        <w:trPr>
          <w:trHeight w:val="671"/>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vAlign w:val="center"/>
            <w:hideMark/>
          </w:tcPr>
          <w:p w14:paraId="4BE0E17D" w14:textId="77777777" w:rsidR="00AE6876" w:rsidRPr="005F56A3" w:rsidRDefault="00AE6876" w:rsidP="005F56A3">
            <w:pPr>
              <w:spacing w:after="0" w:line="240" w:lineRule="auto"/>
              <w:jc w:val="center"/>
              <w:rPr>
                <w:rFonts w:ascii="Times New Roman" w:eastAsia="Times New Roman" w:hAnsi="Times New Roman"/>
                <w:sz w:val="20"/>
                <w:szCs w:val="20"/>
                <w:lang w:eastAsia="ru-RU"/>
              </w:rPr>
            </w:pPr>
            <w:r w:rsidRPr="005F56A3">
              <w:rPr>
                <w:rFonts w:ascii="Times New Roman" w:eastAsia="Times New Roman" w:hAnsi="Times New Roman"/>
                <w:color w:val="000000" w:themeColor="text1"/>
                <w:kern w:val="24"/>
                <w:sz w:val="20"/>
                <w:szCs w:val="20"/>
                <w:lang w:eastAsia="ru-RU"/>
              </w:rPr>
              <w:lastRenderedPageBreak/>
              <w:t xml:space="preserve">По </w:t>
            </w:r>
            <w:r w:rsidRPr="005F56A3">
              <w:rPr>
                <w:rFonts w:ascii="Times New Roman" w:eastAsia="Times New Roman" w:hAnsi="Times New Roman"/>
                <w:b/>
                <w:bCs/>
                <w:i/>
                <w:iCs/>
                <w:color w:val="000000" w:themeColor="text1"/>
                <w:kern w:val="24"/>
                <w:sz w:val="20"/>
                <w:szCs w:val="20"/>
                <w:lang w:eastAsia="ru-RU"/>
              </w:rPr>
              <w:t xml:space="preserve">времени наступления последствий  (в зависимости от характера целей) </w:t>
            </w:r>
            <w:r w:rsidRPr="005F56A3">
              <w:rPr>
                <w:rFonts w:ascii="Times New Roman" w:eastAsia="Times New Roman" w:hAnsi="Times New Roman"/>
                <w:color w:val="000000" w:themeColor="text1"/>
                <w:kern w:val="24"/>
                <w:sz w:val="20"/>
                <w:szCs w:val="20"/>
                <w:lang w:eastAsia="ru-RU"/>
              </w:rPr>
              <w:t>для объекта управления выделяют:</w:t>
            </w:r>
          </w:p>
        </w:tc>
        <w:tc>
          <w:tcPr>
            <w:tcW w:w="7371" w:type="dxa"/>
            <w:gridSpan w:val="2"/>
            <w:tcBorders>
              <w:top w:val="single" w:sz="8" w:space="0" w:color="4D4D4D"/>
              <w:left w:val="single" w:sz="8" w:space="0" w:color="4D4D4D"/>
              <w:bottom w:val="single" w:sz="4" w:space="0" w:color="auto"/>
              <w:right w:val="single" w:sz="8" w:space="0" w:color="4D4D4D"/>
            </w:tcBorders>
            <w:shd w:val="clear" w:color="auto" w:fill="auto"/>
            <w:tcMar>
              <w:top w:w="72" w:type="dxa"/>
              <w:left w:w="144" w:type="dxa"/>
              <w:bottom w:w="72" w:type="dxa"/>
              <w:right w:w="144" w:type="dxa"/>
            </w:tcMar>
            <w:hideMark/>
          </w:tcPr>
          <w:p w14:paraId="0D374CC8" w14:textId="77777777" w:rsidR="00AE6876" w:rsidRPr="005F56A3" w:rsidRDefault="00AE6876" w:rsidP="005F56A3">
            <w:pPr>
              <w:spacing w:after="0" w:line="240" w:lineRule="auto"/>
              <w:rPr>
                <w:rFonts w:ascii="Times New Roman" w:eastAsia="Times New Roman" w:hAnsi="Times New Roman"/>
                <w:sz w:val="20"/>
                <w:szCs w:val="20"/>
                <w:lang w:eastAsia="ru-RU"/>
              </w:rPr>
            </w:pPr>
            <w:r w:rsidRPr="005F56A3">
              <w:rPr>
                <w:rFonts w:ascii="Times New Roman" w:eastAsia="Times New Roman" w:hAnsi="Times New Roman"/>
                <w:i/>
                <w:iCs/>
                <w:color w:val="000000" w:themeColor="text1"/>
                <w:kern w:val="24"/>
                <w:sz w:val="20"/>
                <w:szCs w:val="20"/>
                <w:lang w:eastAsia="ru-RU"/>
              </w:rPr>
              <w:t xml:space="preserve">стратегические решения </w:t>
            </w:r>
            <w:r w:rsidRPr="005F56A3">
              <w:rPr>
                <w:rFonts w:ascii="Times New Roman" w:eastAsia="Times New Roman" w:hAnsi="Times New Roman"/>
                <w:color w:val="000000" w:themeColor="text1"/>
                <w:kern w:val="24"/>
                <w:sz w:val="20"/>
                <w:szCs w:val="20"/>
                <w:lang w:eastAsia="ru-RU"/>
              </w:rPr>
              <w:t>– решения относительно набора действий, направленных на достижение целей организации посредством ее приспособления к изменениям внешней среды.</w:t>
            </w:r>
          </w:p>
        </w:tc>
      </w:tr>
      <w:tr w:rsidR="00AE6876" w:rsidRPr="00AE6876" w14:paraId="30B8CB03" w14:textId="77777777" w:rsidTr="005F56A3">
        <w:trPr>
          <w:trHeight w:val="399"/>
        </w:trPr>
        <w:tc>
          <w:tcPr>
            <w:tcW w:w="2684" w:type="dxa"/>
            <w:vMerge/>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vAlign w:val="center"/>
          </w:tcPr>
          <w:p w14:paraId="39A92F1B" w14:textId="77777777" w:rsidR="00AE6876" w:rsidRPr="005F56A3" w:rsidRDefault="00AE6876" w:rsidP="005F56A3">
            <w:pPr>
              <w:spacing w:after="0" w:line="240" w:lineRule="auto"/>
              <w:jc w:val="center"/>
              <w:rPr>
                <w:rFonts w:ascii="Times New Roman" w:eastAsia="Times New Roman" w:hAnsi="Times New Roman"/>
                <w:color w:val="000000" w:themeColor="text1"/>
                <w:kern w:val="24"/>
                <w:sz w:val="20"/>
                <w:szCs w:val="20"/>
                <w:lang w:eastAsia="ru-RU"/>
              </w:rPr>
            </w:pPr>
          </w:p>
        </w:tc>
        <w:tc>
          <w:tcPr>
            <w:tcW w:w="7371" w:type="dxa"/>
            <w:gridSpan w:val="2"/>
            <w:tcBorders>
              <w:top w:val="single" w:sz="4" w:space="0" w:color="auto"/>
              <w:left w:val="single" w:sz="8" w:space="0" w:color="4D4D4D"/>
              <w:bottom w:val="single" w:sz="8" w:space="0" w:color="4D4D4D"/>
              <w:right w:val="single" w:sz="8" w:space="0" w:color="4D4D4D"/>
            </w:tcBorders>
            <w:shd w:val="clear" w:color="auto" w:fill="auto"/>
            <w:tcMar>
              <w:top w:w="72" w:type="dxa"/>
              <w:left w:w="144" w:type="dxa"/>
              <w:bottom w:w="72" w:type="dxa"/>
              <w:right w:w="144" w:type="dxa"/>
            </w:tcMar>
          </w:tcPr>
          <w:p w14:paraId="2A80F80D" w14:textId="77777777" w:rsidR="00AE6876" w:rsidRPr="005F56A3" w:rsidRDefault="00AE6876" w:rsidP="005F56A3">
            <w:pPr>
              <w:spacing w:after="0" w:line="240" w:lineRule="auto"/>
              <w:rPr>
                <w:rFonts w:ascii="Times New Roman" w:eastAsia="Times New Roman" w:hAnsi="Times New Roman"/>
                <w:i/>
                <w:iCs/>
                <w:color w:val="000000" w:themeColor="text1"/>
                <w:kern w:val="24"/>
                <w:sz w:val="20"/>
                <w:szCs w:val="20"/>
                <w:lang w:eastAsia="ru-RU"/>
              </w:rPr>
            </w:pPr>
            <w:r w:rsidRPr="005F56A3">
              <w:rPr>
                <w:rFonts w:ascii="Times New Roman" w:eastAsia="Times New Roman" w:hAnsi="Times New Roman"/>
                <w:i/>
                <w:iCs/>
                <w:color w:val="000000" w:themeColor="text1"/>
                <w:kern w:val="24"/>
                <w:sz w:val="20"/>
                <w:szCs w:val="20"/>
                <w:lang w:eastAsia="ru-RU"/>
              </w:rPr>
              <w:t xml:space="preserve">текущие решения </w:t>
            </w:r>
            <w:r w:rsidRPr="005F56A3">
              <w:rPr>
                <w:rFonts w:ascii="Times New Roman" w:eastAsia="Times New Roman" w:hAnsi="Times New Roman"/>
                <w:color w:val="000000" w:themeColor="text1"/>
                <w:kern w:val="24"/>
                <w:sz w:val="20"/>
                <w:szCs w:val="20"/>
                <w:lang w:eastAsia="ru-RU"/>
              </w:rPr>
              <w:t>– решения, развивающие и уточняющие перспективные решения и принимающиеся в рамках решения текущих задач</w:t>
            </w:r>
          </w:p>
        </w:tc>
      </w:tr>
      <w:tr w:rsidR="00AE6876" w:rsidRPr="00AE6876" w14:paraId="7A635D44" w14:textId="77777777" w:rsidTr="005F56A3">
        <w:trPr>
          <w:trHeight w:val="479"/>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3C510616" w14:textId="77777777" w:rsidR="00AE6876" w:rsidRPr="005F56A3" w:rsidRDefault="00AE6876" w:rsidP="005F56A3">
            <w:pPr>
              <w:spacing w:after="0" w:line="240" w:lineRule="auto"/>
              <w:rPr>
                <w:rFonts w:ascii="Times New Roman" w:eastAsia="Times New Roman" w:hAnsi="Times New Roman"/>
                <w:sz w:val="20"/>
                <w:szCs w:val="20"/>
                <w:lang w:eastAsia="ru-RU"/>
              </w:rPr>
            </w:pP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B634539" w14:textId="77777777" w:rsidR="00AE6876" w:rsidRPr="005F56A3" w:rsidRDefault="00D516B5" w:rsidP="005F56A3">
            <w:pPr>
              <w:spacing w:after="0" w:line="240" w:lineRule="auto"/>
              <w:rPr>
                <w:rFonts w:ascii="Times New Roman" w:eastAsia="Times New Roman" w:hAnsi="Times New Roman"/>
                <w:sz w:val="20"/>
                <w:szCs w:val="20"/>
                <w:lang w:eastAsia="ru-RU"/>
              </w:rPr>
            </w:pPr>
            <w:r w:rsidRPr="005F56A3">
              <w:rPr>
                <w:rFonts w:ascii="Times New Roman" w:eastAsia="Times New Roman" w:hAnsi="Times New Roman"/>
                <w:i/>
                <w:iCs/>
                <w:sz w:val="20"/>
                <w:szCs w:val="20"/>
                <w:lang w:eastAsia="ru-RU"/>
              </w:rPr>
              <w:t xml:space="preserve">оперативные решения </w:t>
            </w:r>
            <w:r w:rsidRPr="005F56A3">
              <w:rPr>
                <w:rFonts w:ascii="Times New Roman" w:eastAsia="Times New Roman" w:hAnsi="Times New Roman"/>
                <w:sz w:val="20"/>
                <w:szCs w:val="20"/>
                <w:lang w:eastAsia="ru-RU"/>
              </w:rPr>
              <w:t>– решения, охватывающие производственные процессы по изготовлению и поставкам элементов</w:t>
            </w:r>
          </w:p>
        </w:tc>
      </w:tr>
      <w:tr w:rsidR="00D516B5" w:rsidRPr="00D516B5" w14:paraId="33C82561" w14:textId="77777777" w:rsidTr="00D516B5">
        <w:trPr>
          <w:trHeight w:val="584"/>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vAlign w:val="center"/>
            <w:hideMark/>
          </w:tcPr>
          <w:p w14:paraId="50FDF76F"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числу альтернатив:</w:t>
            </w: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3A0A2F5F"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 xml:space="preserve">стандартные решения </w:t>
            </w:r>
            <w:r w:rsidRPr="005F56A3">
              <w:rPr>
                <w:rFonts w:ascii="Times New Roman" w:hAnsi="Times New Roman"/>
                <w:sz w:val="20"/>
                <w:szCs w:val="20"/>
              </w:rPr>
              <w:t>— однозначный выбор, но он не имеет характер безоговорочной правильности и не вполне может соответствовать истинной причине проблемы;</w:t>
            </w:r>
          </w:p>
        </w:tc>
      </w:tr>
      <w:tr w:rsidR="00D516B5" w:rsidRPr="00D516B5" w14:paraId="57C5BF9C" w14:textId="77777777" w:rsidTr="005F56A3">
        <w:trPr>
          <w:trHeight w:val="401"/>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204EDA39" w14:textId="77777777" w:rsidR="00D516B5" w:rsidRPr="005F56A3" w:rsidRDefault="00D516B5" w:rsidP="005F56A3">
            <w:pPr>
              <w:spacing w:after="0" w:line="240" w:lineRule="auto"/>
              <w:ind w:firstLine="567"/>
              <w:rPr>
                <w:rFonts w:ascii="Times New Roman" w:hAnsi="Times New Roman"/>
                <w:sz w:val="20"/>
                <w:szCs w:val="20"/>
              </w:rPr>
            </w:pP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C168A56"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многоальтернативные решения -</w:t>
            </w:r>
            <w:r w:rsidRPr="005F56A3">
              <w:rPr>
                <w:rFonts w:ascii="Times New Roman" w:hAnsi="Times New Roman"/>
                <w:sz w:val="20"/>
                <w:szCs w:val="20"/>
              </w:rPr>
              <w:t xml:space="preserve"> характеризуется множеством вариантов решения</w:t>
            </w:r>
          </w:p>
        </w:tc>
      </w:tr>
      <w:tr w:rsidR="00D516B5" w:rsidRPr="00D516B5" w14:paraId="146E69DA" w14:textId="77777777" w:rsidTr="00D516B5">
        <w:trPr>
          <w:trHeight w:val="584"/>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5854B09E" w14:textId="77777777" w:rsidR="00D516B5" w:rsidRPr="005F56A3" w:rsidRDefault="00D516B5" w:rsidP="005F56A3">
            <w:pPr>
              <w:spacing w:after="0" w:line="240" w:lineRule="auto"/>
              <w:ind w:firstLine="567"/>
              <w:rPr>
                <w:rFonts w:ascii="Times New Roman" w:hAnsi="Times New Roman"/>
                <w:sz w:val="20"/>
                <w:szCs w:val="20"/>
              </w:rPr>
            </w:pP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44087B49"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 xml:space="preserve">бинарное решение </w:t>
            </w:r>
            <w:r w:rsidRPr="005F56A3">
              <w:rPr>
                <w:rFonts w:ascii="Times New Roman" w:hAnsi="Times New Roman"/>
                <w:sz w:val="20"/>
                <w:szCs w:val="20"/>
              </w:rPr>
              <w:t xml:space="preserve">– характеризуется наличием двух диаметрально противоположных альтернатив  (конкурирующие альтернативы, которые вынуждают к выбору типа «да -нет», «или-или») </w:t>
            </w:r>
          </w:p>
        </w:tc>
      </w:tr>
      <w:tr w:rsidR="00D516B5" w:rsidRPr="00D516B5" w14:paraId="3744A093" w14:textId="77777777" w:rsidTr="00D516B5">
        <w:trPr>
          <w:trHeight w:val="584"/>
        </w:trPr>
        <w:tc>
          <w:tcPr>
            <w:tcW w:w="2684" w:type="dxa"/>
            <w:vMerge w:val="restart"/>
            <w:tcBorders>
              <w:top w:val="single" w:sz="8" w:space="0" w:color="4D4D4D"/>
              <w:left w:val="single" w:sz="8" w:space="0" w:color="4D4D4D"/>
              <w:right w:val="single" w:sz="8" w:space="0" w:color="4D4D4D"/>
            </w:tcBorders>
            <w:shd w:val="clear" w:color="auto" w:fill="auto"/>
            <w:tcMar>
              <w:top w:w="72" w:type="dxa"/>
              <w:left w:w="144" w:type="dxa"/>
              <w:bottom w:w="72" w:type="dxa"/>
              <w:right w:w="144" w:type="dxa"/>
            </w:tcMar>
            <w:vAlign w:val="center"/>
            <w:hideMark/>
          </w:tcPr>
          <w:p w14:paraId="6ADF8ADD"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продолжительности действия:</w:t>
            </w:r>
          </w:p>
        </w:tc>
        <w:tc>
          <w:tcPr>
            <w:tcW w:w="7371" w:type="dxa"/>
            <w:gridSpan w:val="2"/>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1CDF22BE"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долгосрочные решения</w:t>
            </w:r>
            <w:r w:rsidRPr="005F56A3">
              <w:rPr>
                <w:rFonts w:ascii="Times New Roman" w:hAnsi="Times New Roman"/>
                <w:sz w:val="20"/>
                <w:szCs w:val="20"/>
              </w:rPr>
              <w:t xml:space="preserve"> обычно имеют прогнозный характер, ибо ориентированы на будущую ситуацию, которую не всегда можно точно «просчитать», (свыше </w:t>
            </w:r>
            <w:r w:rsidR="000231B3">
              <w:rPr>
                <w:rFonts w:ascii="Times New Roman" w:hAnsi="Times New Roman"/>
                <w:sz w:val="20"/>
                <w:szCs w:val="20"/>
              </w:rPr>
              <w:t>3-</w:t>
            </w:r>
            <w:r w:rsidRPr="005F56A3">
              <w:rPr>
                <w:rFonts w:ascii="Times New Roman" w:hAnsi="Times New Roman"/>
                <w:sz w:val="20"/>
                <w:szCs w:val="20"/>
              </w:rPr>
              <w:t>5 лет)</w:t>
            </w:r>
          </w:p>
        </w:tc>
      </w:tr>
      <w:tr w:rsidR="00D516B5" w:rsidRPr="00D516B5" w14:paraId="4AD4E2AA" w14:textId="77777777" w:rsidTr="005F56A3">
        <w:trPr>
          <w:trHeight w:val="618"/>
        </w:trPr>
        <w:tc>
          <w:tcPr>
            <w:tcW w:w="2684" w:type="dxa"/>
            <w:vMerge/>
            <w:tcBorders>
              <w:left w:val="single" w:sz="8" w:space="0" w:color="4D4D4D"/>
              <w:right w:val="single" w:sz="8" w:space="0" w:color="4D4D4D"/>
            </w:tcBorders>
            <w:vAlign w:val="center"/>
            <w:hideMark/>
          </w:tcPr>
          <w:p w14:paraId="5ED1012A" w14:textId="77777777" w:rsidR="00D516B5" w:rsidRPr="005F56A3" w:rsidRDefault="00D516B5" w:rsidP="005F56A3">
            <w:pPr>
              <w:spacing w:after="0" w:line="240" w:lineRule="auto"/>
              <w:ind w:firstLine="567"/>
              <w:rPr>
                <w:rFonts w:ascii="Times New Roman" w:hAnsi="Times New Roman"/>
                <w:sz w:val="20"/>
                <w:szCs w:val="20"/>
              </w:rPr>
            </w:pPr>
          </w:p>
        </w:tc>
        <w:tc>
          <w:tcPr>
            <w:tcW w:w="7371" w:type="dxa"/>
            <w:gridSpan w:val="2"/>
            <w:tcBorders>
              <w:top w:val="single" w:sz="8" w:space="0" w:color="4D4D4D"/>
              <w:left w:val="single" w:sz="8" w:space="0" w:color="4D4D4D"/>
              <w:bottom w:val="single" w:sz="4" w:space="0" w:color="auto"/>
              <w:right w:val="single" w:sz="8" w:space="0" w:color="4D4D4D"/>
            </w:tcBorders>
            <w:shd w:val="clear" w:color="auto" w:fill="auto"/>
            <w:tcMar>
              <w:top w:w="72" w:type="dxa"/>
              <w:left w:w="144" w:type="dxa"/>
              <w:bottom w:w="72" w:type="dxa"/>
              <w:right w:w="144" w:type="dxa"/>
            </w:tcMar>
            <w:hideMark/>
          </w:tcPr>
          <w:p w14:paraId="13269954" w14:textId="77777777" w:rsidR="00D516B5" w:rsidRPr="005F56A3" w:rsidRDefault="00D516B5" w:rsidP="000231B3">
            <w:pPr>
              <w:spacing w:after="0" w:line="240" w:lineRule="auto"/>
              <w:ind w:firstLine="567"/>
              <w:rPr>
                <w:rFonts w:ascii="Times New Roman" w:hAnsi="Times New Roman"/>
                <w:sz w:val="20"/>
                <w:szCs w:val="20"/>
              </w:rPr>
            </w:pPr>
            <w:r w:rsidRPr="005F56A3">
              <w:rPr>
                <w:rFonts w:ascii="Times New Roman" w:hAnsi="Times New Roman"/>
                <w:i/>
                <w:iCs/>
                <w:sz w:val="20"/>
                <w:szCs w:val="20"/>
              </w:rPr>
              <w:t>среднесрочные решения</w:t>
            </w:r>
            <w:r w:rsidRPr="005F56A3">
              <w:rPr>
                <w:rFonts w:ascii="Times New Roman" w:hAnsi="Times New Roman"/>
                <w:sz w:val="20"/>
                <w:szCs w:val="20"/>
              </w:rPr>
              <w:t xml:space="preserve"> отражаются уже в обязательных для исполнения планах и программах, в соответствии с которыми осуществляются конкретные практические мероприятия (от 1 года до </w:t>
            </w:r>
            <w:r w:rsidR="000231B3">
              <w:rPr>
                <w:rFonts w:ascii="Times New Roman" w:hAnsi="Times New Roman"/>
                <w:sz w:val="20"/>
                <w:szCs w:val="20"/>
              </w:rPr>
              <w:t>3</w:t>
            </w:r>
            <w:r w:rsidRPr="005F56A3">
              <w:rPr>
                <w:rFonts w:ascii="Times New Roman" w:hAnsi="Times New Roman"/>
                <w:sz w:val="20"/>
                <w:szCs w:val="20"/>
              </w:rPr>
              <w:t xml:space="preserve"> лет)</w:t>
            </w:r>
          </w:p>
        </w:tc>
      </w:tr>
      <w:tr w:rsidR="00D516B5" w:rsidRPr="00D516B5" w14:paraId="6F81607E" w14:textId="77777777" w:rsidTr="00D516B5">
        <w:trPr>
          <w:trHeight w:val="240"/>
        </w:trPr>
        <w:tc>
          <w:tcPr>
            <w:tcW w:w="2684" w:type="dxa"/>
            <w:vMerge/>
            <w:tcBorders>
              <w:left w:val="single" w:sz="8" w:space="0" w:color="4D4D4D"/>
              <w:bottom w:val="single" w:sz="8" w:space="0" w:color="4D4D4D"/>
              <w:right w:val="single" w:sz="8" w:space="0" w:color="4D4D4D"/>
            </w:tcBorders>
            <w:vAlign w:val="center"/>
          </w:tcPr>
          <w:p w14:paraId="6408619B" w14:textId="77777777" w:rsidR="00D516B5" w:rsidRPr="005F56A3" w:rsidRDefault="00D516B5" w:rsidP="005F56A3">
            <w:pPr>
              <w:spacing w:after="0" w:line="240" w:lineRule="auto"/>
              <w:ind w:firstLine="567"/>
              <w:rPr>
                <w:rFonts w:ascii="Times New Roman" w:hAnsi="Times New Roman"/>
                <w:sz w:val="20"/>
                <w:szCs w:val="20"/>
              </w:rPr>
            </w:pPr>
          </w:p>
        </w:tc>
        <w:tc>
          <w:tcPr>
            <w:tcW w:w="7371" w:type="dxa"/>
            <w:gridSpan w:val="2"/>
            <w:tcBorders>
              <w:top w:val="single" w:sz="4" w:space="0" w:color="auto"/>
              <w:left w:val="single" w:sz="8" w:space="0" w:color="4D4D4D"/>
              <w:bottom w:val="single" w:sz="8" w:space="0" w:color="4D4D4D"/>
              <w:right w:val="single" w:sz="8" w:space="0" w:color="4D4D4D"/>
            </w:tcBorders>
            <w:shd w:val="clear" w:color="auto" w:fill="auto"/>
            <w:tcMar>
              <w:top w:w="72" w:type="dxa"/>
              <w:left w:w="144" w:type="dxa"/>
              <w:bottom w:w="72" w:type="dxa"/>
              <w:right w:w="144" w:type="dxa"/>
            </w:tcMar>
          </w:tcPr>
          <w:p w14:paraId="30956CF3" w14:textId="77777777" w:rsidR="00D516B5" w:rsidRPr="005F56A3" w:rsidRDefault="00D516B5" w:rsidP="005F56A3">
            <w:pPr>
              <w:spacing w:after="0" w:line="240" w:lineRule="auto"/>
              <w:ind w:firstLine="567"/>
              <w:rPr>
                <w:rFonts w:ascii="Times New Roman" w:hAnsi="Times New Roman"/>
                <w:i/>
                <w:iCs/>
                <w:sz w:val="20"/>
                <w:szCs w:val="20"/>
              </w:rPr>
            </w:pPr>
            <w:r w:rsidRPr="005F56A3">
              <w:rPr>
                <w:rFonts w:ascii="Times New Roman" w:hAnsi="Times New Roman"/>
                <w:i/>
                <w:iCs/>
                <w:sz w:val="20"/>
                <w:szCs w:val="20"/>
              </w:rPr>
              <w:t>краткосрочные решения отражаются оперативных приказах или распоряжениях  (до 1 года).</w:t>
            </w:r>
          </w:p>
        </w:tc>
      </w:tr>
      <w:tr w:rsidR="00D516B5" w:rsidRPr="00D516B5" w14:paraId="40B9F69E" w14:textId="77777777" w:rsidTr="005F56A3">
        <w:trPr>
          <w:gridAfter w:val="1"/>
          <w:wAfter w:w="142" w:type="dxa"/>
          <w:trHeight w:val="427"/>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515FC725"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в зависимости от возможности применения стандартных процедур:</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6267BC91"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запрограммированные</w:t>
            </w:r>
            <w:r w:rsidRPr="005F56A3">
              <w:rPr>
                <w:rFonts w:ascii="Times New Roman" w:hAnsi="Times New Roman"/>
                <w:sz w:val="20"/>
                <w:szCs w:val="20"/>
              </w:rPr>
              <w:t>, которые разрабатываются на основе математических закономерностей;</w:t>
            </w:r>
          </w:p>
        </w:tc>
      </w:tr>
      <w:tr w:rsidR="00D516B5" w:rsidRPr="00D516B5" w14:paraId="5AF229FE" w14:textId="77777777" w:rsidTr="005F56A3">
        <w:trPr>
          <w:gridAfter w:val="1"/>
          <w:wAfter w:w="142" w:type="dxa"/>
          <w:trHeight w:val="649"/>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3936F379"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C274E43"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незапрограммированные</w:t>
            </w:r>
            <w:r w:rsidRPr="005F56A3">
              <w:rPr>
                <w:rFonts w:ascii="Times New Roman" w:hAnsi="Times New Roman"/>
                <w:sz w:val="20"/>
                <w:szCs w:val="20"/>
              </w:rPr>
              <w:t>, к которым не следует применять строгие математические методы ввиду наличия факторов непредсказуемости и неопределенности;</w:t>
            </w:r>
          </w:p>
        </w:tc>
      </w:tr>
      <w:tr w:rsidR="00D516B5" w:rsidRPr="00D516B5" w14:paraId="6A88988C" w14:textId="77777777" w:rsidTr="005F56A3">
        <w:trPr>
          <w:gridAfter w:val="1"/>
          <w:wAfter w:w="142" w:type="dxa"/>
          <w:trHeight w:val="788"/>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1741E452" w14:textId="77777777" w:rsidR="000231B3" w:rsidRDefault="00D516B5" w:rsidP="005F56A3">
            <w:pPr>
              <w:spacing w:after="0" w:line="240" w:lineRule="auto"/>
              <w:ind w:firstLine="567"/>
              <w:rPr>
                <w:rFonts w:ascii="Times New Roman" w:hAnsi="Times New Roman"/>
                <w:b/>
                <w:bCs/>
                <w:i/>
                <w:iCs/>
                <w:sz w:val="20"/>
                <w:szCs w:val="20"/>
              </w:rPr>
            </w:pPr>
            <w:r w:rsidRPr="005F56A3">
              <w:rPr>
                <w:rFonts w:ascii="Times New Roman" w:hAnsi="Times New Roman"/>
                <w:b/>
                <w:bCs/>
                <w:i/>
                <w:iCs/>
                <w:sz w:val="20"/>
                <w:szCs w:val="20"/>
              </w:rPr>
              <w:t>по степени полноты информации</w:t>
            </w:r>
          </w:p>
          <w:p w14:paraId="55E0D89B" w14:textId="77777777" w:rsidR="00D516B5" w:rsidRPr="005F56A3" w:rsidRDefault="000231B3" w:rsidP="000231B3">
            <w:pPr>
              <w:spacing w:after="0" w:line="240" w:lineRule="auto"/>
              <w:ind w:firstLine="567"/>
              <w:rPr>
                <w:rFonts w:ascii="Times New Roman" w:hAnsi="Times New Roman"/>
                <w:sz w:val="20"/>
                <w:szCs w:val="20"/>
              </w:rPr>
            </w:pPr>
            <w:r>
              <w:rPr>
                <w:rFonts w:ascii="Times New Roman" w:hAnsi="Times New Roman"/>
                <w:b/>
                <w:bCs/>
                <w:i/>
                <w:iCs/>
                <w:sz w:val="20"/>
                <w:szCs w:val="20"/>
              </w:rPr>
              <w:t>(по степени определенности условий реализаций)</w:t>
            </w:r>
            <w:r w:rsidR="00D516B5" w:rsidRPr="005F56A3">
              <w:rPr>
                <w:rFonts w:ascii="Times New Roman" w:hAnsi="Times New Roman"/>
                <w:b/>
                <w:bCs/>
                <w:i/>
                <w:iCs/>
                <w:sz w:val="20"/>
                <w:szCs w:val="20"/>
              </w:rPr>
              <w:t>:</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2DE2A2B4"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решения, принимаемые в условиях определенности</w:t>
            </w:r>
            <w:r w:rsidRPr="005F56A3">
              <w:rPr>
                <w:rFonts w:ascii="Times New Roman" w:hAnsi="Times New Roman"/>
                <w:sz w:val="20"/>
                <w:szCs w:val="20"/>
              </w:rPr>
              <w:t> (детерминистские решения): лицо принимающее решение знает последствия развития ситуации по каждой из возможных альтернатив;</w:t>
            </w:r>
          </w:p>
        </w:tc>
      </w:tr>
      <w:tr w:rsidR="00D516B5" w:rsidRPr="00D516B5" w14:paraId="2F893DCA" w14:textId="77777777" w:rsidTr="005F56A3">
        <w:trPr>
          <w:gridAfter w:val="1"/>
          <w:wAfter w:w="142" w:type="dxa"/>
          <w:trHeight w:val="688"/>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155125CD"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6523F560"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решения, принимаемые в условиях неопределенности</w:t>
            </w:r>
            <w:r w:rsidRPr="005F56A3">
              <w:rPr>
                <w:rFonts w:ascii="Times New Roman" w:hAnsi="Times New Roman"/>
                <w:sz w:val="20"/>
                <w:szCs w:val="20"/>
              </w:rPr>
              <w:t>, то есть в условиях, когда отсутствуют вероятностные оценки потенциальных результатов (исходов событий);</w:t>
            </w:r>
          </w:p>
        </w:tc>
      </w:tr>
      <w:tr w:rsidR="00D516B5" w:rsidRPr="00D516B5" w14:paraId="7133B860" w14:textId="77777777" w:rsidTr="005F56A3">
        <w:trPr>
          <w:gridAfter w:val="1"/>
          <w:wAfter w:w="142" w:type="dxa"/>
          <w:trHeight w:val="472"/>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3F144706"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7F58674"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решения, принимаемые в условиях риска</w:t>
            </w:r>
            <w:r w:rsidRPr="005F56A3">
              <w:rPr>
                <w:rFonts w:ascii="Times New Roman" w:hAnsi="Times New Roman"/>
                <w:sz w:val="20"/>
                <w:szCs w:val="20"/>
              </w:rPr>
              <w:t> (вероятностные решения): последствия развития ситуации не известны;</w:t>
            </w:r>
          </w:p>
        </w:tc>
      </w:tr>
      <w:tr w:rsidR="000231B3" w:rsidRPr="00D516B5" w14:paraId="31867F46" w14:textId="77777777" w:rsidTr="004320AE">
        <w:trPr>
          <w:gridAfter w:val="1"/>
          <w:wAfter w:w="142" w:type="dxa"/>
          <w:trHeight w:val="264"/>
        </w:trPr>
        <w:tc>
          <w:tcPr>
            <w:tcW w:w="2684" w:type="dxa"/>
            <w:vMerge w:val="restart"/>
            <w:tcBorders>
              <w:top w:val="single" w:sz="8" w:space="0" w:color="4D4D4D"/>
              <w:left w:val="single" w:sz="8" w:space="0" w:color="4D4D4D"/>
              <w:right w:val="single" w:sz="8" w:space="0" w:color="4D4D4D"/>
            </w:tcBorders>
            <w:vAlign w:val="center"/>
          </w:tcPr>
          <w:p w14:paraId="68352978" w14:textId="77777777" w:rsidR="000231B3" w:rsidRPr="000231B3" w:rsidRDefault="000231B3" w:rsidP="000231B3">
            <w:pPr>
              <w:spacing w:after="0" w:line="240" w:lineRule="auto"/>
              <w:ind w:firstLine="567"/>
              <w:jc w:val="center"/>
              <w:rPr>
                <w:rFonts w:ascii="Times New Roman" w:hAnsi="Times New Roman"/>
                <w:b/>
                <w:i/>
                <w:sz w:val="20"/>
                <w:szCs w:val="20"/>
              </w:rPr>
            </w:pPr>
            <w:r w:rsidRPr="000231B3">
              <w:rPr>
                <w:rFonts w:ascii="Times New Roman" w:hAnsi="Times New Roman"/>
                <w:b/>
                <w:i/>
                <w:sz w:val="20"/>
                <w:szCs w:val="20"/>
              </w:rPr>
              <w:t>по степени полноты информации</w:t>
            </w:r>
          </w:p>
        </w:tc>
        <w:tc>
          <w:tcPr>
            <w:tcW w:w="7229" w:type="dxa"/>
            <w:tcBorders>
              <w:top w:val="single" w:sz="8" w:space="0" w:color="4D4D4D"/>
              <w:left w:val="single" w:sz="8" w:space="0" w:color="4D4D4D"/>
              <w:bottom w:val="single" w:sz="4" w:space="0" w:color="auto"/>
              <w:right w:val="single" w:sz="8" w:space="0" w:color="4D4D4D"/>
            </w:tcBorders>
            <w:shd w:val="clear" w:color="auto" w:fill="auto"/>
            <w:tcMar>
              <w:top w:w="72" w:type="dxa"/>
              <w:left w:w="144" w:type="dxa"/>
              <w:bottom w:w="72" w:type="dxa"/>
              <w:right w:w="144" w:type="dxa"/>
            </w:tcMar>
          </w:tcPr>
          <w:p w14:paraId="5A84BE54" w14:textId="77777777" w:rsidR="000231B3" w:rsidRPr="005F56A3" w:rsidRDefault="000231B3" w:rsidP="005F56A3">
            <w:pPr>
              <w:spacing w:after="0" w:line="240" w:lineRule="auto"/>
              <w:ind w:firstLine="567"/>
              <w:rPr>
                <w:rFonts w:ascii="Times New Roman" w:hAnsi="Times New Roman"/>
                <w:i/>
                <w:iCs/>
                <w:sz w:val="20"/>
                <w:szCs w:val="20"/>
              </w:rPr>
            </w:pPr>
            <w:r>
              <w:rPr>
                <w:rFonts w:ascii="Times New Roman" w:hAnsi="Times New Roman"/>
                <w:i/>
                <w:iCs/>
                <w:sz w:val="20"/>
                <w:szCs w:val="20"/>
              </w:rPr>
              <w:t xml:space="preserve">слабоструктурированные – </w:t>
            </w:r>
            <w:r w:rsidRPr="000231B3">
              <w:rPr>
                <w:rFonts w:ascii="Times New Roman" w:hAnsi="Times New Roman"/>
                <w:iCs/>
                <w:sz w:val="20"/>
                <w:szCs w:val="20"/>
              </w:rPr>
              <w:t>решения, которые заранее представить невозможно, поскольку задачи являются творческими, т. е. не имеют логической программы решения.</w:t>
            </w:r>
          </w:p>
        </w:tc>
      </w:tr>
      <w:tr w:rsidR="000231B3" w:rsidRPr="00D516B5" w14:paraId="33BEEB82" w14:textId="77777777" w:rsidTr="004320AE">
        <w:trPr>
          <w:gridAfter w:val="1"/>
          <w:wAfter w:w="142" w:type="dxa"/>
          <w:trHeight w:val="344"/>
        </w:trPr>
        <w:tc>
          <w:tcPr>
            <w:tcW w:w="2684" w:type="dxa"/>
            <w:vMerge/>
            <w:tcBorders>
              <w:left w:val="single" w:sz="8" w:space="0" w:color="4D4D4D"/>
              <w:bottom w:val="single" w:sz="8" w:space="0" w:color="4D4D4D"/>
              <w:right w:val="single" w:sz="8" w:space="0" w:color="4D4D4D"/>
            </w:tcBorders>
            <w:vAlign w:val="center"/>
          </w:tcPr>
          <w:p w14:paraId="0FCD6358" w14:textId="77777777" w:rsidR="000231B3" w:rsidRPr="000231B3" w:rsidRDefault="000231B3" w:rsidP="000231B3">
            <w:pPr>
              <w:spacing w:after="0" w:line="240" w:lineRule="auto"/>
              <w:ind w:firstLine="567"/>
              <w:jc w:val="center"/>
              <w:rPr>
                <w:rFonts w:ascii="Times New Roman" w:hAnsi="Times New Roman"/>
                <w:b/>
                <w:i/>
                <w:sz w:val="20"/>
                <w:szCs w:val="20"/>
              </w:rPr>
            </w:pPr>
          </w:p>
        </w:tc>
        <w:tc>
          <w:tcPr>
            <w:tcW w:w="7229" w:type="dxa"/>
            <w:tcBorders>
              <w:top w:val="single" w:sz="4" w:space="0" w:color="auto"/>
              <w:left w:val="single" w:sz="8" w:space="0" w:color="4D4D4D"/>
              <w:bottom w:val="single" w:sz="8" w:space="0" w:color="4D4D4D"/>
              <w:right w:val="single" w:sz="8" w:space="0" w:color="4D4D4D"/>
            </w:tcBorders>
            <w:shd w:val="clear" w:color="auto" w:fill="auto"/>
            <w:tcMar>
              <w:top w:w="72" w:type="dxa"/>
              <w:left w:w="144" w:type="dxa"/>
              <w:bottom w:w="72" w:type="dxa"/>
              <w:right w:w="144" w:type="dxa"/>
            </w:tcMar>
          </w:tcPr>
          <w:p w14:paraId="5568E250" w14:textId="77777777" w:rsidR="000231B3" w:rsidRPr="005F56A3" w:rsidRDefault="000231B3" w:rsidP="000231B3">
            <w:pPr>
              <w:spacing w:after="0" w:line="240" w:lineRule="auto"/>
              <w:ind w:firstLine="567"/>
              <w:rPr>
                <w:rFonts w:ascii="Times New Roman" w:hAnsi="Times New Roman"/>
                <w:i/>
                <w:iCs/>
                <w:sz w:val="20"/>
                <w:szCs w:val="20"/>
              </w:rPr>
            </w:pPr>
            <w:r>
              <w:rPr>
                <w:rFonts w:ascii="Times New Roman" w:hAnsi="Times New Roman"/>
                <w:i/>
                <w:iCs/>
                <w:sz w:val="20"/>
                <w:szCs w:val="20"/>
              </w:rPr>
              <w:t xml:space="preserve">хорошо структурированные - </w:t>
            </w:r>
            <w:r w:rsidRPr="000231B3">
              <w:rPr>
                <w:rFonts w:ascii="Times New Roman" w:hAnsi="Times New Roman"/>
                <w:iCs/>
                <w:sz w:val="20"/>
                <w:szCs w:val="20"/>
              </w:rPr>
              <w:t>решения известные, типовые, принимаются достаточно часто, имеют расчетный характер</w:t>
            </w:r>
          </w:p>
        </w:tc>
      </w:tr>
      <w:tr w:rsidR="00D516B5" w:rsidRPr="00D516B5" w14:paraId="7A0AD982" w14:textId="77777777" w:rsidTr="005F56A3">
        <w:trPr>
          <w:gridAfter w:val="1"/>
          <w:wAfter w:w="142" w:type="dxa"/>
          <w:trHeight w:val="200"/>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3E5DA8E7"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способу принятия:</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2A25751E"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индивидуальные решения</w:t>
            </w:r>
            <w:r w:rsidRPr="005F56A3">
              <w:rPr>
                <w:rFonts w:ascii="Times New Roman" w:hAnsi="Times New Roman"/>
                <w:sz w:val="20"/>
                <w:szCs w:val="20"/>
              </w:rPr>
              <w:t> принимаются единолично;</w:t>
            </w:r>
          </w:p>
        </w:tc>
      </w:tr>
      <w:tr w:rsidR="00D516B5" w:rsidRPr="00D516B5" w14:paraId="7B64138D" w14:textId="77777777" w:rsidTr="005F56A3">
        <w:trPr>
          <w:gridAfter w:val="1"/>
          <w:wAfter w:w="142" w:type="dxa"/>
          <w:trHeight w:val="404"/>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0D4759B9"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549CDAD"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коллективные решения</w:t>
            </w:r>
            <w:r w:rsidRPr="005F56A3">
              <w:rPr>
                <w:rFonts w:ascii="Times New Roman" w:hAnsi="Times New Roman"/>
                <w:sz w:val="20"/>
                <w:szCs w:val="20"/>
              </w:rPr>
              <w:t> принимаются на основе заранее оговоренных условий (простое большинство, квалифицированное большинство, консенсус и т.п.).</w:t>
            </w:r>
          </w:p>
        </w:tc>
      </w:tr>
      <w:tr w:rsidR="00D516B5" w:rsidRPr="00D516B5" w14:paraId="3862527B" w14:textId="77777777" w:rsidTr="005F56A3">
        <w:trPr>
          <w:gridAfter w:val="1"/>
          <w:wAfter w:w="142" w:type="dxa"/>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494F00C8"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причинам:</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76DDDC88"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неожиданные:</w:t>
            </w:r>
            <w:r w:rsidRPr="005F56A3">
              <w:rPr>
                <w:rFonts w:ascii="Times New Roman" w:hAnsi="Times New Roman"/>
                <w:sz w:val="20"/>
                <w:szCs w:val="20"/>
              </w:rPr>
              <w:t xml:space="preserve"> ситуационные, инициативные</w:t>
            </w:r>
          </w:p>
        </w:tc>
      </w:tr>
      <w:tr w:rsidR="00D516B5" w:rsidRPr="00D516B5" w14:paraId="5AAEFCD3" w14:textId="77777777" w:rsidTr="005F56A3">
        <w:trPr>
          <w:gridAfter w:val="1"/>
          <w:wAfter w:w="142" w:type="dxa"/>
          <w:trHeight w:val="191"/>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2F0302F0"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21948B41"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плановые:</w:t>
            </w:r>
            <w:r w:rsidRPr="005F56A3">
              <w:rPr>
                <w:rFonts w:ascii="Times New Roman" w:hAnsi="Times New Roman"/>
                <w:sz w:val="20"/>
                <w:szCs w:val="20"/>
              </w:rPr>
              <w:t xml:space="preserve"> по предписанию, программные, сезонные</w:t>
            </w:r>
          </w:p>
        </w:tc>
      </w:tr>
      <w:tr w:rsidR="00D516B5" w:rsidRPr="00D516B5" w14:paraId="28EE975B" w14:textId="77777777" w:rsidTr="005F56A3">
        <w:trPr>
          <w:gridAfter w:val="1"/>
          <w:wAfter w:w="142" w:type="dxa"/>
          <w:trHeight w:val="224"/>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6261E0C"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lastRenderedPageBreak/>
              <w:t>по степени повторяемости:</w:t>
            </w:r>
          </w:p>
          <w:p w14:paraId="7F5B5B57"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критерию новизны)</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6ECC2684"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 xml:space="preserve">традиционные (рутинные)  </w:t>
            </w:r>
            <w:r w:rsidRPr="005F56A3">
              <w:rPr>
                <w:rFonts w:ascii="Times New Roman" w:hAnsi="Times New Roman"/>
                <w:sz w:val="20"/>
                <w:szCs w:val="20"/>
              </w:rPr>
              <w:t>– т.е. регулярно повторяющиеся</w:t>
            </w:r>
          </w:p>
        </w:tc>
      </w:tr>
      <w:tr w:rsidR="00D516B5" w:rsidRPr="00D516B5" w14:paraId="4E28D784" w14:textId="77777777" w:rsidTr="005F56A3">
        <w:trPr>
          <w:gridAfter w:val="1"/>
          <w:wAfter w:w="142" w:type="dxa"/>
          <w:trHeight w:val="332"/>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64314C35"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52457867"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 xml:space="preserve">нетрадиционные (нетипичные, творческие) </w:t>
            </w:r>
            <w:r w:rsidRPr="005F56A3">
              <w:rPr>
                <w:rFonts w:ascii="Times New Roman" w:hAnsi="Times New Roman"/>
                <w:sz w:val="20"/>
                <w:szCs w:val="20"/>
              </w:rPr>
              <w:t>- решения, для выполнения которых необходим поиск новых альтернатив.</w:t>
            </w:r>
          </w:p>
        </w:tc>
      </w:tr>
      <w:tr w:rsidR="00D516B5" w:rsidRPr="00D516B5" w14:paraId="619A7787" w14:textId="77777777" w:rsidTr="005F56A3">
        <w:trPr>
          <w:gridAfter w:val="1"/>
          <w:wAfter w:w="142" w:type="dxa"/>
          <w:trHeight w:val="332"/>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0FE0C377"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3CB75DE9"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инновационные</w:t>
            </w:r>
            <w:r w:rsidRPr="005F56A3">
              <w:rPr>
                <w:rFonts w:ascii="Times New Roman" w:hAnsi="Times New Roman"/>
                <w:sz w:val="20"/>
                <w:szCs w:val="20"/>
              </w:rPr>
              <w:t xml:space="preserve"> - решения обычно касаются процесса реструктуризации и реформирования организации для повышения ее конкурентоспособности - это комплексные решения и их трудоемкость еще выше, чем у нетрадиционных.</w:t>
            </w:r>
          </w:p>
        </w:tc>
      </w:tr>
      <w:tr w:rsidR="00D516B5" w:rsidRPr="00D516B5" w14:paraId="2397139D" w14:textId="77777777" w:rsidTr="005F56A3">
        <w:trPr>
          <w:gridAfter w:val="1"/>
          <w:wAfter w:w="142" w:type="dxa"/>
          <w:trHeight w:val="194"/>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7DE8659C"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направлению воздействия:</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578EFD45"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внешние (</w:t>
            </w:r>
            <w:r w:rsidRPr="005F56A3">
              <w:rPr>
                <w:rFonts w:ascii="Times New Roman" w:hAnsi="Times New Roman"/>
                <w:sz w:val="20"/>
                <w:szCs w:val="20"/>
              </w:rPr>
              <w:t>на внешнюю среду)</w:t>
            </w:r>
          </w:p>
        </w:tc>
      </w:tr>
      <w:tr w:rsidR="00D516B5" w:rsidRPr="00D516B5" w14:paraId="398BAC2D" w14:textId="77777777" w:rsidTr="005F56A3">
        <w:trPr>
          <w:gridAfter w:val="1"/>
          <w:wAfter w:w="142" w:type="dxa"/>
          <w:trHeight w:val="229"/>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75D835D0"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02956D38"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внутренние</w:t>
            </w:r>
            <w:r w:rsidRPr="005F56A3">
              <w:rPr>
                <w:rFonts w:ascii="Times New Roman" w:hAnsi="Times New Roman"/>
                <w:sz w:val="20"/>
                <w:szCs w:val="20"/>
              </w:rPr>
              <w:t xml:space="preserve"> (на внутреннюю среду)</w:t>
            </w:r>
          </w:p>
        </w:tc>
      </w:tr>
      <w:tr w:rsidR="00D516B5" w:rsidRPr="00D516B5" w14:paraId="6418CB6D" w14:textId="77777777" w:rsidTr="005F56A3">
        <w:trPr>
          <w:gridAfter w:val="1"/>
          <w:wAfter w:w="142" w:type="dxa"/>
          <w:trHeight w:val="262"/>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3E5901FB"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сфере воздействия:</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77ADDD89"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 xml:space="preserve">глобальные </w:t>
            </w:r>
            <w:r w:rsidRPr="005F56A3">
              <w:rPr>
                <w:rFonts w:ascii="Times New Roman" w:hAnsi="Times New Roman"/>
                <w:sz w:val="20"/>
                <w:szCs w:val="20"/>
              </w:rPr>
              <w:t>- решения, влияющие на работу организации в целом</w:t>
            </w:r>
          </w:p>
        </w:tc>
      </w:tr>
      <w:tr w:rsidR="00D516B5" w:rsidRPr="00D516B5" w14:paraId="115E135A" w14:textId="77777777" w:rsidTr="005F56A3">
        <w:trPr>
          <w:gridAfter w:val="1"/>
          <w:wAfter w:w="142" w:type="dxa"/>
          <w:trHeight w:val="400"/>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2640FBC7"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2607B957"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локальные</w:t>
            </w:r>
            <w:r w:rsidRPr="005F56A3">
              <w:rPr>
                <w:rFonts w:ascii="Times New Roman" w:hAnsi="Times New Roman"/>
                <w:sz w:val="20"/>
                <w:szCs w:val="20"/>
              </w:rPr>
              <w:t xml:space="preserve"> - решения, которые сказываются на каком-либо одном подразделении организации или нескольких</w:t>
            </w:r>
          </w:p>
        </w:tc>
      </w:tr>
      <w:tr w:rsidR="00D516B5" w:rsidRPr="00D516B5" w14:paraId="4DCD780A" w14:textId="77777777" w:rsidTr="005F56A3">
        <w:trPr>
          <w:gridAfter w:val="1"/>
          <w:wAfter w:w="142" w:type="dxa"/>
          <w:trHeight w:val="206"/>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611927E1"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способу фиксации:</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1D1BC7D2"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письменные</w:t>
            </w:r>
          </w:p>
        </w:tc>
      </w:tr>
      <w:tr w:rsidR="00D516B5" w:rsidRPr="00D516B5" w14:paraId="2B9700E0" w14:textId="77777777" w:rsidTr="005F56A3">
        <w:trPr>
          <w:gridAfter w:val="1"/>
          <w:wAfter w:w="142" w:type="dxa"/>
          <w:trHeight w:val="239"/>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5E82ECAD"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5FBE88E7"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устные</w:t>
            </w:r>
          </w:p>
        </w:tc>
      </w:tr>
      <w:tr w:rsidR="00D516B5" w:rsidRPr="00D516B5" w14:paraId="4597A403" w14:textId="77777777" w:rsidTr="005F56A3">
        <w:trPr>
          <w:gridAfter w:val="1"/>
          <w:wAfter w:w="142" w:type="dxa"/>
          <w:trHeight w:val="401"/>
        </w:trPr>
        <w:tc>
          <w:tcPr>
            <w:tcW w:w="2684" w:type="dxa"/>
            <w:vMerge w:val="restart"/>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5B096DFC"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b/>
                <w:bCs/>
                <w:i/>
                <w:iCs/>
                <w:sz w:val="20"/>
                <w:szCs w:val="20"/>
              </w:rPr>
              <w:t>по количеству критериев выбора:</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13CD49DF"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однокритериальные</w:t>
            </w:r>
            <w:r w:rsidRPr="005F56A3">
              <w:rPr>
                <w:rFonts w:ascii="Times New Roman" w:hAnsi="Times New Roman"/>
                <w:sz w:val="20"/>
                <w:szCs w:val="20"/>
              </w:rPr>
              <w:t xml:space="preserve"> -  когда выбранная альтернатива должна удовлетворять одному критерию,</w:t>
            </w:r>
          </w:p>
        </w:tc>
      </w:tr>
      <w:tr w:rsidR="00D516B5" w:rsidRPr="00D516B5" w14:paraId="5CFA4676" w14:textId="77777777" w:rsidTr="005F56A3">
        <w:trPr>
          <w:gridAfter w:val="1"/>
          <w:wAfter w:w="142" w:type="dxa"/>
          <w:trHeight w:val="481"/>
        </w:trPr>
        <w:tc>
          <w:tcPr>
            <w:tcW w:w="2684" w:type="dxa"/>
            <w:vMerge/>
            <w:tcBorders>
              <w:top w:val="single" w:sz="8" w:space="0" w:color="4D4D4D"/>
              <w:left w:val="single" w:sz="8" w:space="0" w:color="4D4D4D"/>
              <w:bottom w:val="single" w:sz="8" w:space="0" w:color="4D4D4D"/>
              <w:right w:val="single" w:sz="8" w:space="0" w:color="4D4D4D"/>
            </w:tcBorders>
            <w:vAlign w:val="center"/>
            <w:hideMark/>
          </w:tcPr>
          <w:p w14:paraId="657BE32D" w14:textId="77777777" w:rsidR="00D516B5" w:rsidRPr="005F56A3" w:rsidRDefault="00D516B5" w:rsidP="005F56A3">
            <w:pPr>
              <w:spacing w:after="0" w:line="240" w:lineRule="auto"/>
              <w:ind w:firstLine="567"/>
              <w:rPr>
                <w:rFonts w:ascii="Times New Roman" w:hAnsi="Times New Roman"/>
                <w:sz w:val="20"/>
                <w:szCs w:val="20"/>
              </w:rPr>
            </w:pP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hideMark/>
          </w:tcPr>
          <w:p w14:paraId="5CC71840" w14:textId="77777777" w:rsidR="00D516B5" w:rsidRPr="005F56A3" w:rsidRDefault="00D516B5" w:rsidP="005F56A3">
            <w:pPr>
              <w:spacing w:after="0" w:line="240" w:lineRule="auto"/>
              <w:ind w:firstLine="567"/>
              <w:rPr>
                <w:rFonts w:ascii="Times New Roman" w:hAnsi="Times New Roman"/>
                <w:sz w:val="20"/>
                <w:szCs w:val="20"/>
              </w:rPr>
            </w:pPr>
            <w:r w:rsidRPr="005F56A3">
              <w:rPr>
                <w:rFonts w:ascii="Times New Roman" w:hAnsi="Times New Roman"/>
                <w:i/>
                <w:iCs/>
                <w:sz w:val="20"/>
                <w:szCs w:val="20"/>
              </w:rPr>
              <w:t>многокритериальные</w:t>
            </w:r>
            <w:r w:rsidRPr="005F56A3">
              <w:rPr>
                <w:rFonts w:ascii="Times New Roman" w:hAnsi="Times New Roman"/>
                <w:sz w:val="20"/>
                <w:szCs w:val="20"/>
              </w:rPr>
              <w:t xml:space="preserve"> - когда выбранная альтернатива должна удовлетворять одновременно нескольким критериям</w:t>
            </w:r>
          </w:p>
        </w:tc>
      </w:tr>
      <w:tr w:rsidR="006D72DC" w:rsidRPr="00D516B5" w14:paraId="15F9D089" w14:textId="77777777" w:rsidTr="005F56A3">
        <w:trPr>
          <w:gridAfter w:val="1"/>
          <w:wAfter w:w="142" w:type="dxa"/>
          <w:trHeight w:val="481"/>
        </w:trPr>
        <w:tc>
          <w:tcPr>
            <w:tcW w:w="2684" w:type="dxa"/>
            <w:tcBorders>
              <w:top w:val="single" w:sz="8" w:space="0" w:color="4D4D4D"/>
              <w:left w:val="single" w:sz="8" w:space="0" w:color="4D4D4D"/>
              <w:bottom w:val="single" w:sz="8" w:space="0" w:color="4D4D4D"/>
              <w:right w:val="single" w:sz="8" w:space="0" w:color="4D4D4D"/>
            </w:tcBorders>
            <w:vAlign w:val="center"/>
          </w:tcPr>
          <w:p w14:paraId="086DF656" w14:textId="77777777" w:rsidR="006D72DC" w:rsidRPr="006D72DC" w:rsidRDefault="006D72DC" w:rsidP="006D72DC">
            <w:pPr>
              <w:spacing w:after="0" w:line="240" w:lineRule="auto"/>
              <w:ind w:firstLine="567"/>
              <w:rPr>
                <w:rFonts w:ascii="Times New Roman" w:hAnsi="Times New Roman"/>
                <w:b/>
                <w:i/>
                <w:sz w:val="20"/>
                <w:szCs w:val="20"/>
              </w:rPr>
            </w:pPr>
            <w:r w:rsidRPr="006D72DC">
              <w:rPr>
                <w:rFonts w:ascii="Times New Roman" w:hAnsi="Times New Roman"/>
                <w:b/>
                <w:i/>
                <w:sz w:val="20"/>
                <w:szCs w:val="20"/>
              </w:rPr>
              <w:t>по содержанию решений</w:t>
            </w:r>
          </w:p>
        </w:tc>
        <w:tc>
          <w:tcPr>
            <w:tcW w:w="7229" w:type="dxa"/>
            <w:tcBorders>
              <w:top w:val="single" w:sz="8" w:space="0" w:color="4D4D4D"/>
              <w:left w:val="single" w:sz="8" w:space="0" w:color="4D4D4D"/>
              <w:bottom w:val="single" w:sz="8" w:space="0" w:color="4D4D4D"/>
              <w:right w:val="single" w:sz="8" w:space="0" w:color="4D4D4D"/>
            </w:tcBorders>
            <w:shd w:val="clear" w:color="auto" w:fill="auto"/>
            <w:tcMar>
              <w:top w:w="72" w:type="dxa"/>
              <w:left w:w="144" w:type="dxa"/>
              <w:bottom w:w="72" w:type="dxa"/>
              <w:right w:w="144" w:type="dxa"/>
            </w:tcMar>
          </w:tcPr>
          <w:p w14:paraId="7D8FF012" w14:textId="77777777" w:rsidR="006D72DC" w:rsidRPr="006D72DC" w:rsidRDefault="006D72DC" w:rsidP="005F56A3">
            <w:pPr>
              <w:spacing w:after="0" w:line="240" w:lineRule="auto"/>
              <w:ind w:firstLine="567"/>
              <w:rPr>
                <w:rFonts w:ascii="Times New Roman" w:hAnsi="Times New Roman"/>
                <w:i/>
                <w:iCs/>
                <w:sz w:val="20"/>
                <w:szCs w:val="20"/>
              </w:rPr>
            </w:pPr>
            <w:r w:rsidRPr="006D72DC">
              <w:rPr>
                <w:rFonts w:ascii="Times New Roman" w:hAnsi="Times New Roman"/>
                <w:sz w:val="20"/>
                <w:szCs w:val="20"/>
              </w:rPr>
              <w:t>экономические, технические, социальные, организационные</w:t>
            </w:r>
          </w:p>
        </w:tc>
      </w:tr>
    </w:tbl>
    <w:p w14:paraId="2BC1E41F" w14:textId="77777777" w:rsidR="00AE6876" w:rsidRDefault="00AE6876" w:rsidP="00173A69">
      <w:pPr>
        <w:ind w:firstLine="567"/>
        <w:rPr>
          <w:rFonts w:ascii="Times New Roman" w:hAnsi="Times New Roman"/>
          <w:sz w:val="24"/>
          <w:szCs w:val="24"/>
        </w:rPr>
      </w:pPr>
    </w:p>
    <w:p w14:paraId="4859569F" w14:textId="77777777" w:rsidR="00626CB7" w:rsidRPr="00626CB7" w:rsidRDefault="00626CB7" w:rsidP="00626CB7">
      <w:pPr>
        <w:spacing w:after="0" w:line="240" w:lineRule="auto"/>
        <w:ind w:firstLine="567"/>
        <w:rPr>
          <w:rFonts w:ascii="Times New Roman" w:hAnsi="Times New Roman"/>
          <w:b/>
          <w:sz w:val="28"/>
          <w:szCs w:val="28"/>
        </w:rPr>
      </w:pPr>
      <w:r w:rsidRPr="00626CB7">
        <w:rPr>
          <w:rFonts w:ascii="Times New Roman" w:hAnsi="Times New Roman"/>
          <w:b/>
          <w:sz w:val="28"/>
          <w:szCs w:val="28"/>
        </w:rPr>
        <w:t>Раздел 2. Методология процесса принятия решений</w:t>
      </w:r>
    </w:p>
    <w:p w14:paraId="265CF80A" w14:textId="77777777" w:rsidR="00626CB7" w:rsidRPr="00626CB7" w:rsidRDefault="00626CB7" w:rsidP="00626CB7">
      <w:pPr>
        <w:spacing w:after="0" w:line="240" w:lineRule="auto"/>
        <w:ind w:firstLine="567"/>
        <w:rPr>
          <w:rFonts w:ascii="Times New Roman" w:hAnsi="Times New Roman"/>
          <w:b/>
          <w:sz w:val="28"/>
          <w:szCs w:val="28"/>
        </w:rPr>
      </w:pPr>
    </w:p>
    <w:p w14:paraId="57A46F26" w14:textId="77777777" w:rsidR="00626CB7" w:rsidRPr="00626CB7" w:rsidRDefault="00626CB7" w:rsidP="00626CB7">
      <w:pPr>
        <w:spacing w:after="0" w:line="240" w:lineRule="auto"/>
        <w:ind w:firstLine="567"/>
        <w:rPr>
          <w:rFonts w:ascii="Times New Roman" w:hAnsi="Times New Roman"/>
          <w:b/>
          <w:sz w:val="28"/>
          <w:szCs w:val="28"/>
        </w:rPr>
      </w:pPr>
      <w:r w:rsidRPr="00626CB7">
        <w:rPr>
          <w:rFonts w:ascii="Times New Roman" w:hAnsi="Times New Roman"/>
          <w:b/>
          <w:sz w:val="28"/>
          <w:szCs w:val="28"/>
        </w:rPr>
        <w:t>2.1 Направления исследования процесса принятия решения</w:t>
      </w:r>
    </w:p>
    <w:p w14:paraId="5A48E4A3" w14:textId="77777777" w:rsidR="00626CB7" w:rsidRPr="008C23D7" w:rsidRDefault="00626CB7" w:rsidP="00626CB7">
      <w:pPr>
        <w:spacing w:after="0" w:line="240" w:lineRule="auto"/>
        <w:rPr>
          <w:rFonts w:ascii="Times New Roman" w:hAnsi="Times New Roman"/>
          <w:sz w:val="28"/>
          <w:szCs w:val="28"/>
        </w:rPr>
      </w:pPr>
    </w:p>
    <w:p w14:paraId="39782745" w14:textId="77777777" w:rsidR="00FD7D1B" w:rsidRDefault="00FD7D1B" w:rsidP="00AE07C6">
      <w:pPr>
        <w:ind w:firstLine="567"/>
        <w:rPr>
          <w:rFonts w:ascii="Times New Roman" w:hAnsi="Times New Roman"/>
          <w:sz w:val="24"/>
          <w:szCs w:val="24"/>
        </w:rPr>
      </w:pPr>
      <w:r w:rsidRPr="00AE07C6">
        <w:rPr>
          <w:rFonts w:ascii="Times New Roman" w:hAnsi="Times New Roman"/>
          <w:sz w:val="24"/>
          <w:szCs w:val="24"/>
          <w:u w:val="single"/>
        </w:rPr>
        <w:t xml:space="preserve">Метод принятия </w:t>
      </w:r>
      <w:r w:rsidR="00663924" w:rsidRPr="00AE07C6">
        <w:rPr>
          <w:rFonts w:ascii="Times New Roman" w:hAnsi="Times New Roman"/>
          <w:sz w:val="24"/>
          <w:szCs w:val="24"/>
          <w:u w:val="single"/>
        </w:rPr>
        <w:t>решения как</w:t>
      </w:r>
      <w:r w:rsidRPr="00AE07C6">
        <w:rPr>
          <w:rFonts w:ascii="Times New Roman" w:hAnsi="Times New Roman"/>
          <w:sz w:val="24"/>
          <w:szCs w:val="24"/>
          <w:u w:val="single"/>
        </w:rPr>
        <w:t xml:space="preserve"> метод управления </w:t>
      </w:r>
      <w:r w:rsidRPr="00FD7D1B">
        <w:rPr>
          <w:rFonts w:ascii="Times New Roman" w:hAnsi="Times New Roman"/>
          <w:sz w:val="24"/>
          <w:szCs w:val="24"/>
        </w:rPr>
        <w:t xml:space="preserve">– это логически упорядоченная совокупность способов, приёмов, операций и процедур целенаправленного воздействия субъекта, обеспечивающая (в системе с другими методами и механизмами) достижение заданных целей. </w:t>
      </w:r>
    </w:p>
    <w:p w14:paraId="518744AD" w14:textId="77777777" w:rsidR="005F56A3" w:rsidRDefault="00F571B0" w:rsidP="005F56A3">
      <w:pPr>
        <w:spacing w:after="0" w:line="240" w:lineRule="auto"/>
        <w:ind w:firstLine="567"/>
        <w:rPr>
          <w:rFonts w:ascii="Times New Roman" w:hAnsi="Times New Roman"/>
          <w:sz w:val="24"/>
          <w:szCs w:val="24"/>
        </w:rPr>
      </w:pPr>
      <w:r w:rsidRPr="00F571B0">
        <w:rPr>
          <w:rFonts w:ascii="Times New Roman" w:hAnsi="Times New Roman"/>
          <w:sz w:val="24"/>
          <w:szCs w:val="24"/>
        </w:rPr>
        <w:t>В настоящее время существует два</w:t>
      </w:r>
      <w:r>
        <w:rPr>
          <w:rFonts w:ascii="Times New Roman" w:hAnsi="Times New Roman"/>
          <w:sz w:val="24"/>
          <w:szCs w:val="24"/>
        </w:rPr>
        <w:t xml:space="preserve"> </w:t>
      </w:r>
      <w:r w:rsidRPr="00F571B0">
        <w:rPr>
          <w:rFonts w:ascii="Times New Roman" w:hAnsi="Times New Roman"/>
          <w:b/>
          <w:i/>
          <w:sz w:val="24"/>
          <w:szCs w:val="24"/>
          <w:u w:val="single"/>
        </w:rPr>
        <w:t>направления исследования процесса принятия решения</w:t>
      </w:r>
      <w:r w:rsidRPr="00F571B0">
        <w:rPr>
          <w:rFonts w:ascii="Times New Roman" w:hAnsi="Times New Roman"/>
          <w:sz w:val="24"/>
          <w:szCs w:val="24"/>
        </w:rPr>
        <w:t>: нормативный и дескриптивный, которые разделяют теорию на две</w:t>
      </w:r>
      <w:r>
        <w:rPr>
          <w:rFonts w:ascii="Times New Roman" w:hAnsi="Times New Roman"/>
          <w:sz w:val="24"/>
          <w:szCs w:val="24"/>
        </w:rPr>
        <w:t xml:space="preserve"> </w:t>
      </w:r>
      <w:r w:rsidRPr="00F571B0">
        <w:rPr>
          <w:rFonts w:ascii="Times New Roman" w:hAnsi="Times New Roman"/>
          <w:sz w:val="24"/>
          <w:szCs w:val="24"/>
        </w:rPr>
        <w:t>относительно независимые части: нормативную (предписывающую,</w:t>
      </w:r>
      <w:r>
        <w:rPr>
          <w:rFonts w:ascii="Times New Roman" w:hAnsi="Times New Roman"/>
          <w:sz w:val="24"/>
          <w:szCs w:val="24"/>
        </w:rPr>
        <w:t xml:space="preserve"> </w:t>
      </w:r>
      <w:r w:rsidRPr="00F571B0">
        <w:rPr>
          <w:rFonts w:ascii="Times New Roman" w:hAnsi="Times New Roman"/>
          <w:sz w:val="24"/>
          <w:szCs w:val="24"/>
        </w:rPr>
        <w:t>математизированную, количественную) и дескриптивную (описательную,</w:t>
      </w:r>
      <w:r>
        <w:rPr>
          <w:rFonts w:ascii="Times New Roman" w:hAnsi="Times New Roman"/>
          <w:sz w:val="24"/>
          <w:szCs w:val="24"/>
        </w:rPr>
        <w:t xml:space="preserve"> </w:t>
      </w:r>
      <w:r w:rsidRPr="00F571B0">
        <w:rPr>
          <w:rFonts w:ascii="Times New Roman" w:hAnsi="Times New Roman"/>
          <w:sz w:val="24"/>
          <w:szCs w:val="24"/>
        </w:rPr>
        <w:t>психологическую).</w:t>
      </w:r>
    </w:p>
    <w:p w14:paraId="4D628D0B" w14:textId="77777777" w:rsidR="00626CB7" w:rsidRDefault="00626CB7" w:rsidP="005F56A3">
      <w:pPr>
        <w:spacing w:after="0" w:line="240" w:lineRule="auto"/>
        <w:ind w:firstLine="567"/>
        <w:rPr>
          <w:rFonts w:ascii="Times New Roman" w:hAnsi="Times New Roman"/>
          <w:sz w:val="24"/>
          <w:szCs w:val="24"/>
        </w:rPr>
      </w:pPr>
      <w:r>
        <w:rPr>
          <w:noProof/>
          <w:lang w:eastAsia="ru-RU"/>
        </w:rPr>
        <mc:AlternateContent>
          <mc:Choice Requires="wps">
            <w:drawing>
              <wp:anchor distT="0" distB="0" distL="114300" distR="114300" simplePos="0" relativeHeight="11745218" behindDoc="0" locked="0" layoutInCell="1" allowOverlap="1" wp14:anchorId="34563F08" wp14:editId="6BBCD871">
                <wp:simplePos x="0" y="0"/>
                <wp:positionH relativeFrom="column">
                  <wp:posOffset>3030220</wp:posOffset>
                </wp:positionH>
                <wp:positionV relativeFrom="paragraph">
                  <wp:posOffset>109220</wp:posOffset>
                </wp:positionV>
                <wp:extent cx="3299460" cy="1833880"/>
                <wp:effectExtent l="0" t="0" r="15240" b="13970"/>
                <wp:wrapNone/>
                <wp:docPr id="68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99460" cy="183388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470BC3C" w14:textId="77777777" w:rsidR="00A855DE" w:rsidRDefault="00A855DE" w:rsidP="00626CB7">
                            <w:pPr>
                              <w:spacing w:after="0" w:line="240" w:lineRule="auto"/>
                              <w:jc w:val="center"/>
                              <w:rPr>
                                <w:rFonts w:ascii="Times New Roman" w:hAnsi="Times New Roman"/>
                              </w:rPr>
                            </w:pPr>
                            <w:r>
                              <w:rPr>
                                <w:rFonts w:ascii="Times New Roman" w:hAnsi="Times New Roman"/>
                              </w:rPr>
                              <w:t>Дескриптивное (психологическое) направление</w:t>
                            </w:r>
                          </w:p>
                          <w:p w14:paraId="63F2152C" w14:textId="77777777" w:rsidR="00A855DE" w:rsidRPr="00AE07C6" w:rsidRDefault="00A855DE" w:rsidP="00626CB7">
                            <w:pPr>
                              <w:spacing w:after="0" w:line="240" w:lineRule="auto"/>
                              <w:rPr>
                                <w:rFonts w:ascii="Times New Roman" w:hAnsi="Times New Roman"/>
                              </w:rPr>
                            </w:pPr>
                            <w:r>
                              <w:rPr>
                                <w:rFonts w:ascii="Times New Roman" w:hAnsi="Times New Roman"/>
                              </w:rPr>
                              <w:t xml:space="preserve">Теория стоится на основе изучения психологии процесса принятия решения лицом, принимающим решение (ЛПР). Это позволяет лучше понять: как люди производят свой выбор, какие объективные и субъективные факторы влияют на правильность принимаемого ими решения, какова роль социальной среды, в которой действует руководитель, каковы механизмы группового поведения.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563F08" id="Прямоугольник 21" o:spid="_x0000_s1059" style="position:absolute;left:0;text-align:left;margin-left:238.6pt;margin-top:8.6pt;width:259.8pt;height:144.4pt;z-index:11745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" fillcolor="window" strokecolor="windowText" strokeweight="1pt">
                <v:path arrowok="t"/>
                <v:textbox>
                  <w:txbxContent>
                    <w:p w14:paraId="3470BC3C" w14:textId="77777777" w:rsidR="00A855DE" w:rsidRDefault="00A855DE" w:rsidP="00626CB7">
                      <w:pPr>
                        <w:spacing w:after="0" w:line="240" w:lineRule="auto"/>
                        <w:jc w:val="center"/>
                        <w:rPr>
                          <w:rFonts w:ascii="Times New Roman" w:hAnsi="Times New Roman"/>
                        </w:rPr>
                      </w:pPr>
                      <w:r>
                        <w:rPr>
                          <w:rFonts w:ascii="Times New Roman" w:hAnsi="Times New Roman"/>
                        </w:rPr>
                        <w:t>Дескриптивное (психологическое) направление</w:t>
                      </w:r>
                    </w:p>
                    <w:p w14:paraId="63F2152C" w14:textId="77777777" w:rsidR="00A855DE" w:rsidRPr="00AE07C6" w:rsidRDefault="00A855DE" w:rsidP="00626CB7">
                      <w:pPr>
                        <w:spacing w:after="0" w:line="240" w:lineRule="auto"/>
                        <w:rPr>
                          <w:rFonts w:ascii="Times New Roman" w:hAnsi="Times New Roman"/>
                        </w:rPr>
                      </w:pPr>
                      <w:r>
                        <w:rPr>
                          <w:rFonts w:ascii="Times New Roman" w:hAnsi="Times New Roman"/>
                        </w:rPr>
                        <w:t xml:space="preserve">Теория стоится на основе изучения психологии процесса принятия решения лицом, принимающим решение (ЛПР). Это позволяет лучше понять: как люди производят свой выбор, какие объективные и субъективные факторы влияют на правильность принимаемого ими решения, какова роль социальной среды, в которой действует руководитель, каковы механизмы группового поведения. </w:t>
                      </w:r>
                    </w:p>
                  </w:txbxContent>
                </v:textbox>
              </v:rect>
            </w:pict>
          </mc:Fallback>
        </mc:AlternateContent>
      </w:r>
      <w:r>
        <w:rPr>
          <w:noProof/>
          <w:lang w:eastAsia="ru-RU"/>
        </w:rPr>
        <mc:AlternateContent>
          <mc:Choice Requires="wps">
            <w:drawing>
              <wp:anchor distT="0" distB="0" distL="114300" distR="114300" simplePos="0" relativeHeight="11185922" behindDoc="0" locked="0" layoutInCell="1" allowOverlap="1" wp14:anchorId="46C84C47" wp14:editId="0D2328EC">
                <wp:simplePos x="0" y="0"/>
                <wp:positionH relativeFrom="column">
                  <wp:posOffset>-104140</wp:posOffset>
                </wp:positionH>
                <wp:positionV relativeFrom="paragraph">
                  <wp:posOffset>109220</wp:posOffset>
                </wp:positionV>
                <wp:extent cx="2998470" cy="1722120"/>
                <wp:effectExtent l="0" t="0" r="11430" b="11430"/>
                <wp:wrapNone/>
                <wp:docPr id="68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98470" cy="17221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5C909F5" w14:textId="77777777" w:rsidR="00A855DE" w:rsidRDefault="00A855DE" w:rsidP="00626CB7">
                            <w:pPr>
                              <w:spacing w:after="0" w:line="240" w:lineRule="auto"/>
                              <w:jc w:val="center"/>
                              <w:rPr>
                                <w:rFonts w:ascii="Times New Roman" w:hAnsi="Times New Roman"/>
                              </w:rPr>
                            </w:pPr>
                            <w:r>
                              <w:rPr>
                                <w:rFonts w:ascii="Times New Roman" w:hAnsi="Times New Roman"/>
                              </w:rPr>
                              <w:t>Нормативное (количественное) направление</w:t>
                            </w:r>
                          </w:p>
                          <w:p w14:paraId="7C8FCEA5" w14:textId="77777777" w:rsidR="00A855DE" w:rsidRPr="00AE07C6" w:rsidRDefault="00A855DE" w:rsidP="00626CB7">
                            <w:pPr>
                              <w:spacing w:after="0" w:line="240" w:lineRule="auto"/>
                              <w:rPr>
                                <w:rFonts w:ascii="Times New Roman" w:hAnsi="Times New Roman"/>
                              </w:rPr>
                            </w:pPr>
                            <w:r>
                              <w:rPr>
                                <w:rFonts w:ascii="Times New Roman" w:hAnsi="Times New Roman"/>
                              </w:rPr>
                              <w:t>Теория стоится на изучении формализованных методов, преимущественно математических моделей. Это позволяет оценивать проблемную ситуацию, учитывая ресурсы и ограничения, анализируя различные варианты действий, выбирая из них оптимальные и используя формальные (математические методы)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C84C47" id="Прямоугольник 20" o:spid="_x0000_s1060" style="position:absolute;left:0;text-align:left;margin-left:-8.2pt;margin-top:8.6pt;width:236.1pt;height:135.6pt;z-index:111859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" fillcolor="window" strokecolor="windowText" strokeweight="1pt">
                <v:path arrowok="t"/>
                <v:textbox>
                  <w:txbxContent>
                    <w:p w14:paraId="35C909F5" w14:textId="77777777" w:rsidR="00A855DE" w:rsidRDefault="00A855DE" w:rsidP="00626CB7">
                      <w:pPr>
                        <w:spacing w:after="0" w:line="240" w:lineRule="auto"/>
                        <w:jc w:val="center"/>
                        <w:rPr>
                          <w:rFonts w:ascii="Times New Roman" w:hAnsi="Times New Roman"/>
                        </w:rPr>
                      </w:pPr>
                      <w:r>
                        <w:rPr>
                          <w:rFonts w:ascii="Times New Roman" w:hAnsi="Times New Roman"/>
                        </w:rPr>
                        <w:t>Нормативное (количественное) направление</w:t>
                      </w:r>
                    </w:p>
                    <w:p w14:paraId="7C8FCEA5" w14:textId="77777777" w:rsidR="00A855DE" w:rsidRPr="00AE07C6" w:rsidRDefault="00A855DE" w:rsidP="00626CB7">
                      <w:pPr>
                        <w:spacing w:after="0" w:line="240" w:lineRule="auto"/>
                        <w:rPr>
                          <w:rFonts w:ascii="Times New Roman" w:hAnsi="Times New Roman"/>
                        </w:rPr>
                      </w:pPr>
                      <w:r>
                        <w:rPr>
                          <w:rFonts w:ascii="Times New Roman" w:hAnsi="Times New Roman"/>
                        </w:rPr>
                        <w:t>Теория стоится на изучении формализованных методов, преимущественно математических моделей. Это позволяет оценивать проблемную ситуацию, учитывая ресурсы и ограничения, анализируя различные варианты действий, выбирая из них оптимальные и используя формальные (математические методы)</w:t>
                      </w:r>
                    </w:p>
                  </w:txbxContent>
                </v:textbox>
              </v:rect>
            </w:pict>
          </mc:Fallback>
        </mc:AlternateContent>
      </w:r>
    </w:p>
    <w:p w14:paraId="58C9C3EC" w14:textId="77777777" w:rsidR="00626CB7" w:rsidRDefault="00626CB7" w:rsidP="005F56A3">
      <w:pPr>
        <w:spacing w:after="0" w:line="240" w:lineRule="auto"/>
        <w:ind w:firstLine="567"/>
        <w:rPr>
          <w:rFonts w:ascii="Times New Roman" w:hAnsi="Times New Roman"/>
          <w:sz w:val="24"/>
          <w:szCs w:val="24"/>
        </w:rPr>
      </w:pPr>
    </w:p>
    <w:p w14:paraId="4F6E2846" w14:textId="77777777" w:rsidR="005F56A3" w:rsidRPr="005F56A3" w:rsidRDefault="005F56A3" w:rsidP="005F56A3">
      <w:pPr>
        <w:spacing w:after="0" w:line="240" w:lineRule="auto"/>
        <w:ind w:firstLine="567"/>
        <w:rPr>
          <w:rFonts w:ascii="Times New Roman" w:hAnsi="Times New Roman"/>
          <w:sz w:val="24"/>
          <w:szCs w:val="24"/>
        </w:rPr>
      </w:pPr>
    </w:p>
    <w:p w14:paraId="500BE2B7" w14:textId="77777777" w:rsidR="00CA7FE5" w:rsidRDefault="00CA7FE5" w:rsidP="00AE07C6">
      <w:pPr>
        <w:ind w:firstLine="567"/>
        <w:rPr>
          <w:rFonts w:ascii="Times New Roman" w:hAnsi="Times New Roman"/>
          <w:sz w:val="24"/>
          <w:szCs w:val="24"/>
        </w:rPr>
      </w:pPr>
    </w:p>
    <w:p w14:paraId="730565C9" w14:textId="77777777" w:rsidR="00CA7FE5" w:rsidRDefault="00CA7FE5" w:rsidP="00AE07C6">
      <w:pPr>
        <w:ind w:firstLine="567"/>
        <w:rPr>
          <w:rFonts w:ascii="Times New Roman" w:hAnsi="Times New Roman"/>
          <w:sz w:val="24"/>
          <w:szCs w:val="24"/>
        </w:rPr>
      </w:pPr>
    </w:p>
    <w:p w14:paraId="311ED205" w14:textId="77777777" w:rsidR="00CA7FE5" w:rsidRDefault="00CA7FE5" w:rsidP="00AE07C6">
      <w:pPr>
        <w:ind w:firstLine="567"/>
        <w:rPr>
          <w:rFonts w:ascii="Times New Roman" w:hAnsi="Times New Roman"/>
          <w:sz w:val="24"/>
          <w:szCs w:val="24"/>
        </w:rPr>
      </w:pPr>
    </w:p>
    <w:p w14:paraId="066BE95B" w14:textId="77777777" w:rsidR="00CA7FE5" w:rsidRDefault="00CA7FE5" w:rsidP="005F56A3">
      <w:pPr>
        <w:rPr>
          <w:rFonts w:ascii="Times New Roman" w:hAnsi="Times New Roman"/>
          <w:sz w:val="24"/>
          <w:szCs w:val="24"/>
        </w:rPr>
      </w:pPr>
    </w:p>
    <w:p w14:paraId="74E3EBDF" w14:textId="77777777" w:rsidR="00626CB7" w:rsidRDefault="00626CB7" w:rsidP="00E54216">
      <w:pPr>
        <w:spacing w:after="0" w:line="240" w:lineRule="auto"/>
        <w:jc w:val="both"/>
        <w:rPr>
          <w:rFonts w:ascii="Times New Roman" w:hAnsi="Times New Roman"/>
          <w:sz w:val="24"/>
          <w:szCs w:val="24"/>
        </w:rPr>
      </w:pPr>
    </w:p>
    <w:p w14:paraId="66DCC378" w14:textId="77777777" w:rsidR="00626CB7" w:rsidRDefault="00626CB7" w:rsidP="00E54216">
      <w:pPr>
        <w:spacing w:after="0" w:line="240" w:lineRule="auto"/>
        <w:jc w:val="both"/>
        <w:rPr>
          <w:rFonts w:ascii="Times New Roman" w:hAnsi="Times New Roman"/>
          <w:sz w:val="24"/>
          <w:szCs w:val="24"/>
        </w:rPr>
      </w:pPr>
    </w:p>
    <w:p w14:paraId="3E43BD5E" w14:textId="77777777" w:rsidR="00E54216" w:rsidRDefault="00E54216" w:rsidP="00E54216">
      <w:pPr>
        <w:spacing w:after="0" w:line="240" w:lineRule="auto"/>
        <w:jc w:val="both"/>
        <w:rPr>
          <w:rFonts w:ascii="Times New Roman" w:hAnsi="Times New Roman"/>
          <w:sz w:val="24"/>
          <w:szCs w:val="24"/>
        </w:rPr>
      </w:pPr>
      <w:r>
        <w:rPr>
          <w:rFonts w:ascii="Times New Roman" w:hAnsi="Times New Roman"/>
          <w:sz w:val="24"/>
          <w:szCs w:val="24"/>
        </w:rPr>
        <w:lastRenderedPageBreak/>
        <w:t xml:space="preserve">      </w:t>
      </w:r>
      <w:r w:rsidRPr="00E54216">
        <w:rPr>
          <w:rFonts w:ascii="Times New Roman" w:hAnsi="Times New Roman"/>
          <w:sz w:val="24"/>
          <w:szCs w:val="24"/>
        </w:rPr>
        <w:t>Нормативная теория исходит из концепции максимизации полезности.</w:t>
      </w:r>
    </w:p>
    <w:p w14:paraId="47C492C5" w14:textId="77777777" w:rsidR="00E54216" w:rsidRPr="00E54216" w:rsidRDefault="00E54216" w:rsidP="00E54216">
      <w:pPr>
        <w:spacing w:after="0" w:line="240" w:lineRule="auto"/>
        <w:jc w:val="both"/>
        <w:rPr>
          <w:rFonts w:ascii="Times New Roman" w:hAnsi="Times New Roman"/>
          <w:sz w:val="24"/>
          <w:szCs w:val="24"/>
        </w:rPr>
      </w:pPr>
    </w:p>
    <w:p w14:paraId="5B3F5E51"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В соответствии с этой концепцией рассматривается так называемый</w:t>
      </w:r>
      <w:r>
        <w:rPr>
          <w:rFonts w:ascii="Times New Roman" w:hAnsi="Times New Roman"/>
          <w:sz w:val="24"/>
          <w:szCs w:val="24"/>
        </w:rPr>
        <w:t xml:space="preserve"> </w:t>
      </w:r>
      <w:r w:rsidRPr="00E54216">
        <w:rPr>
          <w:rFonts w:ascii="Times New Roman" w:hAnsi="Times New Roman"/>
          <w:sz w:val="24"/>
          <w:szCs w:val="24"/>
        </w:rPr>
        <w:t>рациональный, или «экономический», человек, который всегда старается</w:t>
      </w:r>
      <w:r>
        <w:rPr>
          <w:rFonts w:ascii="Times New Roman" w:hAnsi="Times New Roman"/>
          <w:sz w:val="24"/>
          <w:szCs w:val="24"/>
        </w:rPr>
        <w:t xml:space="preserve"> </w:t>
      </w:r>
      <w:r w:rsidRPr="00E54216">
        <w:rPr>
          <w:rFonts w:ascii="Times New Roman" w:hAnsi="Times New Roman"/>
          <w:sz w:val="24"/>
          <w:szCs w:val="24"/>
        </w:rPr>
        <w:t>принять оптимальное, т. е. наилучшее из всех возможных, решение</w:t>
      </w:r>
      <w:r>
        <w:rPr>
          <w:rFonts w:ascii="Times New Roman" w:hAnsi="Times New Roman"/>
          <w:sz w:val="24"/>
          <w:szCs w:val="24"/>
        </w:rPr>
        <w:t xml:space="preserve"> </w:t>
      </w:r>
      <w:r w:rsidRPr="00E54216">
        <w:rPr>
          <w:rFonts w:ascii="Times New Roman" w:hAnsi="Times New Roman"/>
          <w:sz w:val="24"/>
          <w:szCs w:val="24"/>
        </w:rPr>
        <w:t>(использует критерии оптимальности). У каждого из нас имеется своя</w:t>
      </w:r>
    </w:p>
    <w:p w14:paraId="29121F98" w14:textId="77777777" w:rsidR="00E54216" w:rsidRP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собственная функция полезности, отражающая нашу индивидуальную</w:t>
      </w:r>
      <w:r>
        <w:rPr>
          <w:rFonts w:ascii="Times New Roman" w:hAnsi="Times New Roman"/>
          <w:sz w:val="24"/>
          <w:szCs w:val="24"/>
        </w:rPr>
        <w:t xml:space="preserve"> </w:t>
      </w:r>
      <w:r w:rsidRPr="00E54216">
        <w:rPr>
          <w:rFonts w:ascii="Times New Roman" w:hAnsi="Times New Roman"/>
          <w:sz w:val="24"/>
          <w:szCs w:val="24"/>
        </w:rPr>
        <w:t>систему предпочтений. Эта функция может быть задана в форме некоторого</w:t>
      </w:r>
      <w:r>
        <w:rPr>
          <w:rFonts w:ascii="Times New Roman" w:hAnsi="Times New Roman"/>
          <w:sz w:val="24"/>
          <w:szCs w:val="24"/>
        </w:rPr>
        <w:t xml:space="preserve"> </w:t>
      </w:r>
      <w:r w:rsidRPr="00E54216">
        <w:rPr>
          <w:rFonts w:ascii="Times New Roman" w:hAnsi="Times New Roman"/>
          <w:sz w:val="24"/>
          <w:szCs w:val="24"/>
        </w:rPr>
        <w:t>аналитического выражения или «скрыта» внутри наших предпочтений.</w:t>
      </w:r>
      <w:r>
        <w:rPr>
          <w:rFonts w:ascii="Times New Roman" w:hAnsi="Times New Roman"/>
          <w:sz w:val="24"/>
          <w:szCs w:val="24"/>
        </w:rPr>
        <w:t xml:space="preserve"> </w:t>
      </w:r>
      <w:r w:rsidRPr="00E54216">
        <w:rPr>
          <w:rFonts w:ascii="Times New Roman" w:hAnsi="Times New Roman"/>
          <w:sz w:val="24"/>
          <w:szCs w:val="24"/>
        </w:rPr>
        <w:t>Оценивая каждое решение, мы явно или неявно сопоставляем ему</w:t>
      </w:r>
    </w:p>
    <w:p w14:paraId="3752DFB6" w14:textId="77777777" w:rsid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некоторое значение своей функции полезности, которое показывает степень</w:t>
      </w:r>
      <w:r>
        <w:rPr>
          <w:rFonts w:ascii="Times New Roman" w:hAnsi="Times New Roman"/>
          <w:sz w:val="24"/>
          <w:szCs w:val="24"/>
        </w:rPr>
        <w:t xml:space="preserve"> </w:t>
      </w:r>
      <w:r w:rsidRPr="00E54216">
        <w:rPr>
          <w:rFonts w:ascii="Times New Roman" w:hAnsi="Times New Roman"/>
          <w:sz w:val="24"/>
          <w:szCs w:val="24"/>
        </w:rPr>
        <w:t>предпочтительности этого решения по сравнению с остальными.</w:t>
      </w:r>
    </w:p>
    <w:p w14:paraId="015D2CA0" w14:textId="77777777" w:rsidR="00E54216" w:rsidRPr="00E54216" w:rsidRDefault="00E54216" w:rsidP="00E54216">
      <w:pPr>
        <w:spacing w:after="0" w:line="240" w:lineRule="auto"/>
        <w:jc w:val="both"/>
        <w:rPr>
          <w:rFonts w:ascii="Times New Roman" w:hAnsi="Times New Roman"/>
          <w:sz w:val="24"/>
          <w:szCs w:val="24"/>
        </w:rPr>
      </w:pPr>
    </w:p>
    <w:p w14:paraId="6E85B1FD" w14:textId="77777777" w:rsid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Оптимальным считается решение, обладающее максимальной полезностью.</w:t>
      </w:r>
      <w:r>
        <w:rPr>
          <w:rFonts w:ascii="Times New Roman" w:hAnsi="Times New Roman"/>
          <w:sz w:val="24"/>
          <w:szCs w:val="24"/>
        </w:rPr>
        <w:t xml:space="preserve"> </w:t>
      </w:r>
    </w:p>
    <w:p w14:paraId="1A0A3C23"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Однако при значительном развитии нормативной теории принятия</w:t>
      </w:r>
      <w:r>
        <w:rPr>
          <w:rFonts w:ascii="Times New Roman" w:hAnsi="Times New Roman"/>
          <w:sz w:val="24"/>
          <w:szCs w:val="24"/>
        </w:rPr>
        <w:t xml:space="preserve"> </w:t>
      </w:r>
      <w:r w:rsidRPr="00E54216">
        <w:rPr>
          <w:rFonts w:ascii="Times New Roman" w:hAnsi="Times New Roman"/>
          <w:sz w:val="24"/>
          <w:szCs w:val="24"/>
        </w:rPr>
        <w:t>решений, ее применение в деятельности руководителей на практике весьма</w:t>
      </w:r>
      <w:r>
        <w:rPr>
          <w:rFonts w:ascii="Times New Roman" w:hAnsi="Times New Roman"/>
          <w:sz w:val="24"/>
          <w:szCs w:val="24"/>
        </w:rPr>
        <w:t xml:space="preserve"> </w:t>
      </w:r>
      <w:r w:rsidRPr="00E54216">
        <w:rPr>
          <w:rFonts w:ascii="Times New Roman" w:hAnsi="Times New Roman"/>
          <w:sz w:val="24"/>
          <w:szCs w:val="24"/>
        </w:rPr>
        <w:t>ограничено. Это объясняется не неподготовленностью руководителей и не</w:t>
      </w:r>
      <w:r>
        <w:rPr>
          <w:rFonts w:ascii="Times New Roman" w:hAnsi="Times New Roman"/>
          <w:sz w:val="24"/>
          <w:szCs w:val="24"/>
        </w:rPr>
        <w:t xml:space="preserve"> </w:t>
      </w:r>
      <w:r w:rsidRPr="00E54216">
        <w:rPr>
          <w:rFonts w:ascii="Times New Roman" w:hAnsi="Times New Roman"/>
          <w:sz w:val="24"/>
          <w:szCs w:val="24"/>
        </w:rPr>
        <w:t>недостаточной разработанностью моделей и методов принятия решений, а</w:t>
      </w:r>
      <w:r>
        <w:rPr>
          <w:rFonts w:ascii="Times New Roman" w:hAnsi="Times New Roman"/>
          <w:sz w:val="24"/>
          <w:szCs w:val="24"/>
        </w:rPr>
        <w:t xml:space="preserve"> </w:t>
      </w:r>
      <w:r w:rsidRPr="00E54216">
        <w:rPr>
          <w:rFonts w:ascii="Times New Roman" w:hAnsi="Times New Roman"/>
          <w:sz w:val="24"/>
          <w:szCs w:val="24"/>
        </w:rPr>
        <w:t>тем, что исходные предпосылки нормативной теории о возможности</w:t>
      </w:r>
    </w:p>
    <w:p w14:paraId="15B1C816" w14:textId="77777777" w:rsidR="00E54216" w:rsidRPr="00E54216" w:rsidRDefault="00E54216" w:rsidP="00E54216">
      <w:pPr>
        <w:spacing w:after="0" w:line="240" w:lineRule="auto"/>
        <w:jc w:val="both"/>
        <w:rPr>
          <w:rFonts w:ascii="Times New Roman" w:hAnsi="Times New Roman"/>
          <w:sz w:val="24"/>
          <w:szCs w:val="24"/>
        </w:rPr>
      </w:pPr>
      <w:r>
        <w:rPr>
          <w:rFonts w:ascii="Times New Roman" w:hAnsi="Times New Roman"/>
          <w:sz w:val="24"/>
          <w:szCs w:val="24"/>
        </w:rPr>
        <w:t xml:space="preserve"> </w:t>
      </w:r>
      <w:r w:rsidRPr="00E54216">
        <w:rPr>
          <w:rFonts w:ascii="Times New Roman" w:hAnsi="Times New Roman"/>
          <w:sz w:val="24"/>
          <w:szCs w:val="24"/>
        </w:rPr>
        <w:t>принятия человеком абсолютно рациональных решений во всех ситуациях не</w:t>
      </w:r>
    </w:p>
    <w:p w14:paraId="60559E66" w14:textId="77777777" w:rsid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 xml:space="preserve">соответствуют действительности по следующим причинам: </w:t>
      </w:r>
    </w:p>
    <w:p w14:paraId="4FAAA7EA"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1) из большого</w:t>
      </w:r>
      <w:r>
        <w:rPr>
          <w:rFonts w:ascii="Times New Roman" w:hAnsi="Times New Roman"/>
          <w:sz w:val="24"/>
          <w:szCs w:val="24"/>
        </w:rPr>
        <w:t xml:space="preserve"> </w:t>
      </w:r>
      <w:r w:rsidRPr="00E54216">
        <w:rPr>
          <w:rFonts w:ascii="Times New Roman" w:hAnsi="Times New Roman"/>
          <w:sz w:val="24"/>
          <w:szCs w:val="24"/>
        </w:rPr>
        <w:t>числа возможностей человек видит лишь несколько альтернатив, и поэтому</w:t>
      </w:r>
    </w:p>
    <w:p w14:paraId="60F89552" w14:textId="77777777" w:rsid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 xml:space="preserve">маловероятно, что его выбор будет оптимальным, </w:t>
      </w:r>
    </w:p>
    <w:p w14:paraId="3B855869" w14:textId="77777777" w:rsid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2) он не может предвидеть</w:t>
      </w:r>
      <w:r>
        <w:rPr>
          <w:rFonts w:ascii="Times New Roman" w:hAnsi="Times New Roman"/>
          <w:sz w:val="24"/>
          <w:szCs w:val="24"/>
        </w:rPr>
        <w:t xml:space="preserve"> </w:t>
      </w:r>
      <w:r w:rsidRPr="00E54216">
        <w:rPr>
          <w:rFonts w:ascii="Times New Roman" w:hAnsi="Times New Roman"/>
          <w:sz w:val="24"/>
          <w:szCs w:val="24"/>
        </w:rPr>
        <w:t>всех возможных последствий каждой альтернативы,</w:t>
      </w:r>
    </w:p>
    <w:p w14:paraId="059D8406"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3) нам часто не хватает</w:t>
      </w:r>
      <w:r>
        <w:rPr>
          <w:rFonts w:ascii="Times New Roman" w:hAnsi="Times New Roman"/>
          <w:sz w:val="24"/>
          <w:szCs w:val="24"/>
        </w:rPr>
        <w:t xml:space="preserve"> </w:t>
      </w:r>
      <w:r w:rsidRPr="00E54216">
        <w:rPr>
          <w:rFonts w:ascii="Times New Roman" w:hAnsi="Times New Roman"/>
          <w:sz w:val="24"/>
          <w:szCs w:val="24"/>
        </w:rPr>
        <w:t>знаний, и потому наши решения обычно основываются на весьма</w:t>
      </w:r>
    </w:p>
    <w:p w14:paraId="06DE7F6C" w14:textId="77777777" w:rsid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 xml:space="preserve">приблизительных и общих представлениях о реальности, </w:t>
      </w:r>
    </w:p>
    <w:p w14:paraId="20CB1047"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4) современный</w:t>
      </w:r>
      <w:r>
        <w:rPr>
          <w:rFonts w:ascii="Times New Roman" w:hAnsi="Times New Roman"/>
          <w:sz w:val="24"/>
          <w:szCs w:val="24"/>
        </w:rPr>
        <w:t xml:space="preserve"> </w:t>
      </w:r>
      <w:r w:rsidRPr="00E54216">
        <w:rPr>
          <w:rFonts w:ascii="Times New Roman" w:hAnsi="Times New Roman"/>
          <w:sz w:val="24"/>
          <w:szCs w:val="24"/>
        </w:rPr>
        <w:t>человек, как правило, живет и работает в режиме «хронического» дефицита</w:t>
      </w:r>
    </w:p>
    <w:p w14:paraId="293C368E" w14:textId="77777777" w:rsid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 xml:space="preserve">времени и поэтому часто ошибается, </w:t>
      </w:r>
    </w:p>
    <w:p w14:paraId="0605B95C"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5) он часто руководствуется нечеткими,</w:t>
      </w:r>
      <w:r>
        <w:rPr>
          <w:rFonts w:ascii="Times New Roman" w:hAnsi="Times New Roman"/>
          <w:sz w:val="24"/>
          <w:szCs w:val="24"/>
        </w:rPr>
        <w:t xml:space="preserve"> </w:t>
      </w:r>
      <w:r w:rsidRPr="00E54216">
        <w:rPr>
          <w:rFonts w:ascii="Times New Roman" w:hAnsi="Times New Roman"/>
          <w:sz w:val="24"/>
          <w:szCs w:val="24"/>
        </w:rPr>
        <w:t>расплывчатыми или даже противоречивыми целями, что, несомненно, влияет</w:t>
      </w:r>
      <w:r>
        <w:rPr>
          <w:rFonts w:ascii="Times New Roman" w:hAnsi="Times New Roman"/>
          <w:sz w:val="24"/>
          <w:szCs w:val="24"/>
        </w:rPr>
        <w:t xml:space="preserve"> </w:t>
      </w:r>
      <w:r w:rsidRPr="00E54216">
        <w:rPr>
          <w:rFonts w:ascii="Times New Roman" w:hAnsi="Times New Roman"/>
          <w:sz w:val="24"/>
          <w:szCs w:val="24"/>
        </w:rPr>
        <w:t>на качество и содержание принимаемых решений.</w:t>
      </w:r>
    </w:p>
    <w:p w14:paraId="24A4B4BF"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С точки зрения нормативной теории указанные причины (большинство)</w:t>
      </w:r>
      <w:r>
        <w:rPr>
          <w:rFonts w:ascii="Times New Roman" w:hAnsi="Times New Roman"/>
          <w:sz w:val="24"/>
          <w:szCs w:val="24"/>
        </w:rPr>
        <w:t xml:space="preserve"> </w:t>
      </w:r>
      <w:r w:rsidRPr="00E54216">
        <w:rPr>
          <w:rFonts w:ascii="Times New Roman" w:hAnsi="Times New Roman"/>
          <w:sz w:val="24"/>
          <w:szCs w:val="24"/>
        </w:rPr>
        <w:t>– просто некоторые аномалии, временные трудности, с которыми можно и</w:t>
      </w:r>
      <w:r>
        <w:rPr>
          <w:rFonts w:ascii="Times New Roman" w:hAnsi="Times New Roman"/>
          <w:sz w:val="24"/>
          <w:szCs w:val="24"/>
        </w:rPr>
        <w:t xml:space="preserve"> </w:t>
      </w:r>
      <w:r w:rsidRPr="00E54216">
        <w:rPr>
          <w:rFonts w:ascii="Times New Roman" w:hAnsi="Times New Roman"/>
          <w:sz w:val="24"/>
          <w:szCs w:val="24"/>
        </w:rPr>
        <w:t>нужно бороться. С позиций же дескриптивной (описательной, поведенческой,</w:t>
      </w:r>
      <w:r>
        <w:rPr>
          <w:rFonts w:ascii="Times New Roman" w:hAnsi="Times New Roman"/>
          <w:sz w:val="24"/>
          <w:szCs w:val="24"/>
        </w:rPr>
        <w:t xml:space="preserve"> </w:t>
      </w:r>
      <w:r w:rsidRPr="00E54216">
        <w:rPr>
          <w:rFonts w:ascii="Times New Roman" w:hAnsi="Times New Roman"/>
          <w:sz w:val="24"/>
          <w:szCs w:val="24"/>
        </w:rPr>
        <w:t>психологической) теории принятия решений эти причины обусловлены</w:t>
      </w:r>
      <w:r>
        <w:rPr>
          <w:rFonts w:ascii="Times New Roman" w:hAnsi="Times New Roman"/>
          <w:sz w:val="24"/>
          <w:szCs w:val="24"/>
        </w:rPr>
        <w:t xml:space="preserve"> </w:t>
      </w:r>
      <w:r w:rsidRPr="00E54216">
        <w:rPr>
          <w:rFonts w:ascii="Times New Roman" w:hAnsi="Times New Roman"/>
          <w:sz w:val="24"/>
          <w:szCs w:val="24"/>
        </w:rPr>
        <w:t>психологическими факторами и ограниченными возможностями человека по</w:t>
      </w:r>
      <w:r>
        <w:rPr>
          <w:rFonts w:ascii="Times New Roman" w:hAnsi="Times New Roman"/>
          <w:sz w:val="24"/>
          <w:szCs w:val="24"/>
        </w:rPr>
        <w:t xml:space="preserve"> </w:t>
      </w:r>
      <w:r w:rsidRPr="00E54216">
        <w:rPr>
          <w:rFonts w:ascii="Times New Roman" w:hAnsi="Times New Roman"/>
          <w:sz w:val="24"/>
          <w:szCs w:val="24"/>
        </w:rPr>
        <w:t>переработке информации, которые необходимо рассматривать как реальность,</w:t>
      </w:r>
    </w:p>
    <w:p w14:paraId="5DB6D150" w14:textId="77777777" w:rsidR="00E54216" w:rsidRPr="00E54216" w:rsidRDefault="00E54216" w:rsidP="00E54216">
      <w:pPr>
        <w:spacing w:after="0" w:line="240" w:lineRule="auto"/>
        <w:jc w:val="both"/>
        <w:rPr>
          <w:rFonts w:ascii="Times New Roman" w:hAnsi="Times New Roman"/>
          <w:sz w:val="24"/>
          <w:szCs w:val="24"/>
        </w:rPr>
      </w:pPr>
      <w:r w:rsidRPr="00E54216">
        <w:rPr>
          <w:rFonts w:ascii="Times New Roman" w:hAnsi="Times New Roman"/>
          <w:sz w:val="24"/>
          <w:szCs w:val="24"/>
        </w:rPr>
        <w:t>к которой нужно приспосабливаться. Поэтому дескриптивная теория имеет</w:t>
      </w:r>
      <w:r>
        <w:rPr>
          <w:rFonts w:ascii="Times New Roman" w:hAnsi="Times New Roman"/>
          <w:sz w:val="24"/>
          <w:szCs w:val="24"/>
        </w:rPr>
        <w:t xml:space="preserve"> </w:t>
      </w:r>
      <w:r w:rsidRPr="00E54216">
        <w:rPr>
          <w:rFonts w:ascii="Times New Roman" w:hAnsi="Times New Roman"/>
          <w:sz w:val="24"/>
          <w:szCs w:val="24"/>
        </w:rPr>
        <w:t>ярко выраженный объясняющий характер и старается описать поведение и</w:t>
      </w:r>
      <w:r>
        <w:rPr>
          <w:rFonts w:ascii="Times New Roman" w:hAnsi="Times New Roman"/>
          <w:sz w:val="24"/>
          <w:szCs w:val="24"/>
        </w:rPr>
        <w:t xml:space="preserve"> </w:t>
      </w:r>
      <w:r w:rsidRPr="00E54216">
        <w:rPr>
          <w:rFonts w:ascii="Times New Roman" w:hAnsi="Times New Roman"/>
          <w:sz w:val="24"/>
          <w:szCs w:val="24"/>
        </w:rPr>
        <w:t>мышление людей в процессе принятия решений.</w:t>
      </w:r>
    </w:p>
    <w:p w14:paraId="4988C04E"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Дескриптивная теория пытается ответить на следующие вопросы:</w:t>
      </w:r>
    </w:p>
    <w:p w14:paraId="1E464CCD"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1. Как возникает представление о ситуации принятия решения?</w:t>
      </w:r>
    </w:p>
    <w:p w14:paraId="09FD0D7F"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2. Как люди оценивают последствия принимаемых решений?</w:t>
      </w:r>
    </w:p>
    <w:p w14:paraId="4BFB7D61"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3. Как люди оценивают вероятности различных факторов, влияющих на</w:t>
      </w:r>
    </w:p>
    <w:p w14:paraId="0A05CD94"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принятие решений?</w:t>
      </w:r>
    </w:p>
    <w:p w14:paraId="1BAC6A5A"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4. Какие правила и стратегии используют люди для принятия решений в</w:t>
      </w:r>
    </w:p>
    <w:p w14:paraId="4078D264"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различных ситуациях?</w:t>
      </w:r>
    </w:p>
    <w:p w14:paraId="762C1C0B" w14:textId="77777777" w:rsidR="00E54216" w:rsidRP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5. Как на людей влияют различные факторы, управляющие процессом</w:t>
      </w:r>
    </w:p>
    <w:p w14:paraId="153CCA69" w14:textId="77777777" w:rsidR="00E54216" w:rsidRDefault="00E54216" w:rsidP="00E54216">
      <w:pPr>
        <w:spacing w:after="0" w:line="240" w:lineRule="auto"/>
        <w:ind w:firstLine="426"/>
        <w:jc w:val="both"/>
        <w:rPr>
          <w:rFonts w:ascii="Times New Roman" w:hAnsi="Times New Roman"/>
          <w:sz w:val="24"/>
          <w:szCs w:val="24"/>
        </w:rPr>
      </w:pPr>
      <w:r w:rsidRPr="00E54216">
        <w:rPr>
          <w:rFonts w:ascii="Times New Roman" w:hAnsi="Times New Roman"/>
          <w:sz w:val="24"/>
          <w:szCs w:val="24"/>
        </w:rPr>
        <w:t>принятия решений?</w:t>
      </w:r>
    </w:p>
    <w:p w14:paraId="582DCDB9" w14:textId="77777777" w:rsidR="00E54216" w:rsidRPr="00E54216" w:rsidRDefault="00E54216" w:rsidP="00E54216">
      <w:pPr>
        <w:spacing w:after="0" w:line="240" w:lineRule="auto"/>
        <w:ind w:firstLine="426"/>
        <w:jc w:val="both"/>
        <w:rPr>
          <w:rFonts w:ascii="Times New Roman" w:hAnsi="Times New Roman"/>
          <w:sz w:val="24"/>
          <w:szCs w:val="24"/>
        </w:rPr>
      </w:pPr>
    </w:p>
    <w:p w14:paraId="703A1928" w14:textId="77777777" w:rsidR="00E54216" w:rsidRPr="00E54216" w:rsidRDefault="00E54216" w:rsidP="00C37F5B">
      <w:pPr>
        <w:spacing w:after="0" w:line="240" w:lineRule="auto"/>
        <w:ind w:firstLine="426"/>
        <w:jc w:val="both"/>
        <w:rPr>
          <w:rFonts w:ascii="Times New Roman" w:hAnsi="Times New Roman"/>
          <w:sz w:val="24"/>
          <w:szCs w:val="24"/>
        </w:rPr>
      </w:pPr>
      <w:r w:rsidRPr="00E54216">
        <w:rPr>
          <w:rFonts w:ascii="Times New Roman" w:hAnsi="Times New Roman"/>
          <w:sz w:val="24"/>
          <w:szCs w:val="24"/>
        </w:rPr>
        <w:lastRenderedPageBreak/>
        <w:t>Дескриптивная теория основывается на концепции ограниченной</w:t>
      </w:r>
      <w:r>
        <w:rPr>
          <w:rFonts w:ascii="Times New Roman" w:hAnsi="Times New Roman"/>
          <w:sz w:val="24"/>
          <w:szCs w:val="24"/>
        </w:rPr>
        <w:t xml:space="preserve"> </w:t>
      </w:r>
      <w:r w:rsidRPr="00E54216">
        <w:rPr>
          <w:rFonts w:ascii="Times New Roman" w:hAnsi="Times New Roman"/>
          <w:sz w:val="24"/>
          <w:szCs w:val="24"/>
        </w:rPr>
        <w:t>рациональности, которая была предложена в трудах лауреата Нобелевской</w:t>
      </w:r>
      <w:r>
        <w:rPr>
          <w:rFonts w:ascii="Times New Roman" w:hAnsi="Times New Roman"/>
          <w:sz w:val="24"/>
          <w:szCs w:val="24"/>
        </w:rPr>
        <w:t xml:space="preserve"> </w:t>
      </w:r>
      <w:r w:rsidRPr="00E54216">
        <w:rPr>
          <w:rFonts w:ascii="Times New Roman" w:hAnsi="Times New Roman"/>
          <w:sz w:val="24"/>
          <w:szCs w:val="24"/>
        </w:rPr>
        <w:t>премии по экономике Герберта Саймона. В рамках этой концепции</w:t>
      </w:r>
      <w:r w:rsidR="00C37F5B">
        <w:rPr>
          <w:rFonts w:ascii="Times New Roman" w:hAnsi="Times New Roman"/>
          <w:sz w:val="24"/>
          <w:szCs w:val="24"/>
        </w:rPr>
        <w:t xml:space="preserve"> </w:t>
      </w:r>
      <w:r w:rsidRPr="00E54216">
        <w:rPr>
          <w:rFonts w:ascii="Times New Roman" w:hAnsi="Times New Roman"/>
          <w:sz w:val="24"/>
          <w:szCs w:val="24"/>
        </w:rPr>
        <w:t>рассматривается не «рациональный», а так называемый административный</w:t>
      </w:r>
      <w:r w:rsidR="00C37F5B">
        <w:rPr>
          <w:rFonts w:ascii="Times New Roman" w:hAnsi="Times New Roman"/>
          <w:sz w:val="24"/>
          <w:szCs w:val="24"/>
        </w:rPr>
        <w:t xml:space="preserve"> </w:t>
      </w:r>
      <w:r w:rsidRPr="00E54216">
        <w:rPr>
          <w:rFonts w:ascii="Times New Roman" w:hAnsi="Times New Roman"/>
          <w:sz w:val="24"/>
          <w:szCs w:val="24"/>
        </w:rPr>
        <w:t>человек, принимающий не оптимальные, а удовлетворительные решения</w:t>
      </w:r>
    </w:p>
    <w:p w14:paraId="7FE40365" w14:textId="77777777" w:rsidR="00C37F5B" w:rsidRDefault="00E54216" w:rsidP="00C37F5B">
      <w:pPr>
        <w:spacing w:after="0" w:line="240" w:lineRule="auto"/>
        <w:jc w:val="both"/>
        <w:rPr>
          <w:rFonts w:ascii="Times New Roman" w:hAnsi="Times New Roman"/>
          <w:sz w:val="24"/>
          <w:szCs w:val="24"/>
        </w:rPr>
      </w:pPr>
      <w:r w:rsidRPr="00E54216">
        <w:rPr>
          <w:rFonts w:ascii="Times New Roman" w:hAnsi="Times New Roman"/>
          <w:sz w:val="24"/>
          <w:szCs w:val="24"/>
        </w:rPr>
        <w:t>(критерии пригодности). Дело в том, что люди принимают решения на основе</w:t>
      </w:r>
      <w:r w:rsidR="00C37F5B">
        <w:rPr>
          <w:rFonts w:ascii="Times New Roman" w:hAnsi="Times New Roman"/>
          <w:sz w:val="24"/>
          <w:szCs w:val="24"/>
        </w:rPr>
        <w:t xml:space="preserve"> </w:t>
      </w:r>
      <w:r w:rsidRPr="00E54216">
        <w:rPr>
          <w:rFonts w:ascii="Times New Roman" w:hAnsi="Times New Roman"/>
          <w:sz w:val="24"/>
          <w:szCs w:val="24"/>
        </w:rPr>
        <w:t>упрощенных представлений о действительности. При этом они используют</w:t>
      </w:r>
      <w:r w:rsidR="00C37F5B">
        <w:rPr>
          <w:rFonts w:ascii="Times New Roman" w:hAnsi="Times New Roman"/>
          <w:sz w:val="24"/>
          <w:szCs w:val="24"/>
        </w:rPr>
        <w:t xml:space="preserve"> </w:t>
      </w:r>
      <w:r w:rsidRPr="00E54216">
        <w:rPr>
          <w:rFonts w:ascii="Times New Roman" w:hAnsi="Times New Roman"/>
          <w:sz w:val="24"/>
          <w:szCs w:val="24"/>
        </w:rPr>
        <w:t>три основных правила, или «стратегии упрощения», позволяющие им</w:t>
      </w:r>
      <w:r w:rsidR="00C37F5B">
        <w:rPr>
          <w:rFonts w:ascii="Times New Roman" w:hAnsi="Times New Roman"/>
          <w:sz w:val="24"/>
          <w:szCs w:val="24"/>
        </w:rPr>
        <w:t xml:space="preserve"> </w:t>
      </w:r>
      <w:r w:rsidRPr="00E54216">
        <w:rPr>
          <w:rFonts w:ascii="Times New Roman" w:hAnsi="Times New Roman"/>
          <w:sz w:val="24"/>
          <w:szCs w:val="24"/>
        </w:rPr>
        <w:t xml:space="preserve">принять решение: </w:t>
      </w:r>
    </w:p>
    <w:p w14:paraId="6963413C" w14:textId="77777777" w:rsidR="00C37F5B" w:rsidRDefault="00E54216" w:rsidP="00C37F5B">
      <w:pPr>
        <w:spacing w:after="0" w:line="240" w:lineRule="auto"/>
        <w:ind w:firstLine="426"/>
        <w:jc w:val="both"/>
        <w:rPr>
          <w:rFonts w:ascii="Times New Roman" w:hAnsi="Times New Roman"/>
          <w:sz w:val="24"/>
          <w:szCs w:val="24"/>
        </w:rPr>
      </w:pPr>
      <w:r w:rsidRPr="00E54216">
        <w:rPr>
          <w:rFonts w:ascii="Times New Roman" w:hAnsi="Times New Roman"/>
          <w:sz w:val="24"/>
          <w:szCs w:val="24"/>
        </w:rPr>
        <w:t>1) люди упрощают реальную ситуацию, рассматривая</w:t>
      </w:r>
      <w:r w:rsidR="00C37F5B">
        <w:rPr>
          <w:rFonts w:ascii="Times New Roman" w:hAnsi="Times New Roman"/>
          <w:sz w:val="24"/>
          <w:szCs w:val="24"/>
        </w:rPr>
        <w:t xml:space="preserve"> </w:t>
      </w:r>
      <w:r w:rsidRPr="00E54216">
        <w:rPr>
          <w:rFonts w:ascii="Times New Roman" w:hAnsi="Times New Roman"/>
          <w:sz w:val="24"/>
          <w:szCs w:val="24"/>
        </w:rPr>
        <w:t xml:space="preserve">лишь небольшое число альтернатив и их возможных последствий, </w:t>
      </w:r>
    </w:p>
    <w:p w14:paraId="1FCA8B44" w14:textId="77777777" w:rsidR="00C37F5B" w:rsidRDefault="00E54216" w:rsidP="00626CB7">
      <w:pPr>
        <w:spacing w:after="0" w:line="240" w:lineRule="auto"/>
        <w:ind w:firstLine="426"/>
        <w:jc w:val="both"/>
        <w:rPr>
          <w:rFonts w:ascii="Times New Roman" w:hAnsi="Times New Roman"/>
          <w:sz w:val="24"/>
          <w:szCs w:val="24"/>
        </w:rPr>
      </w:pPr>
      <w:r w:rsidRPr="00E54216">
        <w:rPr>
          <w:rFonts w:ascii="Times New Roman" w:hAnsi="Times New Roman"/>
          <w:sz w:val="24"/>
          <w:szCs w:val="24"/>
        </w:rPr>
        <w:t>2) люди</w:t>
      </w:r>
      <w:r w:rsidR="00C37F5B">
        <w:rPr>
          <w:rFonts w:ascii="Times New Roman" w:hAnsi="Times New Roman"/>
          <w:sz w:val="24"/>
          <w:szCs w:val="24"/>
        </w:rPr>
        <w:t xml:space="preserve"> </w:t>
      </w:r>
      <w:r w:rsidRPr="00E54216">
        <w:rPr>
          <w:rFonts w:ascii="Times New Roman" w:hAnsi="Times New Roman"/>
          <w:sz w:val="24"/>
          <w:szCs w:val="24"/>
        </w:rPr>
        <w:t>упрощают проблему выбора, устанавливая так называемые уровни</w:t>
      </w:r>
      <w:r w:rsidR="00C37F5B">
        <w:rPr>
          <w:rFonts w:ascii="Times New Roman" w:hAnsi="Times New Roman"/>
          <w:sz w:val="24"/>
          <w:szCs w:val="24"/>
        </w:rPr>
        <w:t xml:space="preserve"> </w:t>
      </w:r>
      <w:r w:rsidRPr="00E54216">
        <w:rPr>
          <w:rFonts w:ascii="Times New Roman" w:hAnsi="Times New Roman"/>
          <w:sz w:val="24"/>
          <w:szCs w:val="24"/>
        </w:rPr>
        <w:t>притязаний по всем возможным последствиям, к которым может привести та</w:t>
      </w:r>
      <w:r w:rsidR="00C37F5B">
        <w:rPr>
          <w:rFonts w:ascii="Times New Roman" w:hAnsi="Times New Roman"/>
          <w:sz w:val="24"/>
          <w:szCs w:val="24"/>
        </w:rPr>
        <w:t xml:space="preserve"> </w:t>
      </w:r>
      <w:r w:rsidRPr="00E54216">
        <w:rPr>
          <w:rFonts w:ascii="Times New Roman" w:hAnsi="Times New Roman"/>
          <w:sz w:val="24"/>
          <w:szCs w:val="24"/>
        </w:rPr>
        <w:t xml:space="preserve">или иная альтернатива, </w:t>
      </w:r>
    </w:p>
    <w:p w14:paraId="384D7BD5" w14:textId="77777777" w:rsidR="00E54216" w:rsidRDefault="00E54216" w:rsidP="00626CB7">
      <w:pPr>
        <w:spacing w:after="0" w:line="240" w:lineRule="auto"/>
        <w:ind w:firstLine="426"/>
        <w:jc w:val="both"/>
        <w:rPr>
          <w:rFonts w:ascii="Times New Roman" w:hAnsi="Times New Roman"/>
          <w:sz w:val="24"/>
          <w:szCs w:val="24"/>
        </w:rPr>
      </w:pPr>
      <w:r w:rsidRPr="00E54216">
        <w:rPr>
          <w:rFonts w:ascii="Times New Roman" w:hAnsi="Times New Roman"/>
          <w:sz w:val="24"/>
          <w:szCs w:val="24"/>
        </w:rPr>
        <w:t>3) люди выбирают первую альтернативу, которая</w:t>
      </w:r>
      <w:r w:rsidR="00C37F5B">
        <w:rPr>
          <w:rFonts w:ascii="Times New Roman" w:hAnsi="Times New Roman"/>
          <w:sz w:val="24"/>
          <w:szCs w:val="24"/>
        </w:rPr>
        <w:t xml:space="preserve"> </w:t>
      </w:r>
      <w:r w:rsidRPr="00E54216">
        <w:rPr>
          <w:rFonts w:ascii="Times New Roman" w:hAnsi="Times New Roman"/>
          <w:sz w:val="24"/>
          <w:szCs w:val="24"/>
        </w:rPr>
        <w:t>удовлетворяет всем уровням притязаний.</w:t>
      </w:r>
      <w:r w:rsidRPr="00E54216">
        <w:rPr>
          <w:rFonts w:ascii="Times New Roman" w:hAnsi="Times New Roman"/>
          <w:sz w:val="24"/>
          <w:szCs w:val="24"/>
        </w:rPr>
        <w:cr/>
      </w:r>
    </w:p>
    <w:p w14:paraId="0F9462D6" w14:textId="77777777" w:rsidR="00AE07C6" w:rsidRDefault="00383190" w:rsidP="00626CB7">
      <w:pPr>
        <w:spacing w:after="0" w:line="240" w:lineRule="auto"/>
        <w:ind w:firstLine="567"/>
        <w:rPr>
          <w:rFonts w:ascii="Times New Roman" w:hAnsi="Times New Roman"/>
          <w:sz w:val="24"/>
          <w:szCs w:val="24"/>
        </w:rPr>
      </w:pPr>
      <w:r>
        <w:rPr>
          <w:rFonts w:ascii="Times New Roman" w:hAnsi="Times New Roman"/>
          <w:sz w:val="24"/>
          <w:szCs w:val="24"/>
        </w:rPr>
        <w:t>Оба подхода к принятию решения (нормативный и дескриптивный) являются необходимыми и дополняют друг друга.</w:t>
      </w:r>
    </w:p>
    <w:p w14:paraId="4AA07805" w14:textId="77777777" w:rsidR="005558B2" w:rsidRDefault="007C6679" w:rsidP="00626CB7">
      <w:pPr>
        <w:spacing w:after="0" w:line="240" w:lineRule="auto"/>
        <w:ind w:firstLine="567"/>
        <w:rPr>
          <w:rFonts w:ascii="Times New Roman" w:hAnsi="Times New Roman"/>
          <w:sz w:val="24"/>
          <w:szCs w:val="24"/>
        </w:rPr>
      </w:pPr>
      <w:r>
        <w:rPr>
          <w:rFonts w:ascii="Times New Roman" w:hAnsi="Times New Roman"/>
          <w:sz w:val="24"/>
          <w:szCs w:val="24"/>
        </w:rPr>
        <w:t>(</w:t>
      </w:r>
      <w:r w:rsidR="005558B2">
        <w:rPr>
          <w:rFonts w:ascii="Times New Roman" w:hAnsi="Times New Roman"/>
          <w:sz w:val="24"/>
          <w:szCs w:val="24"/>
        </w:rPr>
        <w:t>Преимущества использования математических моделей в подготовке решения</w:t>
      </w:r>
      <w:r w:rsidR="00940A08" w:rsidRPr="007C6679">
        <w:rPr>
          <w:rFonts w:ascii="Segoe UI Emoji" w:eastAsia="Segoe UI Emoji" w:hAnsi="Segoe UI Emoji" w:cs="Segoe UI Emoji"/>
          <w:sz w:val="24"/>
          <w:szCs w:val="24"/>
        </w:rPr>
        <w:t>😊</w:t>
      </w:r>
    </w:p>
    <w:p w14:paraId="09292E36" w14:textId="77777777" w:rsidR="00A4070A" w:rsidRPr="00A4070A" w:rsidRDefault="00A4070A" w:rsidP="00626CB7">
      <w:pPr>
        <w:spacing w:after="0" w:line="240" w:lineRule="auto"/>
        <w:ind w:firstLine="567"/>
        <w:rPr>
          <w:rFonts w:ascii="Times New Roman" w:hAnsi="Times New Roman"/>
          <w:sz w:val="24"/>
          <w:szCs w:val="24"/>
        </w:rPr>
      </w:pPr>
      <w:r w:rsidRPr="00A4070A">
        <w:rPr>
          <w:rFonts w:ascii="Times New Roman" w:hAnsi="Times New Roman"/>
          <w:sz w:val="24"/>
          <w:szCs w:val="24"/>
        </w:rPr>
        <w:t xml:space="preserve">Процедура принятия управленческого решения всегда опирается на первоисточник –имеющуюся в распоряжении руководителя, </w:t>
      </w:r>
      <w:r w:rsidRPr="00663924">
        <w:rPr>
          <w:rFonts w:ascii="Times New Roman" w:hAnsi="Times New Roman"/>
          <w:sz w:val="24"/>
          <w:szCs w:val="24"/>
          <w:u w:val="single"/>
        </w:rPr>
        <w:t>информацию</w:t>
      </w:r>
      <w:r w:rsidRPr="00A4070A">
        <w:rPr>
          <w:rFonts w:ascii="Times New Roman" w:hAnsi="Times New Roman"/>
          <w:sz w:val="24"/>
          <w:szCs w:val="24"/>
        </w:rPr>
        <w:t xml:space="preserve">. Наличие достоверной и оперативной информации является необходимым условием для принятия обоснованных управленческих решений. </w:t>
      </w:r>
    </w:p>
    <w:p w14:paraId="0BDE91A8" w14:textId="77777777" w:rsidR="00A4070A" w:rsidRDefault="007C6679" w:rsidP="00626CB7">
      <w:pPr>
        <w:spacing w:after="0" w:line="240" w:lineRule="auto"/>
        <w:ind w:firstLine="567"/>
        <w:rPr>
          <w:rFonts w:ascii="Times New Roman" w:hAnsi="Times New Roman"/>
          <w:sz w:val="24"/>
          <w:szCs w:val="24"/>
        </w:rPr>
      </w:pPr>
      <w:r w:rsidRPr="007C6679">
        <w:rPr>
          <w:rFonts w:ascii="Times New Roman" w:hAnsi="Times New Roman"/>
          <w:sz w:val="24"/>
          <w:szCs w:val="24"/>
        </w:rPr>
        <w:t xml:space="preserve">Для принятия управленческого решения очень важно иметь достоверную и достаточно полную информацию </w:t>
      </w:r>
      <w:r w:rsidRPr="007C6679">
        <w:rPr>
          <w:rFonts w:ascii="Times New Roman" w:hAnsi="Times New Roman"/>
          <w:i/>
          <w:sz w:val="24"/>
          <w:szCs w:val="24"/>
          <w:u w:val="single"/>
        </w:rPr>
        <w:t>об условиях, в которых принимается решение</w:t>
      </w:r>
      <w:r w:rsidRPr="007C6679">
        <w:rPr>
          <w:rFonts w:ascii="Times New Roman" w:hAnsi="Times New Roman"/>
          <w:sz w:val="24"/>
          <w:szCs w:val="24"/>
        </w:rPr>
        <w:t>.</w:t>
      </w:r>
    </w:p>
    <w:p w14:paraId="74868ACF" w14:textId="77777777" w:rsidR="009F1997" w:rsidRPr="00A4070A" w:rsidRDefault="009F1997" w:rsidP="005F56A3">
      <w:pPr>
        <w:rPr>
          <w:rFonts w:ascii="Times New Roman" w:hAnsi="Times New Roman"/>
          <w:sz w:val="24"/>
          <w:szCs w:val="24"/>
        </w:rPr>
      </w:pPr>
    </w:p>
    <w:p w14:paraId="68880A8D"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15100994" behindDoc="0" locked="0" layoutInCell="1" allowOverlap="1" wp14:anchorId="18E59325" wp14:editId="3A4AA8C4">
                <wp:simplePos x="0" y="0"/>
                <wp:positionH relativeFrom="column">
                  <wp:posOffset>1762125</wp:posOffset>
                </wp:positionH>
                <wp:positionV relativeFrom="paragraph">
                  <wp:posOffset>293370</wp:posOffset>
                </wp:positionV>
                <wp:extent cx="387350" cy="459105"/>
                <wp:effectExtent l="0" t="38100" r="31750" b="0"/>
                <wp:wrapNone/>
                <wp:docPr id="679" name="Прямая со стрелкой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87350" cy="45910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2499B92" id="Прямая со стрелкой 27" o:spid="_x0000_s1026" type="#_x0000_t32" style="position:absolute;margin-left:138.75pt;margin-top:23.1pt;width:30.5pt;height:36.15pt;flip:y;z-index:151009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" strokecolor="windowText" strokeweight=".5pt">
                <v:stroke endarrow="block" joinstyle="miter"/>
                <o:lock v:ext="edit" shapetype="f"/>
              </v:shape>
            </w:pict>
          </mc:Fallback>
        </mc:AlternateContent>
      </w:r>
      <w:r>
        <w:rPr>
          <w:noProof/>
          <w:lang w:eastAsia="ru-RU"/>
        </w:rPr>
        <mc:AlternateContent>
          <mc:Choice Requires="wps">
            <w:drawing>
              <wp:anchor distT="4294967295" distB="4294967295" distL="114300" distR="114300" simplePos="0" relativeHeight="16778882" behindDoc="0" locked="0" layoutInCell="1" allowOverlap="1" wp14:anchorId="5D393521" wp14:editId="76B8093A">
                <wp:simplePos x="0" y="0"/>
                <wp:positionH relativeFrom="column">
                  <wp:posOffset>4081145</wp:posOffset>
                </wp:positionH>
                <wp:positionV relativeFrom="paragraph">
                  <wp:posOffset>294004</wp:posOffset>
                </wp:positionV>
                <wp:extent cx="382905" cy="0"/>
                <wp:effectExtent l="0" t="76200" r="0" b="76200"/>
                <wp:wrapNone/>
                <wp:docPr id="678"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2905"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F1BA32E" id="Прямая со стрелкой 30" o:spid="_x0000_s1026" type="#_x0000_t32" style="position:absolute;margin-left:321.35pt;margin-top:23.15pt;width:30.15pt;height:0;z-index:167788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" strokecolor="windowText" strokeweight=".5pt">
                <v:stroke endarrow="block" joinstyle="miter"/>
                <o:lock v:ext="edit" shapetype="f"/>
              </v:shape>
            </w:pict>
          </mc:Fallback>
        </mc:AlternateContent>
      </w:r>
      <w:r>
        <w:rPr>
          <w:noProof/>
          <w:lang w:eastAsia="ru-RU"/>
        </w:rPr>
        <mc:AlternateContent>
          <mc:Choice Requires="wps">
            <w:drawing>
              <wp:anchor distT="0" distB="0" distL="114300" distR="114300" simplePos="0" relativeHeight="12863810" behindDoc="0" locked="0" layoutInCell="1" allowOverlap="1" wp14:anchorId="0D46F8E6" wp14:editId="76C748B9">
                <wp:simplePos x="0" y="0"/>
                <wp:positionH relativeFrom="column">
                  <wp:posOffset>4463415</wp:posOffset>
                </wp:positionH>
                <wp:positionV relativeFrom="paragraph">
                  <wp:posOffset>635</wp:posOffset>
                </wp:positionV>
                <wp:extent cx="1985645" cy="650240"/>
                <wp:effectExtent l="0" t="0" r="0" b="0"/>
                <wp:wrapNone/>
                <wp:docPr id="677"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85645" cy="65024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D64361D" w14:textId="77777777" w:rsidR="00A855DE" w:rsidRPr="00A90BE3" w:rsidRDefault="00A855DE" w:rsidP="00A90BE3">
                            <w:pPr>
                              <w:jc w:val="center"/>
                              <w:rPr>
                                <w:rFonts w:ascii="Times New Roman" w:hAnsi="Times New Roman"/>
                              </w:rPr>
                            </w:pPr>
                            <w:r>
                              <w:rPr>
                                <w:rFonts w:ascii="Times New Roman" w:hAnsi="Times New Roman"/>
                              </w:rPr>
                              <w:t>Вся исходная информация об условиях выработки решения известна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D46F8E6" id="Прямоугольник 11" o:spid="_x0000_s1061" style="position:absolute;left:0;text-align:left;margin-left:351.45pt;margin-top:.05pt;width:156.35pt;height:51.2pt;z-index:128638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" fillcolor="window" strokecolor="windowText" strokeweight="1pt">
                <v:path arrowok="t"/>
                <v:textbox>
                  <w:txbxContent>
                    <w:p w14:paraId="3D64361D" w14:textId="77777777" w:rsidR="00A855DE" w:rsidRPr="00A90BE3" w:rsidRDefault="00A855DE" w:rsidP="00A90BE3">
                      <w:pPr>
                        <w:jc w:val="center"/>
                        <w:rPr>
                          <w:rFonts w:ascii="Times New Roman" w:hAnsi="Times New Roman"/>
                        </w:rPr>
                      </w:pPr>
                      <w:r>
                        <w:rPr>
                          <w:rFonts w:ascii="Times New Roman" w:hAnsi="Times New Roman"/>
                        </w:rPr>
                        <w:t>Вся исходная информация об условиях выработки решения известна</w:t>
                      </w:r>
                    </w:p>
                  </w:txbxContent>
                </v:textbox>
              </v:rect>
            </w:pict>
          </mc:Fallback>
        </mc:AlternateContent>
      </w:r>
      <w:r>
        <w:rPr>
          <w:noProof/>
          <w:lang w:eastAsia="ru-RU"/>
        </w:rPr>
        <mc:AlternateContent>
          <mc:Choice Requires="wps">
            <w:drawing>
              <wp:anchor distT="0" distB="0" distL="114300" distR="114300" simplePos="0" relativeHeight="13423106" behindDoc="0" locked="0" layoutInCell="1" allowOverlap="1" wp14:anchorId="563DD1C0" wp14:editId="1CA485FF">
                <wp:simplePos x="0" y="0"/>
                <wp:positionH relativeFrom="column">
                  <wp:posOffset>2173605</wp:posOffset>
                </wp:positionH>
                <wp:positionV relativeFrom="paragraph">
                  <wp:posOffset>29845</wp:posOffset>
                </wp:positionV>
                <wp:extent cx="1884045" cy="506095"/>
                <wp:effectExtent l="0" t="0" r="1905" b="8255"/>
                <wp:wrapNone/>
                <wp:docPr id="676" name="Овал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4045" cy="506095"/>
                        </a:xfrm>
                        <a:prstGeom prst="ellipse">
                          <a:avLst/>
                        </a:prstGeom>
                        <a:solidFill>
                          <a:sysClr val="window" lastClr="FFFFFF"/>
                        </a:solidFill>
                        <a:ln w="12700" cap="flat" cmpd="sng" algn="ctr">
                          <a:solidFill>
                            <a:sysClr val="windowText" lastClr="000000"/>
                          </a:solidFill>
                          <a:prstDash val="solid"/>
                          <a:miter lim="800000"/>
                        </a:ln>
                        <a:effectLst/>
                      </wps:spPr>
                      <wps:txbx>
                        <w:txbxContent>
                          <w:p w14:paraId="7807DC65" w14:textId="77777777" w:rsidR="00A855DE" w:rsidRPr="00911409" w:rsidRDefault="00A855DE" w:rsidP="00911409">
                            <w:pPr>
                              <w:jc w:val="center"/>
                              <w:rPr>
                                <w:rFonts w:ascii="Times New Roman" w:hAnsi="Times New Roman"/>
                              </w:rPr>
                            </w:pPr>
                            <w:r w:rsidRPr="00911409">
                              <w:rPr>
                                <w:rFonts w:ascii="Times New Roman" w:hAnsi="Times New Roman"/>
                              </w:rPr>
                              <w:t>Определенные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w14:anchorId="563DD1C0" id="Овал 12" o:spid="_x0000_s1062" style="position:absolute;left:0;text-align:left;margin-left:171.15pt;margin-top:2.35pt;width:148.35pt;height:39.85pt;z-index:13423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" fillcolor="window" strokecolor="windowText" strokeweight="1pt">
                <v:stroke joinstyle="miter"/>
                <v:path arrowok="t"/>
                <v:textbox>
                  <w:txbxContent>
                    <w:p w14:paraId="7807DC65" w14:textId="77777777" w:rsidR="00A855DE" w:rsidRPr="00911409" w:rsidRDefault="00A855DE" w:rsidP="00911409">
                      <w:pPr>
                        <w:jc w:val="center"/>
                        <w:rPr>
                          <w:rFonts w:ascii="Times New Roman" w:hAnsi="Times New Roman"/>
                        </w:rPr>
                      </w:pPr>
                      <w:r w:rsidRPr="00911409">
                        <w:rPr>
                          <w:rFonts w:ascii="Times New Roman" w:hAnsi="Times New Roman"/>
                        </w:rPr>
                        <w:t>Определенные</w:t>
                      </w:r>
                    </w:p>
                  </w:txbxContent>
                </v:textbox>
              </v:oval>
            </w:pict>
          </mc:Fallback>
        </mc:AlternateContent>
      </w:r>
    </w:p>
    <w:p w14:paraId="4609BE08"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13982402" behindDoc="0" locked="0" layoutInCell="1" allowOverlap="1" wp14:anchorId="6EB559E8" wp14:editId="3E47040E">
                <wp:simplePos x="0" y="0"/>
                <wp:positionH relativeFrom="column">
                  <wp:posOffset>2038985</wp:posOffset>
                </wp:positionH>
                <wp:positionV relativeFrom="paragraph">
                  <wp:posOffset>321945</wp:posOffset>
                </wp:positionV>
                <wp:extent cx="1994535" cy="927100"/>
                <wp:effectExtent l="0" t="0" r="5715" b="6350"/>
                <wp:wrapNone/>
                <wp:docPr id="675" name="Овал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4535" cy="927100"/>
                        </a:xfrm>
                        <a:prstGeom prst="ellipse">
                          <a:avLst/>
                        </a:prstGeom>
                        <a:solidFill>
                          <a:sysClr val="window" lastClr="FFFFFF"/>
                        </a:solidFill>
                        <a:ln w="12700" cap="flat" cmpd="sng" algn="ctr">
                          <a:solidFill>
                            <a:sysClr val="windowText" lastClr="000000"/>
                          </a:solidFill>
                          <a:prstDash val="solid"/>
                          <a:miter lim="800000"/>
                        </a:ln>
                        <a:effectLst/>
                      </wps:spPr>
                      <wps:txbx>
                        <w:txbxContent>
                          <w:p w14:paraId="52500A40" w14:textId="77777777" w:rsidR="00A855DE" w:rsidRPr="00911409" w:rsidRDefault="00A855DE" w:rsidP="00911409">
                            <w:pPr>
                              <w:jc w:val="center"/>
                              <w:rPr>
                                <w:rFonts w:ascii="Times New Roman" w:hAnsi="Times New Roman"/>
                              </w:rPr>
                            </w:pPr>
                            <w:r>
                              <w:rPr>
                                <w:rFonts w:ascii="Times New Roman" w:hAnsi="Times New Roman"/>
                              </w:rPr>
                              <w:t>Вероятностно-о</w:t>
                            </w:r>
                            <w:r w:rsidRPr="00911409">
                              <w:rPr>
                                <w:rFonts w:ascii="Times New Roman" w:hAnsi="Times New Roman"/>
                              </w:rPr>
                              <w:t>пределенные</w:t>
                            </w:r>
                            <w:r>
                              <w:rPr>
                                <w:rFonts w:ascii="Times New Roman" w:hAnsi="Times New Roman"/>
                              </w:rPr>
                              <w:t xml:space="preserve"> (условия риска)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B559E8" id="Овал 22" o:spid="_x0000_s1063" style="position:absolute;left:0;text-align:left;margin-left:160.55pt;margin-top:25.35pt;width:157.05pt;height:73pt;z-index:13982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" fillcolor="window" strokecolor="windowText" strokeweight="1pt">
                <v:stroke joinstyle="miter"/>
                <v:path arrowok="t"/>
                <v:textbox>
                  <w:txbxContent>
                    <w:p w14:paraId="52500A40" w14:textId="77777777" w:rsidR="00A855DE" w:rsidRPr="00911409" w:rsidRDefault="00A855DE" w:rsidP="00911409">
                      <w:pPr>
                        <w:jc w:val="center"/>
                        <w:rPr>
                          <w:rFonts w:ascii="Times New Roman" w:hAnsi="Times New Roman"/>
                        </w:rPr>
                      </w:pPr>
                      <w:r>
                        <w:rPr>
                          <w:rFonts w:ascii="Times New Roman" w:hAnsi="Times New Roman"/>
                        </w:rPr>
                        <w:t>Вероятностно-о</w:t>
                      </w:r>
                      <w:r w:rsidRPr="00911409">
                        <w:rPr>
                          <w:rFonts w:ascii="Times New Roman" w:hAnsi="Times New Roman"/>
                        </w:rPr>
                        <w:t>пределенные</w:t>
                      </w:r>
                      <w:r>
                        <w:rPr>
                          <w:rFonts w:ascii="Times New Roman" w:hAnsi="Times New Roman"/>
                        </w:rPr>
                        <w:t xml:space="preserve"> (условия риска)</w:t>
                      </w:r>
                    </w:p>
                  </w:txbxContent>
                </v:textbox>
              </v:oval>
            </w:pict>
          </mc:Fallback>
        </mc:AlternateContent>
      </w:r>
    </w:p>
    <w:p w14:paraId="7ECC0794"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14541698" behindDoc="0" locked="0" layoutInCell="1" allowOverlap="1" wp14:anchorId="457360C8" wp14:editId="7654AE5F">
                <wp:simplePos x="0" y="0"/>
                <wp:positionH relativeFrom="column">
                  <wp:posOffset>4237355</wp:posOffset>
                </wp:positionH>
                <wp:positionV relativeFrom="paragraph">
                  <wp:posOffset>45085</wp:posOffset>
                </wp:positionV>
                <wp:extent cx="2347595" cy="1076325"/>
                <wp:effectExtent l="0" t="0" r="0" b="9525"/>
                <wp:wrapNone/>
                <wp:docPr id="674"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47595" cy="107632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459D4FC" w14:textId="77777777" w:rsidR="00A855DE" w:rsidRPr="00A90BE3" w:rsidRDefault="00A855DE" w:rsidP="00911409">
                            <w:pPr>
                              <w:jc w:val="center"/>
                              <w:rPr>
                                <w:rFonts w:ascii="Times New Roman" w:hAnsi="Times New Roman"/>
                              </w:rPr>
                            </w:pPr>
                            <w:r>
                              <w:rPr>
                                <w:rFonts w:ascii="Times New Roman" w:hAnsi="Times New Roman"/>
                              </w:rPr>
                              <w:t>Помимо однозначных исходных данных имеются случайные величины с точно известными вероятностными характеристиками действия условий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7360C8" id="Прямоугольник 23" o:spid="_x0000_s1064" style="position:absolute;left:0;text-align:left;margin-left:333.65pt;margin-top:3.55pt;width:184.85pt;height:84.75pt;z-index:14541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" fillcolor="window" strokecolor="windowText" strokeweight="1pt">
                <v:path arrowok="t"/>
                <v:textbox>
                  <w:txbxContent>
                    <w:p w14:paraId="7459D4FC" w14:textId="77777777" w:rsidR="00A855DE" w:rsidRPr="00A90BE3" w:rsidRDefault="00A855DE" w:rsidP="00911409">
                      <w:pPr>
                        <w:jc w:val="center"/>
                        <w:rPr>
                          <w:rFonts w:ascii="Times New Roman" w:hAnsi="Times New Roman"/>
                        </w:rPr>
                      </w:pPr>
                      <w:r>
                        <w:rPr>
                          <w:rFonts w:ascii="Times New Roman" w:hAnsi="Times New Roman"/>
                        </w:rPr>
                        <w:t>Помимо однозначных исходных данных имеются случайные величины с точно известными вероятностными характеристиками действия условий</w:t>
                      </w:r>
                    </w:p>
                  </w:txbxContent>
                </v:textbox>
              </v:rect>
            </w:pict>
          </mc:Fallback>
        </mc:AlternateContent>
      </w:r>
      <w:r>
        <w:rPr>
          <w:noProof/>
          <w:lang w:eastAsia="ru-RU"/>
        </w:rPr>
        <mc:AlternateContent>
          <mc:Choice Requires="wps">
            <w:drawing>
              <wp:anchor distT="0" distB="0" distL="114300" distR="114300" simplePos="0" relativeHeight="12304514" behindDoc="0" locked="0" layoutInCell="1" allowOverlap="1" wp14:anchorId="29B26AEC" wp14:editId="3CBCB5AD">
                <wp:simplePos x="0" y="0"/>
                <wp:positionH relativeFrom="column">
                  <wp:posOffset>168275</wp:posOffset>
                </wp:positionH>
                <wp:positionV relativeFrom="paragraph">
                  <wp:posOffset>51435</wp:posOffset>
                </wp:positionV>
                <wp:extent cx="1594485" cy="650240"/>
                <wp:effectExtent l="0" t="0" r="5715" b="0"/>
                <wp:wrapNone/>
                <wp:docPr id="673"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94485" cy="65024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5956736F" w14:textId="77777777" w:rsidR="00A855DE" w:rsidRPr="00A90BE3" w:rsidRDefault="00A855DE" w:rsidP="00A90BE3">
                            <w:pPr>
                              <w:jc w:val="center"/>
                              <w:rPr>
                                <w:rFonts w:ascii="Times New Roman" w:hAnsi="Times New Roman"/>
                              </w:rPr>
                            </w:pPr>
                            <w:r w:rsidRPr="00A90BE3">
                              <w:rPr>
                                <w:rFonts w:ascii="Times New Roman" w:hAnsi="Times New Roman"/>
                              </w:rPr>
                              <w:t>Информационные условия принятия решений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9B26AEC" id="Прямоугольник 1" o:spid="_x0000_s1065" style="position:absolute;left:0;text-align:left;margin-left:13.25pt;margin-top:4.05pt;width:125.55pt;height:51.2pt;z-index:123045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" fillcolor="window" strokecolor="windowText" strokeweight="1pt">
                <v:path arrowok="t"/>
                <v:textbox>
                  <w:txbxContent>
                    <w:p w14:paraId="5956736F" w14:textId="77777777" w:rsidR="00A855DE" w:rsidRPr="00A90BE3" w:rsidRDefault="00A855DE" w:rsidP="00A90BE3">
                      <w:pPr>
                        <w:jc w:val="center"/>
                        <w:rPr>
                          <w:rFonts w:ascii="Times New Roman" w:hAnsi="Times New Roman"/>
                        </w:rPr>
                      </w:pPr>
                      <w:r w:rsidRPr="00A90BE3">
                        <w:rPr>
                          <w:rFonts w:ascii="Times New Roman" w:hAnsi="Times New Roman"/>
                        </w:rPr>
                        <w:t>Информационные условия принятия решений</w:t>
                      </w:r>
                    </w:p>
                  </w:txbxContent>
                </v:textbox>
              </v:rect>
            </w:pict>
          </mc:Fallback>
        </mc:AlternateContent>
      </w:r>
    </w:p>
    <w:p w14:paraId="744BAE53"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15660290" behindDoc="0" locked="0" layoutInCell="1" allowOverlap="1" wp14:anchorId="2E9294CD" wp14:editId="486345FA">
                <wp:simplePos x="0" y="0"/>
                <wp:positionH relativeFrom="column">
                  <wp:posOffset>1728470</wp:posOffset>
                </wp:positionH>
                <wp:positionV relativeFrom="paragraph">
                  <wp:posOffset>107949</wp:posOffset>
                </wp:positionV>
                <wp:extent cx="318770" cy="0"/>
                <wp:effectExtent l="0" t="76200" r="5080" b="76200"/>
                <wp:wrapNone/>
                <wp:docPr id="672"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8770"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BFFC3C1" id="Прямая со стрелкой 28" o:spid="_x0000_s1026" type="#_x0000_t32" style="position:absolute;margin-left:136.1pt;margin-top:8.5pt;width:25.1pt;height:0;z-index:156602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" strokecolor="windowText" strokeweight=".5pt">
                <v:stroke endarrow="block" joinstyle="miter"/>
                <o:lock v:ext="edit" shapetype="f"/>
              </v:shape>
            </w:pict>
          </mc:Fallback>
        </mc:AlternateContent>
      </w:r>
      <w:r>
        <w:rPr>
          <w:noProof/>
          <w:lang w:eastAsia="ru-RU"/>
        </w:rPr>
        <mc:AlternateContent>
          <mc:Choice Requires="wps">
            <w:drawing>
              <wp:anchor distT="4294967295" distB="4294967295" distL="114300" distR="114300" simplePos="0" relativeHeight="17338178" behindDoc="0" locked="0" layoutInCell="1" allowOverlap="1" wp14:anchorId="238068EE" wp14:editId="10463586">
                <wp:simplePos x="0" y="0"/>
                <wp:positionH relativeFrom="column">
                  <wp:posOffset>4046855</wp:posOffset>
                </wp:positionH>
                <wp:positionV relativeFrom="paragraph">
                  <wp:posOffset>179704</wp:posOffset>
                </wp:positionV>
                <wp:extent cx="191770" cy="0"/>
                <wp:effectExtent l="0" t="76200" r="0" b="76200"/>
                <wp:wrapNone/>
                <wp:docPr id="671" name="Прямая со стрелкой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1770"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BD0350D" id="Прямая со стрелкой 31" o:spid="_x0000_s1026" type="#_x0000_t32" style="position:absolute;margin-left:318.65pt;margin-top:14.15pt;width:15.1pt;height:0;z-index:173381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" strokecolor="windowText" strokeweight=".5pt">
                <v:stroke endarrow="block" joinstyle="miter"/>
                <o:lock v:ext="edit" shapetype="f"/>
              </v:shape>
            </w:pict>
          </mc:Fallback>
        </mc:AlternateContent>
      </w:r>
    </w:p>
    <w:p w14:paraId="166BA635"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16219586" behindDoc="0" locked="0" layoutInCell="1" allowOverlap="1" wp14:anchorId="70801EF5" wp14:editId="7E308F91">
                <wp:simplePos x="0" y="0"/>
                <wp:positionH relativeFrom="column">
                  <wp:posOffset>1728470</wp:posOffset>
                </wp:positionH>
                <wp:positionV relativeFrom="paragraph">
                  <wp:posOffset>80010</wp:posOffset>
                </wp:positionV>
                <wp:extent cx="357505" cy="664210"/>
                <wp:effectExtent l="0" t="0" r="42545" b="40640"/>
                <wp:wrapNone/>
                <wp:docPr id="670" name="Прямая со стрелкой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57505" cy="66421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70A968C" id="Прямая со стрелкой 29" o:spid="_x0000_s1026" type="#_x0000_t32" style="position:absolute;margin-left:136.1pt;margin-top:6.3pt;width:28.15pt;height:52.3pt;z-index:162195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" strokecolor="windowText" strokeweight=".5pt">
                <v:stroke endarrow="block" joinstyle="miter"/>
                <o:lock v:ext="edit" shapetype="f"/>
              </v:shape>
            </w:pict>
          </mc:Fallback>
        </mc:AlternateContent>
      </w:r>
    </w:p>
    <w:p w14:paraId="3AD40311"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18456770" behindDoc="0" locked="0" layoutInCell="1" allowOverlap="1" wp14:anchorId="2800A38A" wp14:editId="3B8EB455">
                <wp:simplePos x="0" y="0"/>
                <wp:positionH relativeFrom="column">
                  <wp:posOffset>4236085</wp:posOffset>
                </wp:positionH>
                <wp:positionV relativeFrom="paragraph">
                  <wp:posOffset>205105</wp:posOffset>
                </wp:positionV>
                <wp:extent cx="2347595" cy="1076325"/>
                <wp:effectExtent l="0" t="0" r="0" b="9525"/>
                <wp:wrapNone/>
                <wp:docPr id="669"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47595" cy="107632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E006581" w14:textId="77777777" w:rsidR="00A855DE" w:rsidRPr="00A90BE3" w:rsidRDefault="00A855DE" w:rsidP="00417DEA">
                            <w:pPr>
                              <w:jc w:val="center"/>
                              <w:rPr>
                                <w:rFonts w:ascii="Times New Roman" w:hAnsi="Times New Roman"/>
                              </w:rPr>
                            </w:pPr>
                            <w:r>
                              <w:rPr>
                                <w:rFonts w:ascii="Times New Roman" w:hAnsi="Times New Roman"/>
                              </w:rPr>
                              <w:t>Неточно известно или совсем неизвестно вероятностное описание возможных исходов реализации того или иного решения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00A38A" id="Прямоугольник 34" o:spid="_x0000_s1066" style="position:absolute;left:0;text-align:left;margin-left:333.55pt;margin-top:16.15pt;width:184.85pt;height:84.75pt;z-index:18456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" fillcolor="window" strokecolor="windowText" strokeweight="1pt">
                <v:path arrowok="t"/>
                <v:textbox>
                  <w:txbxContent>
                    <w:p w14:paraId="1E006581" w14:textId="77777777" w:rsidR="00A855DE" w:rsidRPr="00A90BE3" w:rsidRDefault="00A855DE" w:rsidP="00417DEA">
                      <w:pPr>
                        <w:jc w:val="center"/>
                        <w:rPr>
                          <w:rFonts w:ascii="Times New Roman" w:hAnsi="Times New Roman"/>
                        </w:rPr>
                      </w:pPr>
                      <w:r>
                        <w:rPr>
                          <w:rFonts w:ascii="Times New Roman" w:hAnsi="Times New Roman"/>
                        </w:rPr>
                        <w:t>Неточно известно или совсем неизвестно вероятностное описание возможных исходов реализации того или иного решения</w:t>
                      </w:r>
                    </w:p>
                  </w:txbxContent>
                </v:textbox>
              </v:rect>
            </w:pict>
          </mc:Fallback>
        </mc:AlternateContent>
      </w:r>
      <w:r>
        <w:rPr>
          <w:noProof/>
          <w:lang w:eastAsia="ru-RU"/>
        </w:rPr>
        <mc:AlternateContent>
          <mc:Choice Requires="wps">
            <w:drawing>
              <wp:anchor distT="0" distB="0" distL="114300" distR="114300" simplePos="0" relativeHeight="17897474" behindDoc="0" locked="0" layoutInCell="1" allowOverlap="1" wp14:anchorId="6CA8FA7E" wp14:editId="299E96E8">
                <wp:simplePos x="0" y="0"/>
                <wp:positionH relativeFrom="column">
                  <wp:posOffset>2084070</wp:posOffset>
                </wp:positionH>
                <wp:positionV relativeFrom="paragraph">
                  <wp:posOffset>175260</wp:posOffset>
                </wp:positionV>
                <wp:extent cx="1884045" cy="506095"/>
                <wp:effectExtent l="0" t="0" r="1905" b="8255"/>
                <wp:wrapNone/>
                <wp:docPr id="668" name="Овал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4045" cy="506095"/>
                        </a:xfrm>
                        <a:prstGeom prst="ellipse">
                          <a:avLst/>
                        </a:prstGeom>
                        <a:solidFill>
                          <a:sysClr val="window" lastClr="FFFFFF"/>
                        </a:solidFill>
                        <a:ln w="12700" cap="flat" cmpd="sng" algn="ctr">
                          <a:solidFill>
                            <a:sysClr val="windowText" lastClr="000000"/>
                          </a:solidFill>
                          <a:prstDash val="solid"/>
                          <a:miter lim="800000"/>
                        </a:ln>
                        <a:effectLst/>
                      </wps:spPr>
                      <wps:txbx>
                        <w:txbxContent>
                          <w:p w14:paraId="6D3CD436" w14:textId="77777777" w:rsidR="00A855DE" w:rsidRPr="00911409" w:rsidRDefault="00A855DE" w:rsidP="00417DEA">
                            <w:pPr>
                              <w:jc w:val="center"/>
                              <w:rPr>
                                <w:rFonts w:ascii="Times New Roman" w:hAnsi="Times New Roman"/>
                              </w:rPr>
                            </w:pPr>
                            <w:r>
                              <w:rPr>
                                <w:rFonts w:ascii="Times New Roman" w:hAnsi="Times New Roman"/>
                              </w:rPr>
                              <w:t>Нео</w:t>
                            </w:r>
                            <w:r w:rsidRPr="00911409">
                              <w:rPr>
                                <w:rFonts w:ascii="Times New Roman" w:hAnsi="Times New Roman"/>
                              </w:rPr>
                              <w:t>пределенные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w14:anchorId="6CA8FA7E" id="Овал 33" o:spid="_x0000_s1067" style="position:absolute;left:0;text-align:left;margin-left:164.1pt;margin-top:13.8pt;width:148.35pt;height:39.85pt;z-index:178974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" fillcolor="window" strokecolor="windowText" strokeweight="1pt">
                <v:stroke joinstyle="miter"/>
                <v:path arrowok="t"/>
                <v:textbox>
                  <w:txbxContent>
                    <w:p w14:paraId="6D3CD436" w14:textId="77777777" w:rsidR="00A855DE" w:rsidRPr="00911409" w:rsidRDefault="00A855DE" w:rsidP="00417DEA">
                      <w:pPr>
                        <w:jc w:val="center"/>
                        <w:rPr>
                          <w:rFonts w:ascii="Times New Roman" w:hAnsi="Times New Roman"/>
                        </w:rPr>
                      </w:pPr>
                      <w:r>
                        <w:rPr>
                          <w:rFonts w:ascii="Times New Roman" w:hAnsi="Times New Roman"/>
                        </w:rPr>
                        <w:t>Нео</w:t>
                      </w:r>
                      <w:r w:rsidRPr="00911409">
                        <w:rPr>
                          <w:rFonts w:ascii="Times New Roman" w:hAnsi="Times New Roman"/>
                        </w:rPr>
                        <w:t>пределенные</w:t>
                      </w:r>
                    </w:p>
                  </w:txbxContent>
                </v:textbox>
              </v:oval>
            </w:pict>
          </mc:Fallback>
        </mc:AlternateContent>
      </w:r>
    </w:p>
    <w:p w14:paraId="72866569" w14:textId="77777777" w:rsidR="00730ED1" w:rsidRDefault="00730ED1" w:rsidP="00C30007">
      <w:pPr>
        <w:ind w:firstLine="567"/>
        <w:rPr>
          <w:rFonts w:ascii="Times New Roman" w:hAnsi="Times New Roman"/>
          <w:sz w:val="24"/>
          <w:szCs w:val="24"/>
        </w:rPr>
      </w:pPr>
    </w:p>
    <w:p w14:paraId="28ED5CDD" w14:textId="77777777" w:rsidR="00730ED1" w:rsidRDefault="00730ED1" w:rsidP="00C30007">
      <w:pPr>
        <w:ind w:firstLine="567"/>
        <w:rPr>
          <w:rFonts w:ascii="Times New Roman" w:hAnsi="Times New Roman"/>
          <w:sz w:val="24"/>
          <w:szCs w:val="24"/>
        </w:rPr>
      </w:pPr>
    </w:p>
    <w:p w14:paraId="35105D88" w14:textId="77777777" w:rsidR="00730ED1" w:rsidRDefault="00730ED1" w:rsidP="00C30007">
      <w:pPr>
        <w:ind w:firstLine="567"/>
        <w:rPr>
          <w:rFonts w:ascii="Times New Roman" w:hAnsi="Times New Roman"/>
          <w:sz w:val="24"/>
          <w:szCs w:val="24"/>
        </w:rPr>
      </w:pPr>
    </w:p>
    <w:p w14:paraId="4FE0FCAD" w14:textId="77777777" w:rsidR="00730ED1" w:rsidRDefault="00626CB7" w:rsidP="00C30007">
      <w:pPr>
        <w:ind w:firstLine="567"/>
        <w:rPr>
          <w:rFonts w:ascii="Times New Roman" w:hAnsi="Times New Roman"/>
          <w:sz w:val="24"/>
          <w:szCs w:val="24"/>
        </w:rPr>
      </w:pPr>
      <w:r>
        <w:rPr>
          <w:rFonts w:ascii="Times New Roman" w:hAnsi="Times New Roman"/>
          <w:sz w:val="24"/>
          <w:szCs w:val="24"/>
        </w:rPr>
        <w:t xml:space="preserve">Рис. 5 - </w:t>
      </w:r>
      <w:r w:rsidRPr="00626CB7">
        <w:rPr>
          <w:rFonts w:ascii="Times New Roman" w:hAnsi="Times New Roman"/>
          <w:sz w:val="24"/>
          <w:szCs w:val="24"/>
        </w:rPr>
        <w:t>Информационные условия принятия решений</w:t>
      </w:r>
    </w:p>
    <w:p w14:paraId="054A63A0" w14:textId="77777777" w:rsidR="00134621" w:rsidRPr="005F56A3" w:rsidRDefault="00134621" w:rsidP="00626CB7">
      <w:pPr>
        <w:rPr>
          <w:rFonts w:ascii="Times New Roman" w:hAnsi="Times New Roman"/>
          <w:b/>
          <w:sz w:val="24"/>
          <w:szCs w:val="24"/>
        </w:rPr>
      </w:pPr>
    </w:p>
    <w:p w14:paraId="11DC9E63" w14:textId="77777777" w:rsidR="00134621" w:rsidRPr="005F56A3" w:rsidRDefault="00626CB7" w:rsidP="00626CB7">
      <w:pPr>
        <w:ind w:firstLine="567"/>
        <w:rPr>
          <w:rFonts w:ascii="Times New Roman" w:hAnsi="Times New Roman"/>
          <w:b/>
          <w:sz w:val="24"/>
          <w:szCs w:val="24"/>
        </w:rPr>
      </w:pPr>
      <w:r>
        <w:rPr>
          <w:rFonts w:ascii="Times New Roman" w:hAnsi="Times New Roman"/>
          <w:b/>
          <w:sz w:val="24"/>
          <w:szCs w:val="24"/>
        </w:rPr>
        <w:t>2</w:t>
      </w:r>
      <w:r w:rsidR="00F21EE7" w:rsidRPr="005F56A3">
        <w:rPr>
          <w:rFonts w:ascii="Times New Roman" w:hAnsi="Times New Roman"/>
          <w:b/>
          <w:sz w:val="24"/>
          <w:szCs w:val="24"/>
        </w:rPr>
        <w:t>.2 Рациональность выбора решения человеком</w:t>
      </w:r>
    </w:p>
    <w:p w14:paraId="57B4E45A" w14:textId="77777777" w:rsidR="00134621" w:rsidRDefault="00F21EE7" w:rsidP="00626CB7">
      <w:pPr>
        <w:spacing w:after="0" w:line="240" w:lineRule="auto"/>
        <w:ind w:firstLine="567"/>
        <w:rPr>
          <w:rFonts w:ascii="Times New Roman" w:hAnsi="Times New Roman"/>
          <w:sz w:val="24"/>
          <w:szCs w:val="24"/>
        </w:rPr>
      </w:pPr>
      <w:r w:rsidRPr="00F21EE7">
        <w:rPr>
          <w:rFonts w:ascii="Times New Roman" w:hAnsi="Times New Roman"/>
          <w:b/>
          <w:i/>
          <w:sz w:val="24"/>
          <w:szCs w:val="24"/>
          <w:u w:val="single"/>
        </w:rPr>
        <w:t xml:space="preserve">РАЦИОНАЛЬНОСТЬ </w:t>
      </w:r>
      <w:r w:rsidRPr="00F21EE7">
        <w:rPr>
          <w:rFonts w:ascii="Times New Roman" w:hAnsi="Times New Roman"/>
          <w:sz w:val="24"/>
          <w:szCs w:val="24"/>
        </w:rPr>
        <w:t>(от лат. ratio — разум) — разумность, характеристика знания с точки зрения его соответствия наиболее общим принципам мышления, разума.</w:t>
      </w:r>
    </w:p>
    <w:p w14:paraId="51A926DD" w14:textId="77777777" w:rsidR="00F21EE7" w:rsidRDefault="00F21EE7" w:rsidP="00626CB7">
      <w:pPr>
        <w:spacing w:after="0" w:line="240" w:lineRule="auto"/>
        <w:ind w:firstLine="567"/>
        <w:rPr>
          <w:rFonts w:ascii="Times New Roman" w:hAnsi="Times New Roman"/>
          <w:sz w:val="24"/>
          <w:szCs w:val="24"/>
        </w:rPr>
      </w:pPr>
      <w:r w:rsidRPr="00F21EE7">
        <w:rPr>
          <w:rFonts w:ascii="Times New Roman" w:hAnsi="Times New Roman"/>
          <w:sz w:val="24"/>
          <w:szCs w:val="24"/>
        </w:rPr>
        <w:t xml:space="preserve">Любая человеческая деятельность имеет целесообразный характер, а это предполагает ясное осознание цели, ее постановку и выбор способов ее достижения. В повседневной и </w:t>
      </w:r>
      <w:r w:rsidRPr="00F21EE7">
        <w:rPr>
          <w:rFonts w:ascii="Times New Roman" w:hAnsi="Times New Roman"/>
          <w:sz w:val="24"/>
          <w:szCs w:val="24"/>
        </w:rPr>
        <w:lastRenderedPageBreak/>
        <w:t xml:space="preserve">практической жизни такой выбор осуществляется на основе житейского опыта, при котором рациональным или разумным будет считаться выбор, опирающийся на здравый смысл и интуицию. Однако здравого смысла и интуиции бывает достаточно только для решения сравнительно простых задач. В более сложных случаях решения научных проблем и комплексных задач приходится обращаться к построению рациональных моделей выбора. При построении такой модели схема деятельности включает: </w:t>
      </w:r>
    </w:p>
    <w:p w14:paraId="6144C1C7" w14:textId="77777777" w:rsidR="00F21EE7" w:rsidRDefault="00F21EE7" w:rsidP="00626CB7">
      <w:pPr>
        <w:spacing w:after="0" w:line="240" w:lineRule="auto"/>
        <w:ind w:firstLine="567"/>
        <w:rPr>
          <w:rFonts w:ascii="Times New Roman" w:hAnsi="Times New Roman"/>
          <w:sz w:val="24"/>
          <w:szCs w:val="24"/>
        </w:rPr>
      </w:pPr>
      <w:r w:rsidRPr="00F21EE7">
        <w:rPr>
          <w:rFonts w:ascii="Times New Roman" w:hAnsi="Times New Roman"/>
          <w:sz w:val="24"/>
          <w:szCs w:val="24"/>
        </w:rPr>
        <w:t xml:space="preserve">1) точную формулировку и обоснование цели или, как принято говорить, целевую функцию; </w:t>
      </w:r>
    </w:p>
    <w:p w14:paraId="25CAD2CD" w14:textId="77777777" w:rsidR="00F21EE7" w:rsidRDefault="00F21EE7" w:rsidP="00626CB7">
      <w:pPr>
        <w:spacing w:after="0" w:line="240" w:lineRule="auto"/>
        <w:ind w:firstLine="567"/>
        <w:rPr>
          <w:rFonts w:ascii="Times New Roman" w:hAnsi="Times New Roman"/>
          <w:sz w:val="24"/>
          <w:szCs w:val="24"/>
        </w:rPr>
      </w:pPr>
      <w:r w:rsidRPr="00F21EE7">
        <w:rPr>
          <w:rFonts w:ascii="Times New Roman" w:hAnsi="Times New Roman"/>
          <w:sz w:val="24"/>
          <w:szCs w:val="24"/>
        </w:rPr>
        <w:t xml:space="preserve">2) полное перечисление всех возможных альтернатив или способов достижения цели; </w:t>
      </w:r>
    </w:p>
    <w:p w14:paraId="7105BE56" w14:textId="77777777" w:rsidR="00F21EE7" w:rsidRPr="00F21EE7" w:rsidRDefault="00F21EE7" w:rsidP="00626CB7">
      <w:pPr>
        <w:spacing w:after="0" w:line="240" w:lineRule="auto"/>
        <w:ind w:firstLine="567"/>
        <w:rPr>
          <w:rFonts w:ascii="Times New Roman" w:hAnsi="Times New Roman"/>
          <w:sz w:val="24"/>
          <w:szCs w:val="24"/>
        </w:rPr>
      </w:pPr>
      <w:r w:rsidRPr="00F21EE7">
        <w:rPr>
          <w:rFonts w:ascii="Times New Roman" w:hAnsi="Times New Roman"/>
          <w:sz w:val="24"/>
          <w:szCs w:val="24"/>
        </w:rPr>
        <w:t>3) оценку каждой альтернативы с точки зрения ее ценности или полезности, а также вероятности ее реализации в действительности. В конечном счете, из всех имеющихся альтернатив выбирается та, которая наилучшим образом соответствует поставленной цели, как по ее полезности, так и вероятности реализации.</w:t>
      </w:r>
    </w:p>
    <w:p w14:paraId="0463EE78" w14:textId="77777777" w:rsidR="00F21EE7" w:rsidRPr="00F21EE7" w:rsidRDefault="00F21EE7" w:rsidP="00626CB7">
      <w:pPr>
        <w:spacing w:after="0" w:line="240" w:lineRule="auto"/>
        <w:ind w:firstLine="567"/>
        <w:rPr>
          <w:rFonts w:ascii="Times New Roman" w:hAnsi="Times New Roman"/>
          <w:sz w:val="24"/>
          <w:szCs w:val="24"/>
        </w:rPr>
      </w:pPr>
      <w:r w:rsidRPr="00F21EE7">
        <w:rPr>
          <w:rFonts w:ascii="Times New Roman" w:hAnsi="Times New Roman"/>
          <w:sz w:val="24"/>
          <w:szCs w:val="24"/>
        </w:rPr>
        <w:t>Такой выбор должен быть не произвольным, а обоснованным, разумным или рациональным. Обоснованность такого выбора связана, прежде всего, с его целью, а разумность или рациональность зависят от методов и средств, используемых для достижения конечной цели. Поэтому противоречия, которые возникают в процессе выбора, связаны в первую очередь с выявлением рациональных и иррациональных подходов, как к самому процессу выбора, так и оценки возможных альтернатив его осуществления.</w:t>
      </w:r>
    </w:p>
    <w:p w14:paraId="08C02393" w14:textId="77777777" w:rsidR="00134621" w:rsidRDefault="00F21EE7" w:rsidP="00626CB7">
      <w:pPr>
        <w:spacing w:after="0" w:line="240" w:lineRule="auto"/>
        <w:ind w:firstLine="567"/>
        <w:rPr>
          <w:rFonts w:ascii="Times New Roman" w:hAnsi="Times New Roman"/>
          <w:sz w:val="24"/>
          <w:szCs w:val="24"/>
        </w:rPr>
      </w:pPr>
      <w:r w:rsidRPr="00F21EE7">
        <w:rPr>
          <w:rFonts w:ascii="Times New Roman" w:hAnsi="Times New Roman"/>
          <w:sz w:val="24"/>
          <w:szCs w:val="24"/>
        </w:rPr>
        <w:t xml:space="preserve">Решение проблемы соотношения индивидуального расчета и следования нормам предлагает альтернативная теории социального обмена – </w:t>
      </w:r>
      <w:r w:rsidRPr="00F21EE7">
        <w:rPr>
          <w:rFonts w:ascii="Times New Roman" w:hAnsi="Times New Roman"/>
          <w:sz w:val="24"/>
          <w:szCs w:val="24"/>
          <w:u w:val="single"/>
        </w:rPr>
        <w:t>теория рационального выбо</w:t>
      </w:r>
      <w:r w:rsidRPr="00F21EE7">
        <w:rPr>
          <w:rFonts w:ascii="Times New Roman" w:hAnsi="Times New Roman"/>
          <w:sz w:val="24"/>
          <w:szCs w:val="24"/>
        </w:rPr>
        <w:t xml:space="preserve">ра. Эта теория представляет собой научный подход, который основывается на рассмотрении социального взаимодействия как процесса координации действий людей, стремящихся к достижению индивидуальных целей. Рациональность выбора определяется оптимальностью стратегии поведения. Индивид выбирает из альтернатив – фиксированного набора возможных вариантов действий – тот вариант, который даст наилучший результат. </w:t>
      </w:r>
    </w:p>
    <w:p w14:paraId="4E2177CC" w14:textId="77777777" w:rsidR="00626CB7" w:rsidRDefault="00626CB7" w:rsidP="00626CB7">
      <w:pPr>
        <w:spacing w:after="0" w:line="240" w:lineRule="auto"/>
        <w:ind w:firstLine="567"/>
        <w:rPr>
          <w:rFonts w:ascii="Times New Roman" w:hAnsi="Times New Roman"/>
          <w:sz w:val="24"/>
          <w:szCs w:val="24"/>
        </w:rPr>
      </w:pPr>
    </w:p>
    <w:p w14:paraId="74FDAC31"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19575362" behindDoc="0" locked="0" layoutInCell="1" allowOverlap="1" wp14:anchorId="441001BF" wp14:editId="351FD075">
                <wp:simplePos x="0" y="0"/>
                <wp:positionH relativeFrom="column">
                  <wp:posOffset>2948940</wp:posOffset>
                </wp:positionH>
                <wp:positionV relativeFrom="paragraph">
                  <wp:posOffset>5080</wp:posOffset>
                </wp:positionV>
                <wp:extent cx="2781300" cy="1318260"/>
                <wp:effectExtent l="0" t="0" r="0" b="0"/>
                <wp:wrapNone/>
                <wp:docPr id="666"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0" cy="131826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AABCE72" w14:textId="77777777" w:rsidR="00A855DE" w:rsidRPr="009A42EC" w:rsidRDefault="00A855DE" w:rsidP="009A42EC">
                            <w:pPr>
                              <w:spacing w:after="0" w:line="240" w:lineRule="auto"/>
                              <w:jc w:val="center"/>
                              <w:rPr>
                                <w:rFonts w:ascii="Times New Roman" w:hAnsi="Times New Roman"/>
                              </w:rPr>
                            </w:pPr>
                            <w:r>
                              <w:rPr>
                                <w:rFonts w:ascii="Times New Roman" w:hAnsi="Times New Roman"/>
                              </w:rPr>
                              <w:t>Человек действует рационально: т.е. его логика рассуждений при выработке и выборе решений ведет к поиску наилучшего решения; существуют явные устремления к цели и их можно определить достаточно точно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1001BF" id="Прямоугольник 36" o:spid="_x0000_s1068" style="position:absolute;left:0;text-align:left;margin-left:232.2pt;margin-top:.4pt;width:219pt;height:103.8pt;z-index:195753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" fillcolor="window" strokecolor="windowText" strokeweight="1pt">
                <v:path arrowok="t"/>
                <v:textbox>
                  <w:txbxContent>
                    <w:p w14:paraId="6AABCE72" w14:textId="77777777" w:rsidR="00A855DE" w:rsidRPr="009A42EC" w:rsidRDefault="00A855DE" w:rsidP="009A42EC">
                      <w:pPr>
                        <w:spacing w:after="0" w:line="240" w:lineRule="auto"/>
                        <w:jc w:val="center"/>
                        <w:rPr>
                          <w:rFonts w:ascii="Times New Roman" w:hAnsi="Times New Roman"/>
                        </w:rPr>
                      </w:pPr>
                      <w:r>
                        <w:rPr>
                          <w:rFonts w:ascii="Times New Roman" w:hAnsi="Times New Roman"/>
                        </w:rPr>
                        <w:t>Человек действует рационально: т.е. его логика рассуждений при выработке и выборе решений ведет к поиску наилучшего решения; существуют явные устремления к цели и их можно определить достаточно точно</w:t>
                      </w:r>
                    </w:p>
                  </w:txbxContent>
                </v:textbox>
              </v:rect>
            </w:pict>
          </mc:Fallback>
        </mc:AlternateContent>
      </w:r>
      <w:r>
        <w:rPr>
          <w:noProof/>
          <w:lang w:eastAsia="ru-RU"/>
        </w:rPr>
        <mc:AlternateContent>
          <mc:Choice Requires="wps">
            <w:drawing>
              <wp:anchor distT="0" distB="0" distL="114300" distR="114300" simplePos="0" relativeHeight="20134658" behindDoc="0" locked="0" layoutInCell="1" allowOverlap="1" wp14:anchorId="208CEAB4" wp14:editId="5914B8D5">
                <wp:simplePos x="0" y="0"/>
                <wp:positionH relativeFrom="column">
                  <wp:posOffset>233680</wp:posOffset>
                </wp:positionH>
                <wp:positionV relativeFrom="paragraph">
                  <wp:posOffset>42545</wp:posOffset>
                </wp:positionV>
                <wp:extent cx="1845945" cy="769620"/>
                <wp:effectExtent l="0" t="0" r="1905" b="0"/>
                <wp:wrapNone/>
                <wp:docPr id="665" name="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69AF907" w14:textId="77777777" w:rsidR="00A855DE" w:rsidRPr="009A42EC" w:rsidRDefault="00A855DE" w:rsidP="009A42EC">
                            <w:pPr>
                              <w:spacing w:after="0" w:line="240" w:lineRule="auto"/>
                              <w:jc w:val="center"/>
                              <w:rPr>
                                <w:rFonts w:ascii="Times New Roman" w:hAnsi="Times New Roman"/>
                              </w:rPr>
                            </w:pPr>
                            <w:r w:rsidRPr="009A42EC">
                              <w:rPr>
                                <w:rFonts w:ascii="Times New Roman" w:hAnsi="Times New Roman"/>
                              </w:rPr>
                              <w:t>Принятые условия рациональности выбора решения человеком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08CEAB4" id="Прямоугольник 37" o:spid="_x0000_s1069" style="position:absolute;left:0;text-align:left;margin-left:18.4pt;margin-top:3.35pt;width:145.35pt;height:60.6pt;z-index:201346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" fillcolor="window" strokecolor="windowText" strokeweight="1pt">
                <v:path arrowok="t"/>
                <v:textbox>
                  <w:txbxContent>
                    <w:p w14:paraId="369AF907" w14:textId="77777777" w:rsidR="00A855DE" w:rsidRPr="009A42EC" w:rsidRDefault="00A855DE" w:rsidP="009A42EC">
                      <w:pPr>
                        <w:spacing w:after="0" w:line="240" w:lineRule="auto"/>
                        <w:jc w:val="center"/>
                        <w:rPr>
                          <w:rFonts w:ascii="Times New Roman" w:hAnsi="Times New Roman"/>
                        </w:rPr>
                      </w:pPr>
                      <w:r w:rsidRPr="009A42EC">
                        <w:rPr>
                          <w:rFonts w:ascii="Times New Roman" w:hAnsi="Times New Roman"/>
                        </w:rPr>
                        <w:t>Принятые условия рациональности выбора решения человеком</w:t>
                      </w:r>
                    </w:p>
                  </w:txbxContent>
                </v:textbox>
              </v:rect>
            </w:pict>
          </mc:Fallback>
        </mc:AlternateContent>
      </w:r>
    </w:p>
    <w:p w14:paraId="42C3C0E6"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21812546" behindDoc="0" locked="0" layoutInCell="1" allowOverlap="1" wp14:anchorId="0B039B20" wp14:editId="2462C2A4">
                <wp:simplePos x="0" y="0"/>
                <wp:positionH relativeFrom="column">
                  <wp:posOffset>2162810</wp:posOffset>
                </wp:positionH>
                <wp:positionV relativeFrom="paragraph">
                  <wp:posOffset>43814</wp:posOffset>
                </wp:positionV>
                <wp:extent cx="765810" cy="0"/>
                <wp:effectExtent l="0" t="76200" r="0" b="76200"/>
                <wp:wrapNone/>
                <wp:docPr id="664" name="Прямая со стрелкой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5810"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67C9007" id="Прямая со стрелкой 41" o:spid="_x0000_s1026" type="#_x0000_t32" style="position:absolute;margin-left:170.3pt;margin-top:3.45pt;width:60.3pt;height:0;z-index:218125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" strokecolor="windowText" strokeweight=".5pt">
                <v:stroke endarrow="block" joinstyle="miter"/>
                <o:lock v:ext="edit" shapetype="f"/>
              </v:shape>
            </w:pict>
          </mc:Fallback>
        </mc:AlternateContent>
      </w:r>
    </w:p>
    <w:p w14:paraId="6ACBFD03"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22371842" behindDoc="0" locked="0" layoutInCell="1" allowOverlap="1" wp14:anchorId="7BD1C0E7" wp14:editId="38E24804">
                <wp:simplePos x="0" y="0"/>
                <wp:positionH relativeFrom="column">
                  <wp:posOffset>1737360</wp:posOffset>
                </wp:positionH>
                <wp:positionV relativeFrom="paragraph">
                  <wp:posOffset>196215</wp:posOffset>
                </wp:positionV>
                <wp:extent cx="425450" cy="565785"/>
                <wp:effectExtent l="0" t="0" r="50800" b="43815"/>
                <wp:wrapNone/>
                <wp:docPr id="663" name="Прямая со стрелкой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0" cy="56578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F75C001" id="Прямая со стрелкой 42" o:spid="_x0000_s1026" type="#_x0000_t32" style="position:absolute;margin-left:136.8pt;margin-top:15.45pt;width:33.5pt;height:44.55pt;z-index:22371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" strokecolor="windowText" strokeweight=".5pt">
                <v:stroke endarrow="block" joinstyle="miter"/>
                <o:lock v:ext="edit" shapetype="f"/>
              </v:shape>
            </w:pict>
          </mc:Fallback>
        </mc:AlternateContent>
      </w:r>
    </w:p>
    <w:p w14:paraId="2EB6448B" w14:textId="77777777" w:rsidR="003B444E" w:rsidRDefault="003B444E" w:rsidP="00A4070A">
      <w:pPr>
        <w:ind w:firstLine="567"/>
        <w:rPr>
          <w:rFonts w:ascii="Times New Roman" w:hAnsi="Times New Roman"/>
          <w:sz w:val="24"/>
          <w:szCs w:val="24"/>
        </w:rPr>
      </w:pPr>
    </w:p>
    <w:p w14:paraId="21704411"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21253250" behindDoc="0" locked="0" layoutInCell="1" allowOverlap="1" wp14:anchorId="5BF1A315" wp14:editId="600A5077">
                <wp:simplePos x="0" y="0"/>
                <wp:positionH relativeFrom="column">
                  <wp:posOffset>231775</wp:posOffset>
                </wp:positionH>
                <wp:positionV relativeFrom="paragraph">
                  <wp:posOffset>103505</wp:posOffset>
                </wp:positionV>
                <wp:extent cx="5443855" cy="769620"/>
                <wp:effectExtent l="0" t="0" r="4445" b="0"/>
                <wp:wrapNone/>
                <wp:docPr id="662" name="Прямоугольник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385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EA67D99" w14:textId="77777777" w:rsidR="00A855DE" w:rsidRPr="009A42EC" w:rsidRDefault="00A855DE" w:rsidP="00B56899">
                            <w:pPr>
                              <w:spacing w:after="0" w:line="240" w:lineRule="auto"/>
                              <w:jc w:val="center"/>
                              <w:rPr>
                                <w:rFonts w:ascii="Times New Roman" w:hAnsi="Times New Roman"/>
                              </w:rPr>
                            </w:pPr>
                            <w:r>
                              <w:rPr>
                                <w:rFonts w:ascii="Times New Roman" w:hAnsi="Times New Roman"/>
                              </w:rPr>
                              <w:t>Условия рациональности позволяют применить достаточно эффективные решения по достижению цели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BF1A315" id="Прямоугольник 39" o:spid="_x0000_s1070" style="position:absolute;left:0;text-align:left;margin-left:18.25pt;margin-top:8.15pt;width:428.65pt;height:60.6pt;z-index:21253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" fillcolor="window" strokecolor="windowText" strokeweight="1pt">
                <v:path arrowok="t"/>
                <v:textbox>
                  <w:txbxContent>
                    <w:p w14:paraId="0EA67D99" w14:textId="77777777" w:rsidR="00A855DE" w:rsidRPr="009A42EC" w:rsidRDefault="00A855DE" w:rsidP="00B56899">
                      <w:pPr>
                        <w:spacing w:after="0" w:line="240" w:lineRule="auto"/>
                        <w:jc w:val="center"/>
                        <w:rPr>
                          <w:rFonts w:ascii="Times New Roman" w:hAnsi="Times New Roman"/>
                        </w:rPr>
                      </w:pPr>
                      <w:r>
                        <w:rPr>
                          <w:rFonts w:ascii="Times New Roman" w:hAnsi="Times New Roman"/>
                        </w:rPr>
                        <w:t>Условия рациональности позволяют применить достаточно эффективные решения по достижению цели</w:t>
                      </w:r>
                    </w:p>
                  </w:txbxContent>
                </v:textbox>
              </v:rect>
            </w:pict>
          </mc:Fallback>
        </mc:AlternateContent>
      </w:r>
    </w:p>
    <w:p w14:paraId="6AF00329" w14:textId="77777777" w:rsidR="003B444E" w:rsidRDefault="003B444E" w:rsidP="00A4070A">
      <w:pPr>
        <w:ind w:firstLine="567"/>
        <w:rPr>
          <w:rFonts w:ascii="Times New Roman" w:hAnsi="Times New Roman"/>
          <w:sz w:val="24"/>
          <w:szCs w:val="24"/>
        </w:rPr>
      </w:pPr>
    </w:p>
    <w:p w14:paraId="14B62493" w14:textId="77777777" w:rsidR="003B444E" w:rsidRDefault="00B72D99" w:rsidP="00B72D99">
      <w:pPr>
        <w:ind w:firstLine="567"/>
        <w:jc w:val="center"/>
        <w:rPr>
          <w:rFonts w:ascii="Times New Roman" w:hAnsi="Times New Roman"/>
          <w:sz w:val="24"/>
          <w:szCs w:val="24"/>
        </w:rPr>
      </w:pPr>
      <w:bookmarkStart w:id="0" w:name="_Hlk522547634"/>
      <w:r>
        <w:rPr>
          <w:rFonts w:ascii="Times New Roman" w:hAnsi="Times New Roman"/>
          <w:sz w:val="24"/>
          <w:szCs w:val="24"/>
        </w:rPr>
        <w:t>Подходы к рациональному принятию решения</w:t>
      </w:r>
    </w:p>
    <w:bookmarkEnd w:id="0"/>
    <w:p w14:paraId="2AA5C570" w14:textId="77777777" w:rsidR="00626CB7" w:rsidRDefault="00626CB7" w:rsidP="00A4070A">
      <w:pPr>
        <w:ind w:firstLine="567"/>
        <w:rPr>
          <w:rFonts w:ascii="Times New Roman" w:hAnsi="Times New Roman"/>
          <w:sz w:val="24"/>
          <w:szCs w:val="24"/>
        </w:rPr>
      </w:pPr>
    </w:p>
    <w:p w14:paraId="34942FB5" w14:textId="77777777" w:rsidR="00626CB7" w:rsidRDefault="00626CB7" w:rsidP="00A4070A">
      <w:pPr>
        <w:ind w:firstLine="567"/>
        <w:rPr>
          <w:rFonts w:ascii="Times New Roman" w:hAnsi="Times New Roman"/>
          <w:sz w:val="24"/>
          <w:szCs w:val="24"/>
        </w:rPr>
      </w:pPr>
      <w:r>
        <w:rPr>
          <w:rFonts w:ascii="Times New Roman" w:hAnsi="Times New Roman"/>
          <w:sz w:val="24"/>
          <w:szCs w:val="24"/>
        </w:rPr>
        <w:t>Рис. 6 - У</w:t>
      </w:r>
      <w:r w:rsidRPr="00626CB7">
        <w:rPr>
          <w:rFonts w:ascii="Times New Roman" w:hAnsi="Times New Roman"/>
          <w:sz w:val="24"/>
          <w:szCs w:val="24"/>
        </w:rPr>
        <w:t>словия рациональности выбора решения человеком</w:t>
      </w:r>
    </w:p>
    <w:p w14:paraId="33F6FA50" w14:textId="77777777" w:rsidR="003B444E" w:rsidRDefault="007D1233" w:rsidP="00626CB7">
      <w:pPr>
        <w:rPr>
          <w:rFonts w:ascii="Times New Roman" w:hAnsi="Times New Roman"/>
          <w:sz w:val="24"/>
          <w:szCs w:val="24"/>
        </w:rPr>
      </w:pPr>
      <w:r>
        <w:rPr>
          <w:noProof/>
          <w:lang w:eastAsia="ru-RU"/>
        </w:rPr>
        <mc:AlternateContent>
          <mc:Choice Requires="wps">
            <w:drawing>
              <wp:anchor distT="0" distB="0" distL="114300" distR="114300" simplePos="0" relativeHeight="23490434" behindDoc="0" locked="0" layoutInCell="1" allowOverlap="1" wp14:anchorId="06BDDE65" wp14:editId="3D097127">
                <wp:simplePos x="0" y="0"/>
                <wp:positionH relativeFrom="column">
                  <wp:posOffset>2196465</wp:posOffset>
                </wp:positionH>
                <wp:positionV relativeFrom="paragraph">
                  <wp:posOffset>147320</wp:posOffset>
                </wp:positionV>
                <wp:extent cx="3747135" cy="1709420"/>
                <wp:effectExtent l="0" t="0" r="5715" b="5080"/>
                <wp:wrapNone/>
                <wp:docPr id="661"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47135" cy="17094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F382F7F" w14:textId="77777777" w:rsidR="00A855DE" w:rsidRPr="009A42EC" w:rsidRDefault="00A855DE" w:rsidP="00694286">
                            <w:pPr>
                              <w:spacing w:after="0" w:line="240" w:lineRule="auto"/>
                              <w:jc w:val="center"/>
                              <w:rPr>
                                <w:rFonts w:ascii="Times New Roman" w:hAnsi="Times New Roman"/>
                              </w:rPr>
                            </w:pPr>
                            <w:r>
                              <w:rPr>
                                <w:rFonts w:ascii="Times New Roman" w:hAnsi="Times New Roman"/>
                              </w:rPr>
                              <w:t xml:space="preserve">Позволяет определить оптимальную стратегию выбора альтернативы в условиях риска. Выбор этой стратегии основан на максимизации </w:t>
                            </w:r>
                            <w:r w:rsidRPr="00694286">
                              <w:rPr>
                                <w:rFonts w:ascii="Times New Roman" w:hAnsi="Times New Roman"/>
                                <w:u w:val="single"/>
                              </w:rPr>
                              <w:t>ожидаемой полезности</w:t>
                            </w:r>
                            <w:r>
                              <w:rPr>
                                <w:rFonts w:ascii="Times New Roman" w:hAnsi="Times New Roman"/>
                              </w:rPr>
                              <w:t xml:space="preserve"> с пониманием вероятности исходов, как объективной, так и субъективной. Принятие решение не связано с выбором оптимальных альтернатив, а выбирается с позиции удовлетворенности или достаточности, основываясь на здравом смысле.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BDDE65" id="Прямоугольник 44" o:spid="_x0000_s1071" style="position:absolute;margin-left:172.95pt;margin-top:11.6pt;width:295.05pt;height:134.6pt;z-index:234904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" fillcolor="window" strokecolor="windowText" strokeweight="1pt">
                <v:path arrowok="t"/>
                <v:textbox>
                  <w:txbxContent>
                    <w:p w14:paraId="6F382F7F" w14:textId="77777777" w:rsidR="00A855DE" w:rsidRPr="009A42EC" w:rsidRDefault="00A855DE" w:rsidP="00694286">
                      <w:pPr>
                        <w:spacing w:after="0" w:line="240" w:lineRule="auto"/>
                        <w:jc w:val="center"/>
                        <w:rPr>
                          <w:rFonts w:ascii="Times New Roman" w:hAnsi="Times New Roman"/>
                        </w:rPr>
                      </w:pPr>
                      <w:r>
                        <w:rPr>
                          <w:rFonts w:ascii="Times New Roman" w:hAnsi="Times New Roman"/>
                        </w:rPr>
                        <w:t xml:space="preserve">Позволяет определить оптимальную стратегию выбора альтернативы в условиях риска. Выбор этой стратегии основан на максимизации </w:t>
                      </w:r>
                      <w:r w:rsidRPr="00694286">
                        <w:rPr>
                          <w:rFonts w:ascii="Times New Roman" w:hAnsi="Times New Roman"/>
                          <w:u w:val="single"/>
                        </w:rPr>
                        <w:t>ожидаемой полезности</w:t>
                      </w:r>
                      <w:r>
                        <w:rPr>
                          <w:rFonts w:ascii="Times New Roman" w:hAnsi="Times New Roman"/>
                        </w:rPr>
                        <w:t xml:space="preserve"> с пониманием вероятности исходов, как объективной, так и субъективной. Принятие решение не связано с выбором оптимальных альтернатив, а выбирается с позиции удовлетворенности или достаточности, основываясь на здравом смысле.</w:t>
                      </w:r>
                    </w:p>
                  </w:txbxContent>
                </v:textbox>
              </v:rect>
            </w:pict>
          </mc:Fallback>
        </mc:AlternateContent>
      </w:r>
      <w:r>
        <w:rPr>
          <w:noProof/>
          <w:lang w:eastAsia="ru-RU"/>
        </w:rPr>
        <mc:AlternateContent>
          <mc:Choice Requires="wps">
            <w:drawing>
              <wp:anchor distT="0" distB="0" distL="114300" distR="114300" simplePos="0" relativeHeight="22931138" behindDoc="0" locked="0" layoutInCell="1" allowOverlap="1" wp14:anchorId="2E46C24E" wp14:editId="6B98FBB5">
                <wp:simplePos x="0" y="0"/>
                <wp:positionH relativeFrom="column">
                  <wp:posOffset>127635</wp:posOffset>
                </wp:positionH>
                <wp:positionV relativeFrom="paragraph">
                  <wp:posOffset>153670</wp:posOffset>
                </wp:positionV>
                <wp:extent cx="1845945" cy="769620"/>
                <wp:effectExtent l="0" t="0" r="1905" b="0"/>
                <wp:wrapNone/>
                <wp:docPr id="660" name="Прямоугольник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59FEBA6" w14:textId="77777777" w:rsidR="00A855DE" w:rsidRPr="009A42EC" w:rsidRDefault="00A855DE" w:rsidP="005648E9">
                            <w:pPr>
                              <w:spacing w:after="0" w:line="240" w:lineRule="auto"/>
                              <w:jc w:val="center"/>
                              <w:rPr>
                                <w:rFonts w:ascii="Times New Roman" w:hAnsi="Times New Roman"/>
                              </w:rPr>
                            </w:pPr>
                            <w:r>
                              <w:rPr>
                                <w:rFonts w:ascii="Times New Roman" w:hAnsi="Times New Roman"/>
                              </w:rPr>
                              <w:t xml:space="preserve">1. Теория полезности Дж. </w:t>
                            </w:r>
                            <w:r w:rsidRPr="008550C8">
                              <w:rPr>
                                <w:rFonts w:ascii="Times New Roman" w:hAnsi="Times New Roman"/>
                              </w:rPr>
                              <w:t xml:space="preserve">фон Неймана – </w:t>
                            </w:r>
                            <w:r>
                              <w:rPr>
                                <w:rFonts w:ascii="Times New Roman" w:hAnsi="Times New Roman"/>
                              </w:rPr>
                              <w:t xml:space="preserve">О. </w:t>
                            </w:r>
                            <w:r w:rsidRPr="008550C8">
                              <w:rPr>
                                <w:rFonts w:ascii="Times New Roman" w:hAnsi="Times New Roman"/>
                              </w:rPr>
                              <w:t xml:space="preserve">Моргенштерна </w:t>
                            </w:r>
                            <w:r>
                              <w:rPr>
                                <w:rFonts w:ascii="Times New Roman" w:hAnsi="Times New Roman"/>
                              </w:rPr>
                              <w:t>(1940 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E46C24E" id="Прямоугольник 43" o:spid="_x0000_s1072" style="position:absolute;margin-left:10.05pt;margin-top:12.1pt;width:145.35pt;height:60.6pt;z-index:229311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" fillcolor="window" strokecolor="windowText" strokeweight="1pt">
                <v:path arrowok="t"/>
                <v:textbox>
                  <w:txbxContent>
                    <w:p w14:paraId="159FEBA6" w14:textId="77777777" w:rsidR="00A855DE" w:rsidRPr="009A42EC" w:rsidRDefault="00A855DE" w:rsidP="005648E9">
                      <w:pPr>
                        <w:spacing w:after="0" w:line="240" w:lineRule="auto"/>
                        <w:jc w:val="center"/>
                        <w:rPr>
                          <w:rFonts w:ascii="Times New Roman" w:hAnsi="Times New Roman"/>
                        </w:rPr>
                      </w:pPr>
                      <w:r>
                        <w:rPr>
                          <w:rFonts w:ascii="Times New Roman" w:hAnsi="Times New Roman"/>
                        </w:rPr>
                        <w:t xml:space="preserve">1. Теория полезности Дж. </w:t>
                      </w:r>
                      <w:r w:rsidRPr="008550C8">
                        <w:rPr>
                          <w:rFonts w:ascii="Times New Roman" w:hAnsi="Times New Roman"/>
                        </w:rPr>
                        <w:t xml:space="preserve">фон Неймана – </w:t>
                      </w:r>
                      <w:r>
                        <w:rPr>
                          <w:rFonts w:ascii="Times New Roman" w:hAnsi="Times New Roman"/>
                        </w:rPr>
                        <w:t xml:space="preserve">О. </w:t>
                      </w:r>
                      <w:r w:rsidRPr="008550C8">
                        <w:rPr>
                          <w:rFonts w:ascii="Times New Roman" w:hAnsi="Times New Roman"/>
                        </w:rPr>
                        <w:t xml:space="preserve">Моргенштерна </w:t>
                      </w:r>
                      <w:r>
                        <w:rPr>
                          <w:rFonts w:ascii="Times New Roman" w:hAnsi="Times New Roman"/>
                        </w:rPr>
                        <w:t>(1940 г)</w:t>
                      </w:r>
                    </w:p>
                  </w:txbxContent>
                </v:textbox>
              </v:rect>
            </w:pict>
          </mc:Fallback>
        </mc:AlternateContent>
      </w:r>
    </w:p>
    <w:p w14:paraId="24ED9473"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25168322" behindDoc="0" locked="0" layoutInCell="1" allowOverlap="1" wp14:anchorId="66FD32A2" wp14:editId="1A8C4FA3">
                <wp:simplePos x="0" y="0"/>
                <wp:positionH relativeFrom="column">
                  <wp:posOffset>1996440</wp:posOffset>
                </wp:positionH>
                <wp:positionV relativeFrom="paragraph">
                  <wp:posOffset>137159</wp:posOffset>
                </wp:positionV>
                <wp:extent cx="165735" cy="0"/>
                <wp:effectExtent l="0" t="76200" r="5715" b="76200"/>
                <wp:wrapNone/>
                <wp:docPr id="659" name="Прямая со стрелкой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5735"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3E0CDAF" id="Прямая со стрелкой 48" o:spid="_x0000_s1026" type="#_x0000_t32" style="position:absolute;margin-left:157.2pt;margin-top:10.8pt;width:13.05pt;height:0;z-index:251683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" strokecolor="windowText" strokeweight=".5pt">
                <v:stroke endarrow="block" joinstyle="miter"/>
                <o:lock v:ext="edit" shapetype="f"/>
              </v:shape>
            </w:pict>
          </mc:Fallback>
        </mc:AlternateContent>
      </w:r>
    </w:p>
    <w:p w14:paraId="4964BAE5" w14:textId="77777777" w:rsidR="003B444E" w:rsidRDefault="003B444E" w:rsidP="00A4070A">
      <w:pPr>
        <w:ind w:firstLine="567"/>
        <w:rPr>
          <w:rFonts w:ascii="Times New Roman" w:hAnsi="Times New Roman"/>
          <w:sz w:val="24"/>
          <w:szCs w:val="24"/>
        </w:rPr>
      </w:pPr>
    </w:p>
    <w:p w14:paraId="3862C918" w14:textId="77777777" w:rsidR="003B444E" w:rsidRDefault="003B444E" w:rsidP="00A4070A">
      <w:pPr>
        <w:ind w:firstLine="567"/>
        <w:rPr>
          <w:rFonts w:ascii="Times New Roman" w:hAnsi="Times New Roman"/>
          <w:sz w:val="24"/>
          <w:szCs w:val="24"/>
        </w:rPr>
      </w:pPr>
    </w:p>
    <w:p w14:paraId="40C978C2" w14:textId="77777777" w:rsidR="003B444E" w:rsidRDefault="003B444E" w:rsidP="00A4070A">
      <w:pPr>
        <w:ind w:firstLine="567"/>
        <w:rPr>
          <w:rFonts w:ascii="Times New Roman" w:hAnsi="Times New Roman"/>
          <w:sz w:val="24"/>
          <w:szCs w:val="24"/>
        </w:rPr>
      </w:pPr>
    </w:p>
    <w:p w14:paraId="0C2A788E" w14:textId="77777777" w:rsidR="003B444E" w:rsidRDefault="007D1233" w:rsidP="00A4070A">
      <w:pPr>
        <w:ind w:firstLine="567"/>
        <w:rPr>
          <w:rFonts w:ascii="Times New Roman" w:hAnsi="Times New Roman"/>
          <w:sz w:val="24"/>
          <w:szCs w:val="24"/>
        </w:rPr>
      </w:pPr>
      <w:r>
        <w:rPr>
          <w:noProof/>
          <w:lang w:eastAsia="ru-RU"/>
        </w:rPr>
        <w:lastRenderedPageBreak/>
        <mc:AlternateContent>
          <mc:Choice Requires="wps">
            <w:drawing>
              <wp:anchor distT="0" distB="0" distL="114300" distR="114300" simplePos="0" relativeHeight="24609026" behindDoc="0" locked="0" layoutInCell="1" allowOverlap="1" wp14:anchorId="13D7F171" wp14:editId="5E562BA1">
                <wp:simplePos x="0" y="0"/>
                <wp:positionH relativeFrom="column">
                  <wp:posOffset>2196465</wp:posOffset>
                </wp:positionH>
                <wp:positionV relativeFrom="paragraph">
                  <wp:posOffset>311785</wp:posOffset>
                </wp:positionV>
                <wp:extent cx="3657600" cy="1007745"/>
                <wp:effectExtent l="0" t="0" r="0" b="1905"/>
                <wp:wrapNone/>
                <wp:docPr id="658" name="Прямоугольник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57600" cy="100774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D190429" w14:textId="77777777" w:rsidR="00A855DE" w:rsidRPr="009A42EC" w:rsidRDefault="00A855DE" w:rsidP="008550C8">
                            <w:pPr>
                              <w:spacing w:after="0" w:line="240" w:lineRule="auto"/>
                              <w:jc w:val="center"/>
                              <w:rPr>
                                <w:rFonts w:ascii="Times New Roman" w:hAnsi="Times New Roman"/>
                              </w:rPr>
                            </w:pPr>
                            <w:r>
                              <w:rPr>
                                <w:rFonts w:ascii="Times New Roman" w:hAnsi="Times New Roman"/>
                              </w:rPr>
                              <w:t>«Минимальная рациональность» рассматривает не все возможные альтернативы, а только те, «которые видимо подходящи». Здесь допускается возможность противоречивых и непоследовательных предпочтений ЛПР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D7F171" id="Прямоугольник 47" o:spid="_x0000_s1073" style="position:absolute;left:0;text-align:left;margin-left:172.95pt;margin-top:24.55pt;width:4in;height:79.35pt;z-index:246090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" fillcolor="window" strokecolor="windowText" strokeweight="1pt">
                <v:path arrowok="t"/>
                <v:textbox>
                  <w:txbxContent>
                    <w:p w14:paraId="6D190429" w14:textId="77777777" w:rsidR="00A855DE" w:rsidRPr="009A42EC" w:rsidRDefault="00A855DE" w:rsidP="008550C8">
                      <w:pPr>
                        <w:spacing w:after="0" w:line="240" w:lineRule="auto"/>
                        <w:jc w:val="center"/>
                        <w:rPr>
                          <w:rFonts w:ascii="Times New Roman" w:hAnsi="Times New Roman"/>
                        </w:rPr>
                      </w:pPr>
                      <w:r>
                        <w:rPr>
                          <w:rFonts w:ascii="Times New Roman" w:hAnsi="Times New Roman"/>
                        </w:rPr>
                        <w:t>«Минимальная рациональность» рассматривает не все возможные альтернативы, а только те, «которые видимо подходящи». Здесь допускается возможность противоречивых и непоследовательных предпочтений ЛПР</w:t>
                      </w:r>
                    </w:p>
                  </w:txbxContent>
                </v:textbox>
              </v:rect>
            </w:pict>
          </mc:Fallback>
        </mc:AlternateContent>
      </w:r>
    </w:p>
    <w:p w14:paraId="545F9D67"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24049730" behindDoc="0" locked="0" layoutInCell="1" allowOverlap="1" wp14:anchorId="2AD4A671" wp14:editId="3B02068E">
                <wp:simplePos x="0" y="0"/>
                <wp:positionH relativeFrom="column">
                  <wp:posOffset>80645</wp:posOffset>
                </wp:positionH>
                <wp:positionV relativeFrom="paragraph">
                  <wp:posOffset>93980</wp:posOffset>
                </wp:positionV>
                <wp:extent cx="1845945" cy="769620"/>
                <wp:effectExtent l="0" t="0" r="1905" b="0"/>
                <wp:wrapNone/>
                <wp:docPr id="657" name="Прямоугольник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2946300" w14:textId="77777777" w:rsidR="00A855DE" w:rsidRPr="009A42EC" w:rsidRDefault="00A855DE" w:rsidP="008550C8">
                            <w:pPr>
                              <w:spacing w:after="0" w:line="240" w:lineRule="auto"/>
                              <w:jc w:val="center"/>
                              <w:rPr>
                                <w:rFonts w:ascii="Times New Roman" w:hAnsi="Times New Roman"/>
                              </w:rPr>
                            </w:pPr>
                            <w:r>
                              <w:rPr>
                                <w:rFonts w:ascii="Times New Roman" w:hAnsi="Times New Roman"/>
                              </w:rPr>
                              <w:t xml:space="preserve">2. Теория «минимальной рациональности» К. Черняка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AD4A671" id="Прямоугольник 46" o:spid="_x0000_s1074" style="position:absolute;left:0;text-align:left;margin-left:6.35pt;margin-top:7.4pt;width:145.35pt;height:60.6pt;z-index:240497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" fillcolor="window" strokecolor="windowText" strokeweight="1pt">
                <v:path arrowok="t"/>
                <v:textbox>
                  <w:txbxContent>
                    <w:p w14:paraId="62946300" w14:textId="77777777" w:rsidR="00A855DE" w:rsidRPr="009A42EC" w:rsidRDefault="00A855DE" w:rsidP="008550C8">
                      <w:pPr>
                        <w:spacing w:after="0" w:line="240" w:lineRule="auto"/>
                        <w:jc w:val="center"/>
                        <w:rPr>
                          <w:rFonts w:ascii="Times New Roman" w:hAnsi="Times New Roman"/>
                        </w:rPr>
                      </w:pPr>
                      <w:r>
                        <w:rPr>
                          <w:rFonts w:ascii="Times New Roman" w:hAnsi="Times New Roman"/>
                        </w:rPr>
                        <w:t xml:space="preserve">2. Теория «минимальной рациональности» К. Черняка </w:t>
                      </w:r>
                    </w:p>
                  </w:txbxContent>
                </v:textbox>
              </v:rect>
            </w:pict>
          </mc:Fallback>
        </mc:AlternateContent>
      </w:r>
    </w:p>
    <w:p w14:paraId="73264CA2"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25727618" behindDoc="0" locked="0" layoutInCell="1" allowOverlap="1" wp14:anchorId="57C256B1" wp14:editId="5584ADB9">
                <wp:simplePos x="0" y="0"/>
                <wp:positionH relativeFrom="column">
                  <wp:posOffset>1970405</wp:posOffset>
                </wp:positionH>
                <wp:positionV relativeFrom="paragraph">
                  <wp:posOffset>126999</wp:posOffset>
                </wp:positionV>
                <wp:extent cx="191770" cy="0"/>
                <wp:effectExtent l="0" t="76200" r="0" b="76200"/>
                <wp:wrapNone/>
                <wp:docPr id="656" name="Прямая со стрелкой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1770"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11D93FE" id="Прямая со стрелкой 49" o:spid="_x0000_s1026" type="#_x0000_t32" style="position:absolute;margin-left:155.15pt;margin-top:10pt;width:15.1pt;height:0;z-index:257276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" strokecolor="windowText" strokeweight=".5pt">
                <v:stroke endarrow="block" joinstyle="miter"/>
                <o:lock v:ext="edit" shapetype="f"/>
              </v:shape>
            </w:pict>
          </mc:Fallback>
        </mc:AlternateContent>
      </w:r>
    </w:p>
    <w:p w14:paraId="1F56E95A" w14:textId="77777777" w:rsidR="003B444E" w:rsidRDefault="003B444E" w:rsidP="00A4070A">
      <w:pPr>
        <w:ind w:firstLine="567"/>
        <w:rPr>
          <w:rFonts w:ascii="Times New Roman" w:hAnsi="Times New Roman"/>
          <w:sz w:val="24"/>
          <w:szCs w:val="24"/>
        </w:rPr>
      </w:pPr>
    </w:p>
    <w:p w14:paraId="6442D6F8" w14:textId="77777777" w:rsidR="003B444E" w:rsidRDefault="00D84307"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26846210" behindDoc="0" locked="0" layoutInCell="1" allowOverlap="1" wp14:anchorId="5E0981D9" wp14:editId="2DC75466">
                <wp:simplePos x="0" y="0"/>
                <wp:positionH relativeFrom="column">
                  <wp:posOffset>2150110</wp:posOffset>
                </wp:positionH>
                <wp:positionV relativeFrom="paragraph">
                  <wp:posOffset>85725</wp:posOffset>
                </wp:positionV>
                <wp:extent cx="3657600" cy="1007745"/>
                <wp:effectExtent l="0" t="0" r="0" b="1905"/>
                <wp:wrapNone/>
                <wp:docPr id="654" name="Прямоугольник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57600" cy="100774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AA8F71F" w14:textId="77777777" w:rsidR="00A855DE" w:rsidRDefault="00A855DE" w:rsidP="002A3BC3">
                            <w:pPr>
                              <w:ind w:firstLine="567"/>
                              <w:rPr>
                                <w:rFonts w:ascii="Times New Roman" w:hAnsi="Times New Roman"/>
                                <w:sz w:val="24"/>
                                <w:szCs w:val="24"/>
                              </w:rPr>
                            </w:pPr>
                            <w:r>
                              <w:rPr>
                                <w:rFonts w:ascii="Times New Roman" w:hAnsi="Times New Roman"/>
                              </w:rPr>
                              <w:t xml:space="preserve">Человек стремиться достичь некоторого удовлетворительного, необязательно максимального, уровня успеха. Акт выбора определяется не столько ясностью мысли, сколько </w:t>
                            </w:r>
                            <w:r>
                              <w:rPr>
                                <w:rFonts w:ascii="Times New Roman" w:hAnsi="Times New Roman"/>
                                <w:sz w:val="24"/>
                                <w:szCs w:val="24"/>
                              </w:rPr>
                              <w:t>установками, традициями, стереотипами.</w:t>
                            </w:r>
                          </w:p>
                          <w:p w14:paraId="2F1D1B88" w14:textId="77777777" w:rsidR="00A855DE" w:rsidRPr="009A42EC" w:rsidRDefault="00A855DE" w:rsidP="00A177E2">
                            <w:pPr>
                              <w:spacing w:after="0" w:line="240" w:lineRule="auto"/>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0981D9" id="Прямоугольник 51" o:spid="_x0000_s1075" style="position:absolute;left:0;text-align:left;margin-left:169.3pt;margin-top:6.75pt;width:4in;height:79.35pt;z-index:26846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" fillcolor="window" strokecolor="windowText" strokeweight="1pt">
                <v:path arrowok="t"/>
                <v:textbox>
                  <w:txbxContent>
                    <w:p w14:paraId="2AA8F71F" w14:textId="77777777" w:rsidR="00A855DE" w:rsidRDefault="00A855DE" w:rsidP="002A3BC3">
                      <w:pPr>
                        <w:ind w:firstLine="567"/>
                        <w:rPr>
                          <w:rFonts w:ascii="Times New Roman" w:hAnsi="Times New Roman"/>
                          <w:sz w:val="24"/>
                          <w:szCs w:val="24"/>
                        </w:rPr>
                      </w:pPr>
                      <w:r>
                        <w:rPr>
                          <w:rFonts w:ascii="Times New Roman" w:hAnsi="Times New Roman"/>
                        </w:rPr>
                        <w:t xml:space="preserve">Человек стремиться достичь некоторого удовлетворительного, необязательно максимального, уровня успеха. Акт выбора определяется не столько ясностью мысли, сколько </w:t>
                      </w:r>
                      <w:r>
                        <w:rPr>
                          <w:rFonts w:ascii="Times New Roman" w:hAnsi="Times New Roman"/>
                          <w:sz w:val="24"/>
                          <w:szCs w:val="24"/>
                        </w:rPr>
                        <w:t>установками, традициями, стереотипами.</w:t>
                      </w:r>
                    </w:p>
                    <w:p w14:paraId="2F1D1B88" w14:textId="77777777" w:rsidR="00A855DE" w:rsidRPr="009A42EC" w:rsidRDefault="00A855DE" w:rsidP="00A177E2">
                      <w:pPr>
                        <w:spacing w:after="0" w:line="240" w:lineRule="auto"/>
                        <w:jc w:val="center"/>
                        <w:rPr>
                          <w:rFonts w:ascii="Times New Roman" w:hAnsi="Times New Roman"/>
                        </w:rPr>
                      </w:pPr>
                    </w:p>
                  </w:txbxContent>
                </v:textbox>
              </v:rect>
            </w:pict>
          </mc:Fallback>
        </mc:AlternateContent>
      </w:r>
      <w:r w:rsidR="007D1233">
        <w:rPr>
          <w:noProof/>
          <w:lang w:eastAsia="ru-RU"/>
        </w:rPr>
        <mc:AlternateContent>
          <mc:Choice Requires="wps">
            <w:drawing>
              <wp:anchor distT="4294967295" distB="4294967295" distL="114300" distR="114300" simplePos="0" relativeHeight="27405506" behindDoc="0" locked="0" layoutInCell="1" allowOverlap="1" wp14:anchorId="52FD9C7A" wp14:editId="6668E2D6">
                <wp:simplePos x="0" y="0"/>
                <wp:positionH relativeFrom="column">
                  <wp:posOffset>1890395</wp:posOffset>
                </wp:positionH>
                <wp:positionV relativeFrom="paragraph">
                  <wp:posOffset>330199</wp:posOffset>
                </wp:positionV>
                <wp:extent cx="212725" cy="0"/>
                <wp:effectExtent l="0" t="76200" r="0" b="76200"/>
                <wp:wrapNone/>
                <wp:docPr id="655" name="Прямая со стрелкой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2725"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8C66196" id="Прямая со стрелкой 52" o:spid="_x0000_s1026" type="#_x0000_t32" style="position:absolute;margin-left:148.85pt;margin-top:26pt;width:16.75pt;height:0;z-index:274055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" strokecolor="windowText" strokeweight=".5pt">
                <v:stroke endarrow="block" joinstyle="miter"/>
                <o:lock v:ext="edit" shapetype="f"/>
              </v:shape>
            </w:pict>
          </mc:Fallback>
        </mc:AlternateContent>
      </w:r>
      <w:r w:rsidR="007D1233">
        <w:rPr>
          <w:noProof/>
          <w:lang w:eastAsia="ru-RU"/>
        </w:rPr>
        <mc:AlternateContent>
          <mc:Choice Requires="wps">
            <w:drawing>
              <wp:anchor distT="0" distB="0" distL="114300" distR="114300" simplePos="0" relativeHeight="26286914" behindDoc="0" locked="0" layoutInCell="1" allowOverlap="1" wp14:anchorId="60D328DF" wp14:editId="1FD3D9E4">
                <wp:simplePos x="0" y="0"/>
                <wp:positionH relativeFrom="column">
                  <wp:posOffset>0</wp:posOffset>
                </wp:positionH>
                <wp:positionV relativeFrom="paragraph">
                  <wp:posOffset>-635</wp:posOffset>
                </wp:positionV>
                <wp:extent cx="1845945" cy="769620"/>
                <wp:effectExtent l="0" t="0" r="1905" b="0"/>
                <wp:wrapNone/>
                <wp:docPr id="653" name="Прямоугольник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2D999E7" w14:textId="77777777" w:rsidR="00A855DE" w:rsidRPr="009A42EC" w:rsidRDefault="00A855DE" w:rsidP="00A177E2">
                            <w:pPr>
                              <w:spacing w:after="0" w:line="240" w:lineRule="auto"/>
                              <w:jc w:val="center"/>
                              <w:rPr>
                                <w:rFonts w:ascii="Times New Roman" w:hAnsi="Times New Roman"/>
                              </w:rPr>
                            </w:pPr>
                            <w:r>
                              <w:rPr>
                                <w:rFonts w:ascii="Times New Roman" w:hAnsi="Times New Roman"/>
                              </w:rPr>
                              <w:t>3. Теория «ограниченной рациональности» Г. Саймона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0D328DF" id="Прямоугольник 50" o:spid="_x0000_s1076" style="position:absolute;left:0;text-align:left;margin-left:0;margin-top:-.05pt;width:145.35pt;height:60.6pt;z-index:262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" fillcolor="window" strokecolor="windowText" strokeweight="1pt">
                <v:path arrowok="t"/>
                <v:textbox>
                  <w:txbxContent>
                    <w:p w14:paraId="02D999E7" w14:textId="77777777" w:rsidR="00A855DE" w:rsidRPr="009A42EC" w:rsidRDefault="00A855DE" w:rsidP="00A177E2">
                      <w:pPr>
                        <w:spacing w:after="0" w:line="240" w:lineRule="auto"/>
                        <w:jc w:val="center"/>
                        <w:rPr>
                          <w:rFonts w:ascii="Times New Roman" w:hAnsi="Times New Roman"/>
                        </w:rPr>
                      </w:pPr>
                      <w:r>
                        <w:rPr>
                          <w:rFonts w:ascii="Times New Roman" w:hAnsi="Times New Roman"/>
                        </w:rPr>
                        <w:t>3. Теория «ограниченной рациональности» Г. Саймона</w:t>
                      </w:r>
                    </w:p>
                  </w:txbxContent>
                </v:textbox>
              </v:rect>
            </w:pict>
          </mc:Fallback>
        </mc:AlternateContent>
      </w:r>
    </w:p>
    <w:p w14:paraId="733DC78D" w14:textId="77777777" w:rsidR="003B444E" w:rsidRDefault="003B444E" w:rsidP="00A4070A">
      <w:pPr>
        <w:ind w:firstLine="567"/>
        <w:rPr>
          <w:rFonts w:ascii="Times New Roman" w:hAnsi="Times New Roman"/>
          <w:sz w:val="24"/>
          <w:szCs w:val="24"/>
        </w:rPr>
      </w:pPr>
    </w:p>
    <w:p w14:paraId="241D55CC" w14:textId="77777777" w:rsidR="003B444E" w:rsidRDefault="003B444E" w:rsidP="00A4070A">
      <w:pPr>
        <w:ind w:firstLine="567"/>
        <w:rPr>
          <w:rFonts w:ascii="Times New Roman" w:hAnsi="Times New Roman"/>
          <w:sz w:val="24"/>
          <w:szCs w:val="24"/>
        </w:rPr>
      </w:pPr>
    </w:p>
    <w:p w14:paraId="14714A67"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28524098" behindDoc="0" locked="0" layoutInCell="1" allowOverlap="1" wp14:anchorId="1D5AC25E" wp14:editId="3DDF4F04">
                <wp:simplePos x="0" y="0"/>
                <wp:positionH relativeFrom="column">
                  <wp:posOffset>2098675</wp:posOffset>
                </wp:positionH>
                <wp:positionV relativeFrom="paragraph">
                  <wp:posOffset>195580</wp:posOffset>
                </wp:positionV>
                <wp:extent cx="3657600" cy="1442085"/>
                <wp:effectExtent l="0" t="0" r="0" b="5715"/>
                <wp:wrapNone/>
                <wp:docPr id="652" name="Прямоугольник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57600" cy="144208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979F561" w14:textId="77777777" w:rsidR="00A855DE" w:rsidRDefault="00A855DE" w:rsidP="002A3BC3">
                            <w:pPr>
                              <w:ind w:firstLine="567"/>
                              <w:rPr>
                                <w:rFonts w:ascii="Times New Roman" w:hAnsi="Times New Roman"/>
                                <w:sz w:val="24"/>
                                <w:szCs w:val="24"/>
                              </w:rPr>
                            </w:pPr>
                            <w:r>
                              <w:rPr>
                                <w:rFonts w:ascii="Times New Roman" w:hAnsi="Times New Roman"/>
                              </w:rPr>
                              <w:t>Рационализм не ценит экспериментирование, не поощряет неформальности, оставляет мало места для конкуренции. Актуальность соотношения объективного и субъективного в процессе принятия решения весьма значительна и все время возрастает. Это способ сравнения альтернатив между собой и определения наиболее предпочтительных.</w:t>
                            </w:r>
                          </w:p>
                          <w:p w14:paraId="26C74C41" w14:textId="77777777" w:rsidR="00A855DE" w:rsidRPr="009A42EC" w:rsidRDefault="00A855DE" w:rsidP="002A3BC3">
                            <w:pPr>
                              <w:spacing w:after="0" w:line="240" w:lineRule="auto"/>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5AC25E" id="Прямоугольник 54" o:spid="_x0000_s1077" style="position:absolute;left:0;text-align:left;margin-left:165.25pt;margin-top:15.4pt;width:4in;height:113.55pt;z-index:28524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" fillcolor="window" strokecolor="windowText" strokeweight="1pt">
                <v:path arrowok="t"/>
                <v:textbox>
                  <w:txbxContent>
                    <w:p w14:paraId="0979F561" w14:textId="77777777" w:rsidR="00A855DE" w:rsidRDefault="00A855DE" w:rsidP="002A3BC3">
                      <w:pPr>
                        <w:ind w:firstLine="567"/>
                        <w:rPr>
                          <w:rFonts w:ascii="Times New Roman" w:hAnsi="Times New Roman"/>
                          <w:sz w:val="24"/>
                          <w:szCs w:val="24"/>
                        </w:rPr>
                      </w:pPr>
                      <w:r>
                        <w:rPr>
                          <w:rFonts w:ascii="Times New Roman" w:hAnsi="Times New Roman"/>
                        </w:rPr>
                        <w:t>Рационализм не ценит экспериментирование, не поощряет неформальности, оставляет мало места для конкуренции. Актуальность соотношения объективного и субъективного в процессе принятия решения весьма значительна и все время возрастает. Это способ сравнения альтернатив между собой и определения наиболее предпочтительных.</w:t>
                      </w:r>
                    </w:p>
                    <w:p w14:paraId="26C74C41" w14:textId="77777777" w:rsidR="00A855DE" w:rsidRPr="009A42EC" w:rsidRDefault="00A855DE" w:rsidP="002A3BC3">
                      <w:pPr>
                        <w:spacing w:after="0" w:line="240" w:lineRule="auto"/>
                        <w:jc w:val="center"/>
                        <w:rPr>
                          <w:rFonts w:ascii="Times New Roman" w:hAnsi="Times New Roman"/>
                        </w:rPr>
                      </w:pPr>
                    </w:p>
                  </w:txbxContent>
                </v:textbox>
              </v:rect>
            </w:pict>
          </mc:Fallback>
        </mc:AlternateContent>
      </w:r>
      <w:r>
        <w:rPr>
          <w:noProof/>
          <w:lang w:eastAsia="ru-RU"/>
        </w:rPr>
        <mc:AlternateContent>
          <mc:Choice Requires="wps">
            <w:drawing>
              <wp:anchor distT="0" distB="0" distL="114300" distR="114300" simplePos="0" relativeHeight="27964802" behindDoc="0" locked="0" layoutInCell="1" allowOverlap="1" wp14:anchorId="3AE70F24" wp14:editId="4D3CA4E1">
                <wp:simplePos x="0" y="0"/>
                <wp:positionH relativeFrom="column">
                  <wp:posOffset>0</wp:posOffset>
                </wp:positionH>
                <wp:positionV relativeFrom="paragraph">
                  <wp:posOffset>196215</wp:posOffset>
                </wp:positionV>
                <wp:extent cx="1845945" cy="769620"/>
                <wp:effectExtent l="0" t="0" r="1905" b="0"/>
                <wp:wrapNone/>
                <wp:docPr id="651" name="Прямоугольник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0B95B59" w14:textId="77777777" w:rsidR="00A855DE" w:rsidRPr="009A42EC" w:rsidRDefault="00A855DE" w:rsidP="002A3BC3">
                            <w:pPr>
                              <w:spacing w:after="0" w:line="240" w:lineRule="auto"/>
                              <w:jc w:val="center"/>
                              <w:rPr>
                                <w:rFonts w:ascii="Times New Roman" w:hAnsi="Times New Roman"/>
                              </w:rPr>
                            </w:pPr>
                            <w:r>
                              <w:rPr>
                                <w:rFonts w:ascii="Times New Roman" w:hAnsi="Times New Roman"/>
                              </w:rPr>
                              <w:t>4. Критика рационализма (1970 – 1980 г.г.)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AE70F24" id="Прямоугольник 53" o:spid="_x0000_s1078" style="position:absolute;left:0;text-align:left;margin-left:0;margin-top:15.45pt;width:145.35pt;height:60.6pt;z-index:279648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" fillcolor="window" strokecolor="windowText" strokeweight="1pt">
                <v:path arrowok="t"/>
                <v:textbox>
                  <w:txbxContent>
                    <w:p w14:paraId="10B95B59" w14:textId="77777777" w:rsidR="00A855DE" w:rsidRPr="009A42EC" w:rsidRDefault="00A855DE" w:rsidP="002A3BC3">
                      <w:pPr>
                        <w:spacing w:after="0" w:line="240" w:lineRule="auto"/>
                        <w:jc w:val="center"/>
                        <w:rPr>
                          <w:rFonts w:ascii="Times New Roman" w:hAnsi="Times New Roman"/>
                        </w:rPr>
                      </w:pPr>
                      <w:r>
                        <w:rPr>
                          <w:rFonts w:ascii="Times New Roman" w:hAnsi="Times New Roman"/>
                        </w:rPr>
                        <w:t>4. Критика рационализма (1970 – 1980 г.г.)</w:t>
                      </w:r>
                    </w:p>
                  </w:txbxContent>
                </v:textbox>
              </v:rect>
            </w:pict>
          </mc:Fallback>
        </mc:AlternateContent>
      </w:r>
    </w:p>
    <w:p w14:paraId="59401C58" w14:textId="77777777" w:rsidR="003B444E" w:rsidRDefault="007D1233" w:rsidP="00A4070A">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29083394" behindDoc="0" locked="0" layoutInCell="1" allowOverlap="1" wp14:anchorId="2A8E2C8C" wp14:editId="2B4FC469">
                <wp:simplePos x="0" y="0"/>
                <wp:positionH relativeFrom="column">
                  <wp:posOffset>1884680</wp:posOffset>
                </wp:positionH>
                <wp:positionV relativeFrom="paragraph">
                  <wp:posOffset>207009</wp:posOffset>
                </wp:positionV>
                <wp:extent cx="212725" cy="0"/>
                <wp:effectExtent l="0" t="76200" r="0" b="76200"/>
                <wp:wrapNone/>
                <wp:docPr id="650" name="Прямая со стрелкой 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2725"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881B989" id="Прямая со стрелкой 55" o:spid="_x0000_s1026" type="#_x0000_t32" style="position:absolute;margin-left:148.4pt;margin-top:16.3pt;width:16.75pt;height:0;z-index:290833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" strokecolor="windowText" strokeweight=".5pt">
                <v:stroke endarrow="block" joinstyle="miter"/>
                <o:lock v:ext="edit" shapetype="f"/>
              </v:shape>
            </w:pict>
          </mc:Fallback>
        </mc:AlternateContent>
      </w:r>
    </w:p>
    <w:p w14:paraId="0B8C4E63" w14:textId="77777777" w:rsidR="003B444E" w:rsidRDefault="003B444E" w:rsidP="00A4070A">
      <w:pPr>
        <w:ind w:firstLine="567"/>
        <w:rPr>
          <w:rFonts w:ascii="Times New Roman" w:hAnsi="Times New Roman"/>
          <w:sz w:val="24"/>
          <w:szCs w:val="24"/>
        </w:rPr>
      </w:pPr>
    </w:p>
    <w:p w14:paraId="20A7ED74" w14:textId="77777777" w:rsidR="005F56A3" w:rsidRDefault="005F56A3" w:rsidP="00A4070A">
      <w:pPr>
        <w:ind w:firstLine="567"/>
        <w:rPr>
          <w:rFonts w:ascii="Times New Roman" w:hAnsi="Times New Roman"/>
          <w:sz w:val="24"/>
          <w:szCs w:val="24"/>
        </w:rPr>
      </w:pPr>
    </w:p>
    <w:p w14:paraId="654D4B89" w14:textId="77777777" w:rsidR="005F56A3" w:rsidRDefault="005F56A3" w:rsidP="00A4070A">
      <w:pPr>
        <w:ind w:firstLine="567"/>
        <w:rPr>
          <w:rFonts w:ascii="Times New Roman" w:hAnsi="Times New Roman"/>
          <w:sz w:val="24"/>
          <w:szCs w:val="24"/>
        </w:rPr>
      </w:pPr>
    </w:p>
    <w:p w14:paraId="6157C326" w14:textId="77777777" w:rsidR="00626CB7" w:rsidRDefault="00626CB7" w:rsidP="00A4070A">
      <w:pPr>
        <w:ind w:firstLine="567"/>
        <w:rPr>
          <w:rFonts w:ascii="Times New Roman" w:hAnsi="Times New Roman"/>
          <w:sz w:val="24"/>
          <w:szCs w:val="24"/>
        </w:rPr>
      </w:pPr>
    </w:p>
    <w:p w14:paraId="7EE676B9" w14:textId="77777777" w:rsidR="005F56A3" w:rsidRDefault="00626CB7" w:rsidP="00A4070A">
      <w:pPr>
        <w:ind w:firstLine="567"/>
        <w:rPr>
          <w:rFonts w:ascii="Times New Roman" w:hAnsi="Times New Roman"/>
          <w:sz w:val="24"/>
          <w:szCs w:val="24"/>
        </w:rPr>
      </w:pPr>
      <w:r>
        <w:rPr>
          <w:rFonts w:ascii="Times New Roman" w:hAnsi="Times New Roman"/>
          <w:sz w:val="24"/>
          <w:szCs w:val="24"/>
        </w:rPr>
        <w:t>Рис. 7 – Эволюция теорий рационализма</w:t>
      </w:r>
    </w:p>
    <w:p w14:paraId="6A6582F4" w14:textId="77777777" w:rsidR="00626CB7" w:rsidRDefault="00626CB7" w:rsidP="00A4070A">
      <w:pPr>
        <w:ind w:firstLine="567"/>
        <w:rPr>
          <w:rFonts w:ascii="Times New Roman" w:hAnsi="Times New Roman"/>
          <w:sz w:val="24"/>
          <w:szCs w:val="24"/>
        </w:rPr>
      </w:pPr>
    </w:p>
    <w:p w14:paraId="535DAC45" w14:textId="77777777" w:rsidR="003B444E" w:rsidRPr="005F56A3" w:rsidRDefault="00626CB7" w:rsidP="00A4070A">
      <w:pPr>
        <w:ind w:firstLine="567"/>
        <w:rPr>
          <w:rFonts w:ascii="Times New Roman" w:hAnsi="Times New Roman"/>
          <w:b/>
          <w:sz w:val="24"/>
          <w:szCs w:val="24"/>
        </w:rPr>
      </w:pPr>
      <w:r>
        <w:rPr>
          <w:rFonts w:ascii="Times New Roman" w:hAnsi="Times New Roman"/>
          <w:b/>
          <w:sz w:val="24"/>
          <w:szCs w:val="24"/>
        </w:rPr>
        <w:t>2</w:t>
      </w:r>
      <w:r w:rsidR="0099384E" w:rsidRPr="005F56A3">
        <w:rPr>
          <w:rFonts w:ascii="Times New Roman" w:hAnsi="Times New Roman"/>
          <w:b/>
          <w:sz w:val="24"/>
          <w:szCs w:val="24"/>
        </w:rPr>
        <w:t xml:space="preserve">.3 </w:t>
      </w:r>
      <w:bookmarkStart w:id="1" w:name="_Hlk522547665"/>
      <w:r w:rsidR="0099384E" w:rsidRPr="005F56A3">
        <w:rPr>
          <w:rFonts w:ascii="Times New Roman" w:hAnsi="Times New Roman"/>
          <w:b/>
          <w:sz w:val="24"/>
          <w:szCs w:val="24"/>
        </w:rPr>
        <w:t>Отбор вариантов решения</w:t>
      </w:r>
      <w:bookmarkEnd w:id="1"/>
    </w:p>
    <w:p w14:paraId="4BA6C6E8" w14:textId="77777777" w:rsidR="00C30007" w:rsidRDefault="00BC283E" w:rsidP="00626CB7">
      <w:pPr>
        <w:ind w:firstLine="567"/>
        <w:rPr>
          <w:rFonts w:ascii="Times New Roman" w:hAnsi="Times New Roman"/>
          <w:sz w:val="24"/>
          <w:szCs w:val="24"/>
        </w:rPr>
      </w:pPr>
      <w:r w:rsidRPr="00BC283E">
        <w:rPr>
          <w:rFonts w:ascii="Times New Roman" w:hAnsi="Times New Roman"/>
          <w:sz w:val="24"/>
          <w:szCs w:val="24"/>
        </w:rPr>
        <w:t xml:space="preserve">На основе собранных альтернативных вариантов управленческих решений можно провести работу по </w:t>
      </w:r>
      <w:r w:rsidRPr="00BC283E">
        <w:rPr>
          <w:rFonts w:ascii="Times New Roman" w:hAnsi="Times New Roman"/>
          <w:b/>
          <w:i/>
          <w:sz w:val="24"/>
          <w:szCs w:val="24"/>
          <w:u w:val="single"/>
        </w:rPr>
        <w:t>отбору</w:t>
      </w:r>
      <w:r w:rsidRPr="00BC283E">
        <w:rPr>
          <w:rFonts w:ascii="Times New Roman" w:hAnsi="Times New Roman"/>
          <w:sz w:val="24"/>
          <w:szCs w:val="24"/>
        </w:rPr>
        <w:t xml:space="preserve"> наиболее жизнеспособного варианта решения. На этой стадии необходимо рассматривать все варианты, так как следует учитывать многие влияющие параметры, например технологическую последовательность действий, разнообразие методов реализаций проекта и т. д. Также желательно учитывать сравнительную оценку каждого варианта по отношению к остальным решениям.</w:t>
      </w:r>
    </w:p>
    <w:p w14:paraId="58298513"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30201986" behindDoc="0" locked="0" layoutInCell="1" allowOverlap="1" wp14:anchorId="2E2EC9E9" wp14:editId="5404BA59">
                <wp:simplePos x="0" y="0"/>
                <wp:positionH relativeFrom="column">
                  <wp:posOffset>3195955</wp:posOffset>
                </wp:positionH>
                <wp:positionV relativeFrom="paragraph">
                  <wp:posOffset>12700</wp:posOffset>
                </wp:positionV>
                <wp:extent cx="2870835" cy="2232660"/>
                <wp:effectExtent l="0" t="0" r="5715" b="0"/>
                <wp:wrapNone/>
                <wp:docPr id="649" name="Прямоугольник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70835" cy="223266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31587B0" w14:textId="77777777" w:rsidR="00A855DE" w:rsidRDefault="00A855DE" w:rsidP="0099213F">
                            <w:pPr>
                              <w:pStyle w:val="a3"/>
                              <w:numPr>
                                <w:ilvl w:val="0"/>
                                <w:numId w:val="3"/>
                              </w:numPr>
                              <w:spacing w:after="0" w:line="240" w:lineRule="auto"/>
                              <w:rPr>
                                <w:rFonts w:ascii="Times New Roman" w:hAnsi="Times New Roman"/>
                              </w:rPr>
                            </w:pPr>
                            <w:r>
                              <w:rPr>
                                <w:rFonts w:ascii="Times New Roman" w:hAnsi="Times New Roman"/>
                              </w:rPr>
                              <w:t>Должны иметь высокую сравнительную оценку</w:t>
                            </w:r>
                          </w:p>
                          <w:p w14:paraId="5C032F45" w14:textId="77777777" w:rsidR="00A855DE" w:rsidRDefault="00A855DE" w:rsidP="0099213F">
                            <w:pPr>
                              <w:pStyle w:val="a3"/>
                              <w:spacing w:after="0" w:line="240" w:lineRule="auto"/>
                              <w:rPr>
                                <w:rFonts w:ascii="Times New Roman" w:hAnsi="Times New Roman"/>
                              </w:rPr>
                            </w:pPr>
                          </w:p>
                          <w:p w14:paraId="01395D16" w14:textId="77777777" w:rsidR="00A855DE" w:rsidRDefault="00A855DE" w:rsidP="0099213F">
                            <w:pPr>
                              <w:pStyle w:val="a3"/>
                              <w:numPr>
                                <w:ilvl w:val="0"/>
                                <w:numId w:val="3"/>
                              </w:numPr>
                              <w:spacing w:after="0" w:line="240" w:lineRule="auto"/>
                              <w:rPr>
                                <w:rFonts w:ascii="Times New Roman" w:hAnsi="Times New Roman"/>
                              </w:rPr>
                            </w:pPr>
                            <w:r>
                              <w:rPr>
                                <w:rFonts w:ascii="Times New Roman" w:hAnsi="Times New Roman"/>
                              </w:rPr>
                              <w:t>Отсутствие дублирования</w:t>
                            </w:r>
                          </w:p>
                          <w:p w14:paraId="10B4C181" w14:textId="77777777" w:rsidR="00A855DE" w:rsidRPr="0099213F" w:rsidRDefault="00A855DE" w:rsidP="0099213F">
                            <w:pPr>
                              <w:spacing w:after="0" w:line="240" w:lineRule="auto"/>
                              <w:rPr>
                                <w:rFonts w:ascii="Times New Roman" w:hAnsi="Times New Roman"/>
                              </w:rPr>
                            </w:pPr>
                          </w:p>
                          <w:p w14:paraId="0170214C" w14:textId="77777777" w:rsidR="00A855DE" w:rsidRDefault="00A855DE" w:rsidP="0099213F">
                            <w:pPr>
                              <w:pStyle w:val="a3"/>
                              <w:numPr>
                                <w:ilvl w:val="0"/>
                                <w:numId w:val="3"/>
                              </w:numPr>
                              <w:spacing w:after="0" w:line="240" w:lineRule="auto"/>
                              <w:rPr>
                                <w:rFonts w:ascii="Times New Roman" w:hAnsi="Times New Roman"/>
                              </w:rPr>
                            </w:pPr>
                            <w:r>
                              <w:rPr>
                                <w:rFonts w:ascii="Times New Roman" w:hAnsi="Times New Roman"/>
                              </w:rPr>
                              <w:t>Спектр вариантов должен быть полным, а не избирательным.</w:t>
                            </w:r>
                          </w:p>
                          <w:p w14:paraId="45BA1EC3" w14:textId="77777777" w:rsidR="00A855DE" w:rsidRPr="0099213F" w:rsidRDefault="00A855DE" w:rsidP="0099213F">
                            <w:pPr>
                              <w:spacing w:after="0" w:line="240" w:lineRule="auto"/>
                              <w:rPr>
                                <w:rFonts w:ascii="Times New Roman" w:hAnsi="Times New Roman"/>
                              </w:rPr>
                            </w:pPr>
                          </w:p>
                          <w:p w14:paraId="103AFF3D" w14:textId="77777777" w:rsidR="00A855DE" w:rsidRPr="0099213F" w:rsidRDefault="00A855DE" w:rsidP="0099213F">
                            <w:pPr>
                              <w:pStyle w:val="a3"/>
                              <w:numPr>
                                <w:ilvl w:val="0"/>
                                <w:numId w:val="3"/>
                              </w:numPr>
                              <w:spacing w:after="0" w:line="240" w:lineRule="auto"/>
                              <w:rPr>
                                <w:rFonts w:ascii="Times New Roman" w:hAnsi="Times New Roman"/>
                              </w:rPr>
                            </w:pPr>
                            <w:r>
                              <w:rPr>
                                <w:rFonts w:ascii="Times New Roman" w:hAnsi="Times New Roman"/>
                              </w:rPr>
                              <w:t>Должны быть указаны специфические особенности ситуации, установленные в процессе ее диагностики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2EC9E9" id="Прямоугольник 57" o:spid="_x0000_s1079" style="position:absolute;left:0;text-align:left;margin-left:251.65pt;margin-top:1pt;width:226.05pt;height:175.8pt;z-index:30201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" fillcolor="window" strokecolor="windowText" strokeweight="1pt">
                <v:path arrowok="t"/>
                <v:textbox>
                  <w:txbxContent>
                    <w:p w14:paraId="331587B0" w14:textId="77777777" w:rsidR="00A855DE" w:rsidRDefault="00A855DE" w:rsidP="0099213F">
                      <w:pPr>
                        <w:pStyle w:val="a3"/>
                        <w:numPr>
                          <w:ilvl w:val="0"/>
                          <w:numId w:val="3"/>
                        </w:numPr>
                        <w:spacing w:after="0" w:line="240" w:lineRule="auto"/>
                        <w:rPr>
                          <w:rFonts w:ascii="Times New Roman" w:hAnsi="Times New Roman"/>
                        </w:rPr>
                      </w:pPr>
                      <w:r>
                        <w:rPr>
                          <w:rFonts w:ascii="Times New Roman" w:hAnsi="Times New Roman"/>
                        </w:rPr>
                        <w:t>Должны иметь высокую сравнительную оценку</w:t>
                      </w:r>
                    </w:p>
                    <w:p w14:paraId="5C032F45" w14:textId="77777777" w:rsidR="00A855DE" w:rsidRDefault="00A855DE" w:rsidP="0099213F">
                      <w:pPr>
                        <w:pStyle w:val="a3"/>
                        <w:spacing w:after="0" w:line="240" w:lineRule="auto"/>
                        <w:rPr>
                          <w:rFonts w:ascii="Times New Roman" w:hAnsi="Times New Roman"/>
                        </w:rPr>
                      </w:pPr>
                    </w:p>
                    <w:p w14:paraId="01395D16" w14:textId="77777777" w:rsidR="00A855DE" w:rsidRDefault="00A855DE" w:rsidP="0099213F">
                      <w:pPr>
                        <w:pStyle w:val="a3"/>
                        <w:numPr>
                          <w:ilvl w:val="0"/>
                          <w:numId w:val="3"/>
                        </w:numPr>
                        <w:spacing w:after="0" w:line="240" w:lineRule="auto"/>
                        <w:rPr>
                          <w:rFonts w:ascii="Times New Roman" w:hAnsi="Times New Roman"/>
                        </w:rPr>
                      </w:pPr>
                      <w:r>
                        <w:rPr>
                          <w:rFonts w:ascii="Times New Roman" w:hAnsi="Times New Roman"/>
                        </w:rPr>
                        <w:t>Отсутствие дублирования</w:t>
                      </w:r>
                    </w:p>
                    <w:p w14:paraId="10B4C181" w14:textId="77777777" w:rsidR="00A855DE" w:rsidRPr="0099213F" w:rsidRDefault="00A855DE" w:rsidP="0099213F">
                      <w:pPr>
                        <w:spacing w:after="0" w:line="240" w:lineRule="auto"/>
                        <w:rPr>
                          <w:rFonts w:ascii="Times New Roman" w:hAnsi="Times New Roman"/>
                        </w:rPr>
                      </w:pPr>
                    </w:p>
                    <w:p w14:paraId="0170214C" w14:textId="77777777" w:rsidR="00A855DE" w:rsidRDefault="00A855DE" w:rsidP="0099213F">
                      <w:pPr>
                        <w:pStyle w:val="a3"/>
                        <w:numPr>
                          <w:ilvl w:val="0"/>
                          <w:numId w:val="3"/>
                        </w:numPr>
                        <w:spacing w:after="0" w:line="240" w:lineRule="auto"/>
                        <w:rPr>
                          <w:rFonts w:ascii="Times New Roman" w:hAnsi="Times New Roman"/>
                        </w:rPr>
                      </w:pPr>
                      <w:r>
                        <w:rPr>
                          <w:rFonts w:ascii="Times New Roman" w:hAnsi="Times New Roman"/>
                        </w:rPr>
                        <w:t>Спектр вариантов должен быть полным, а не избирательным.</w:t>
                      </w:r>
                    </w:p>
                    <w:p w14:paraId="45BA1EC3" w14:textId="77777777" w:rsidR="00A855DE" w:rsidRPr="0099213F" w:rsidRDefault="00A855DE" w:rsidP="0099213F">
                      <w:pPr>
                        <w:spacing w:after="0" w:line="240" w:lineRule="auto"/>
                        <w:rPr>
                          <w:rFonts w:ascii="Times New Roman" w:hAnsi="Times New Roman"/>
                        </w:rPr>
                      </w:pPr>
                    </w:p>
                    <w:p w14:paraId="103AFF3D" w14:textId="77777777" w:rsidR="00A855DE" w:rsidRPr="0099213F" w:rsidRDefault="00A855DE" w:rsidP="0099213F">
                      <w:pPr>
                        <w:pStyle w:val="a3"/>
                        <w:numPr>
                          <w:ilvl w:val="0"/>
                          <w:numId w:val="3"/>
                        </w:numPr>
                        <w:spacing w:after="0" w:line="240" w:lineRule="auto"/>
                        <w:rPr>
                          <w:rFonts w:ascii="Times New Roman" w:hAnsi="Times New Roman"/>
                        </w:rPr>
                      </w:pPr>
                      <w:r>
                        <w:rPr>
                          <w:rFonts w:ascii="Times New Roman" w:hAnsi="Times New Roman"/>
                        </w:rPr>
                        <w:t>Должны быть указаны специфические особенности ситуации, установленные в процессе ее диагностики</w:t>
                      </w:r>
                    </w:p>
                  </w:txbxContent>
                </v:textbox>
              </v:rect>
            </w:pict>
          </mc:Fallback>
        </mc:AlternateContent>
      </w:r>
      <w:r>
        <w:rPr>
          <w:noProof/>
          <w:lang w:eastAsia="ru-RU"/>
        </w:rPr>
        <mc:AlternateContent>
          <mc:Choice Requires="wps">
            <w:drawing>
              <wp:anchor distT="0" distB="0" distL="114300" distR="114300" simplePos="0" relativeHeight="29642690" behindDoc="0" locked="0" layoutInCell="1" allowOverlap="1" wp14:anchorId="546DC5D7" wp14:editId="124BBD53">
                <wp:simplePos x="0" y="0"/>
                <wp:positionH relativeFrom="column">
                  <wp:posOffset>285115</wp:posOffset>
                </wp:positionH>
                <wp:positionV relativeFrom="paragraph">
                  <wp:posOffset>85090</wp:posOffset>
                </wp:positionV>
                <wp:extent cx="1845945" cy="769620"/>
                <wp:effectExtent l="0" t="0" r="1905" b="0"/>
                <wp:wrapNone/>
                <wp:docPr id="648" name="Прямоугольник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7696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4056B113" w14:textId="77777777" w:rsidR="00A855DE" w:rsidRPr="00BC283E" w:rsidRDefault="00A855DE" w:rsidP="0099213F">
                            <w:pPr>
                              <w:ind w:firstLine="567"/>
                              <w:jc w:val="center"/>
                              <w:rPr>
                                <w:rFonts w:ascii="Times New Roman" w:hAnsi="Times New Roman"/>
                                <w:sz w:val="24"/>
                                <w:szCs w:val="24"/>
                              </w:rPr>
                            </w:pPr>
                            <w:r>
                              <w:rPr>
                                <w:rFonts w:ascii="Times New Roman" w:hAnsi="Times New Roman"/>
                                <w:sz w:val="24"/>
                                <w:szCs w:val="24"/>
                              </w:rPr>
                              <w:t>Требования при отборе вариантов решения</w:t>
                            </w:r>
                          </w:p>
                          <w:p w14:paraId="58D3EEF5" w14:textId="77777777" w:rsidR="00A855DE" w:rsidRPr="009A42EC" w:rsidRDefault="00A855DE" w:rsidP="00BC283E">
                            <w:pPr>
                              <w:spacing w:after="0" w:line="240" w:lineRule="auto"/>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46DC5D7" id="Прямоугольник 56" o:spid="_x0000_s1080" style="position:absolute;left:0;text-align:left;margin-left:22.45pt;margin-top:6.7pt;width:145.35pt;height:60.6pt;z-index:296426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" fillcolor="window" strokecolor="windowText" strokeweight="1pt">
                <v:path arrowok="t"/>
                <v:textbox>
                  <w:txbxContent>
                    <w:p w14:paraId="4056B113" w14:textId="77777777" w:rsidR="00A855DE" w:rsidRPr="00BC283E" w:rsidRDefault="00A855DE" w:rsidP="0099213F">
                      <w:pPr>
                        <w:ind w:firstLine="567"/>
                        <w:jc w:val="center"/>
                        <w:rPr>
                          <w:rFonts w:ascii="Times New Roman" w:hAnsi="Times New Roman"/>
                          <w:sz w:val="24"/>
                          <w:szCs w:val="24"/>
                        </w:rPr>
                      </w:pPr>
                      <w:r>
                        <w:rPr>
                          <w:rFonts w:ascii="Times New Roman" w:hAnsi="Times New Roman"/>
                          <w:sz w:val="24"/>
                          <w:szCs w:val="24"/>
                        </w:rPr>
                        <w:t>Требования при отборе вариантов решения</w:t>
                      </w:r>
                    </w:p>
                    <w:p w14:paraId="58D3EEF5" w14:textId="77777777" w:rsidR="00A855DE" w:rsidRPr="009A42EC" w:rsidRDefault="00A855DE" w:rsidP="00BC283E">
                      <w:pPr>
                        <w:spacing w:after="0" w:line="240" w:lineRule="auto"/>
                        <w:jc w:val="center"/>
                        <w:rPr>
                          <w:rFonts w:ascii="Times New Roman" w:hAnsi="Times New Roman"/>
                        </w:rPr>
                      </w:pPr>
                    </w:p>
                  </w:txbxContent>
                </v:textbox>
              </v:rect>
            </w:pict>
          </mc:Fallback>
        </mc:AlternateContent>
      </w:r>
    </w:p>
    <w:p w14:paraId="4BE31F17" w14:textId="77777777" w:rsidR="00134621" w:rsidRDefault="007D1233" w:rsidP="00A4070A">
      <w:pPr>
        <w:ind w:firstLine="567"/>
        <w:rPr>
          <w:rFonts w:ascii="Times New Roman" w:hAnsi="Times New Roman"/>
          <w:sz w:val="24"/>
          <w:szCs w:val="24"/>
        </w:rPr>
      </w:pPr>
      <w:r>
        <w:rPr>
          <w:noProof/>
          <w:lang w:eastAsia="ru-RU"/>
        </w:rPr>
        <mc:AlternateContent>
          <mc:Choice Requires="wps">
            <w:drawing>
              <wp:anchor distT="4294967295" distB="4294967295" distL="114300" distR="114300" simplePos="0" relativeHeight="20693954" behindDoc="0" locked="0" layoutInCell="1" allowOverlap="1" wp14:anchorId="7EAAC20F" wp14:editId="77E3C064">
                <wp:simplePos x="0" y="0"/>
                <wp:positionH relativeFrom="column">
                  <wp:posOffset>2225675</wp:posOffset>
                </wp:positionH>
                <wp:positionV relativeFrom="paragraph">
                  <wp:posOffset>140334</wp:posOffset>
                </wp:positionV>
                <wp:extent cx="688975" cy="0"/>
                <wp:effectExtent l="0" t="76200" r="0" b="76200"/>
                <wp:wrapNone/>
                <wp:docPr id="647" name="Прямая со стрелкой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8975"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7AE79A6" id="Прямая со стрелкой 38" o:spid="_x0000_s1026" type="#_x0000_t32" style="position:absolute;margin-left:175.25pt;margin-top:11.05pt;width:54.25pt;height:0;z-index:206939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" strokecolor="windowText" strokeweight=".5pt">
                <v:stroke endarrow="block" joinstyle="miter"/>
                <o:lock v:ext="edit" shapetype="f"/>
              </v:shape>
            </w:pict>
          </mc:Fallback>
        </mc:AlternateContent>
      </w:r>
    </w:p>
    <w:p w14:paraId="632C927D" w14:textId="77777777" w:rsidR="00BC283E" w:rsidRDefault="00BC283E" w:rsidP="00A4070A">
      <w:pPr>
        <w:ind w:firstLine="567"/>
        <w:rPr>
          <w:rFonts w:ascii="Times New Roman" w:hAnsi="Times New Roman"/>
          <w:sz w:val="24"/>
          <w:szCs w:val="24"/>
        </w:rPr>
      </w:pPr>
    </w:p>
    <w:p w14:paraId="3FFCBD25" w14:textId="77777777" w:rsidR="00BC283E" w:rsidRDefault="00BC283E" w:rsidP="00A4070A">
      <w:pPr>
        <w:ind w:firstLine="567"/>
        <w:rPr>
          <w:rFonts w:ascii="Times New Roman" w:hAnsi="Times New Roman"/>
          <w:sz w:val="24"/>
          <w:szCs w:val="24"/>
        </w:rPr>
      </w:pPr>
    </w:p>
    <w:p w14:paraId="5DF11852" w14:textId="77777777" w:rsidR="00BC283E" w:rsidRDefault="00BC283E" w:rsidP="00A4070A">
      <w:pPr>
        <w:ind w:firstLine="567"/>
        <w:rPr>
          <w:rFonts w:ascii="Times New Roman" w:hAnsi="Times New Roman"/>
          <w:sz w:val="24"/>
          <w:szCs w:val="24"/>
        </w:rPr>
      </w:pPr>
    </w:p>
    <w:p w14:paraId="053EE081" w14:textId="77777777" w:rsidR="00BC283E" w:rsidRDefault="00BC283E" w:rsidP="00A4070A">
      <w:pPr>
        <w:ind w:firstLine="567"/>
        <w:rPr>
          <w:rFonts w:ascii="Times New Roman" w:hAnsi="Times New Roman"/>
          <w:sz w:val="24"/>
          <w:szCs w:val="24"/>
        </w:rPr>
      </w:pPr>
    </w:p>
    <w:p w14:paraId="583758C1" w14:textId="77777777" w:rsidR="00BC283E" w:rsidRDefault="00BC283E" w:rsidP="00A4070A">
      <w:pPr>
        <w:ind w:firstLine="567"/>
        <w:rPr>
          <w:rFonts w:ascii="Times New Roman" w:hAnsi="Times New Roman"/>
          <w:sz w:val="24"/>
          <w:szCs w:val="24"/>
        </w:rPr>
      </w:pPr>
    </w:p>
    <w:p w14:paraId="5E54BE2D" w14:textId="77777777" w:rsidR="00BC283E" w:rsidRDefault="00626CB7" w:rsidP="00A4070A">
      <w:pPr>
        <w:ind w:firstLine="567"/>
        <w:rPr>
          <w:rFonts w:ascii="Times New Roman" w:hAnsi="Times New Roman"/>
          <w:sz w:val="24"/>
          <w:szCs w:val="24"/>
        </w:rPr>
      </w:pPr>
      <w:r>
        <w:rPr>
          <w:rFonts w:ascii="Times New Roman" w:hAnsi="Times New Roman"/>
          <w:sz w:val="24"/>
          <w:szCs w:val="24"/>
        </w:rPr>
        <w:t xml:space="preserve">Рис. 8 - </w:t>
      </w:r>
      <w:r w:rsidRPr="00626CB7">
        <w:rPr>
          <w:rFonts w:ascii="Times New Roman" w:hAnsi="Times New Roman"/>
          <w:sz w:val="24"/>
          <w:szCs w:val="24"/>
        </w:rPr>
        <w:t>Требования при отборе вариантов решения</w:t>
      </w:r>
    </w:p>
    <w:p w14:paraId="7410AAEC" w14:textId="77777777" w:rsidR="00BC283E" w:rsidRDefault="004F50AD" w:rsidP="00A4070A">
      <w:pPr>
        <w:ind w:firstLine="567"/>
        <w:rPr>
          <w:rFonts w:ascii="Times New Roman" w:hAnsi="Times New Roman"/>
          <w:sz w:val="24"/>
          <w:szCs w:val="24"/>
        </w:rPr>
      </w:pPr>
      <w:r w:rsidRPr="004F50AD">
        <w:rPr>
          <w:rFonts w:ascii="Times New Roman" w:hAnsi="Times New Roman"/>
          <w:b/>
          <w:sz w:val="24"/>
          <w:szCs w:val="24"/>
          <w:u w:val="single"/>
        </w:rPr>
        <w:lastRenderedPageBreak/>
        <w:t>Оценочная система отбора вариантов решения</w:t>
      </w:r>
      <w:r>
        <w:rPr>
          <w:rFonts w:ascii="Times New Roman" w:hAnsi="Times New Roman"/>
          <w:sz w:val="24"/>
          <w:szCs w:val="24"/>
        </w:rPr>
        <w:t xml:space="preserve"> включает:</w:t>
      </w:r>
    </w:p>
    <w:p w14:paraId="3E7A1320" w14:textId="77777777" w:rsidR="004F50AD" w:rsidRDefault="004F50AD" w:rsidP="004F50AD">
      <w:pPr>
        <w:pStyle w:val="a3"/>
        <w:numPr>
          <w:ilvl w:val="0"/>
          <w:numId w:val="4"/>
        </w:numPr>
        <w:rPr>
          <w:rFonts w:ascii="Times New Roman" w:hAnsi="Times New Roman"/>
          <w:sz w:val="24"/>
          <w:szCs w:val="24"/>
        </w:rPr>
      </w:pPr>
      <w:r>
        <w:rPr>
          <w:rFonts w:ascii="Times New Roman" w:hAnsi="Times New Roman"/>
          <w:sz w:val="24"/>
          <w:szCs w:val="24"/>
        </w:rPr>
        <w:t>Определение основных факторов (частных критериев), влияющих на развитие ситуации принятия решения;</w:t>
      </w:r>
    </w:p>
    <w:p w14:paraId="6C3C81F9" w14:textId="77777777" w:rsidR="004F50AD" w:rsidRDefault="004F50AD" w:rsidP="004F50AD">
      <w:pPr>
        <w:pStyle w:val="a3"/>
        <w:numPr>
          <w:ilvl w:val="0"/>
          <w:numId w:val="4"/>
        </w:numPr>
        <w:rPr>
          <w:rFonts w:ascii="Times New Roman" w:hAnsi="Times New Roman"/>
          <w:sz w:val="24"/>
          <w:szCs w:val="24"/>
        </w:rPr>
      </w:pPr>
      <w:r>
        <w:rPr>
          <w:rFonts w:ascii="Times New Roman" w:hAnsi="Times New Roman"/>
          <w:sz w:val="24"/>
          <w:szCs w:val="24"/>
        </w:rPr>
        <w:t>Оценка сравнительной важности основных факторов (критериев) по шкале значений для каждого фактора (критерия);</w:t>
      </w:r>
    </w:p>
    <w:p w14:paraId="68531501" w14:textId="77777777" w:rsidR="004F50AD" w:rsidRDefault="0075453B" w:rsidP="004F50AD">
      <w:pPr>
        <w:pStyle w:val="a3"/>
        <w:numPr>
          <w:ilvl w:val="0"/>
          <w:numId w:val="4"/>
        </w:numPr>
        <w:rPr>
          <w:rFonts w:ascii="Times New Roman" w:hAnsi="Times New Roman"/>
          <w:sz w:val="24"/>
          <w:szCs w:val="24"/>
        </w:rPr>
      </w:pPr>
      <w:r>
        <w:rPr>
          <w:rFonts w:ascii="Times New Roman" w:hAnsi="Times New Roman"/>
          <w:sz w:val="24"/>
          <w:szCs w:val="24"/>
        </w:rPr>
        <w:t>Экспертиза вариантов решения для:</w:t>
      </w:r>
    </w:p>
    <w:p w14:paraId="5659C8C3" w14:textId="77777777" w:rsidR="0075453B" w:rsidRDefault="00EE1EEC" w:rsidP="00EE1EEC">
      <w:pPr>
        <w:pStyle w:val="a3"/>
        <w:numPr>
          <w:ilvl w:val="0"/>
          <w:numId w:val="5"/>
        </w:numPr>
        <w:rPr>
          <w:rFonts w:ascii="Times New Roman" w:hAnsi="Times New Roman"/>
          <w:sz w:val="24"/>
          <w:szCs w:val="24"/>
        </w:rPr>
      </w:pPr>
      <w:r>
        <w:rPr>
          <w:rFonts w:ascii="Times New Roman" w:hAnsi="Times New Roman"/>
          <w:sz w:val="24"/>
          <w:szCs w:val="24"/>
        </w:rPr>
        <w:t>Оценки реализуемости решений и достижения с их помощью поставленных целей;</w:t>
      </w:r>
    </w:p>
    <w:p w14:paraId="4D77D547" w14:textId="77777777" w:rsidR="00EE1EEC" w:rsidRDefault="00EE1EEC" w:rsidP="00EE1EEC">
      <w:pPr>
        <w:pStyle w:val="a3"/>
        <w:numPr>
          <w:ilvl w:val="0"/>
          <w:numId w:val="5"/>
        </w:numPr>
        <w:rPr>
          <w:rFonts w:ascii="Times New Roman" w:hAnsi="Times New Roman"/>
          <w:sz w:val="24"/>
          <w:szCs w:val="24"/>
        </w:rPr>
      </w:pPr>
      <w:r>
        <w:rPr>
          <w:rFonts w:ascii="Times New Roman" w:hAnsi="Times New Roman"/>
          <w:sz w:val="24"/>
          <w:szCs w:val="24"/>
        </w:rPr>
        <w:t>Ранжирования на их основе применения оценочной системы.</w:t>
      </w:r>
    </w:p>
    <w:p w14:paraId="093DE8FA" w14:textId="77777777" w:rsidR="00494860" w:rsidRDefault="00494860" w:rsidP="00494860">
      <w:pPr>
        <w:ind w:firstLine="567"/>
        <w:rPr>
          <w:rFonts w:ascii="Times New Roman" w:hAnsi="Times New Roman"/>
          <w:sz w:val="24"/>
          <w:szCs w:val="24"/>
        </w:rPr>
      </w:pPr>
      <w:r>
        <w:rPr>
          <w:rFonts w:ascii="Times New Roman" w:hAnsi="Times New Roman"/>
          <w:sz w:val="24"/>
          <w:szCs w:val="24"/>
        </w:rPr>
        <w:t>Принятие решения следует представлять как действие над множеством альтернатив, в результате которого получается множество выбранных.</w:t>
      </w:r>
    </w:p>
    <w:p w14:paraId="271F6CAE" w14:textId="77777777" w:rsidR="00494860" w:rsidRPr="00494860" w:rsidRDefault="00494860" w:rsidP="00494860">
      <w:pPr>
        <w:ind w:firstLine="567"/>
        <w:rPr>
          <w:rFonts w:ascii="Times New Roman" w:hAnsi="Times New Roman"/>
          <w:sz w:val="24"/>
          <w:szCs w:val="24"/>
        </w:rPr>
      </w:pPr>
      <w:r>
        <w:rPr>
          <w:rFonts w:ascii="Times New Roman" w:hAnsi="Times New Roman"/>
          <w:sz w:val="24"/>
          <w:szCs w:val="24"/>
        </w:rPr>
        <w:t xml:space="preserve">Это способ сравнения альтернатив между собой и определения наиболее предпочтительных. </w:t>
      </w:r>
    </w:p>
    <w:p w14:paraId="7B9908FA" w14:textId="77777777" w:rsidR="00BC283E" w:rsidRDefault="001F2DDF" w:rsidP="00A4070A">
      <w:pPr>
        <w:ind w:firstLine="567"/>
        <w:rPr>
          <w:rFonts w:ascii="Times New Roman" w:hAnsi="Times New Roman"/>
          <w:sz w:val="24"/>
          <w:szCs w:val="24"/>
        </w:rPr>
      </w:pPr>
      <w:r>
        <w:rPr>
          <w:rFonts w:ascii="Times New Roman" w:hAnsi="Times New Roman"/>
          <w:sz w:val="24"/>
          <w:szCs w:val="24"/>
        </w:rPr>
        <w:t>Современная тенденция практики выбора состоит в сочетании способности человека решать неформализованные задачи с возможностями формальных методов и компьютерного моделирования.</w:t>
      </w:r>
    </w:p>
    <w:p w14:paraId="38FA60BF" w14:textId="77777777" w:rsidR="001F2DDF" w:rsidRDefault="001F2DDF" w:rsidP="00A4070A">
      <w:pPr>
        <w:ind w:firstLine="567"/>
        <w:rPr>
          <w:rFonts w:ascii="Times New Roman" w:hAnsi="Times New Roman"/>
          <w:sz w:val="24"/>
          <w:szCs w:val="24"/>
        </w:rPr>
      </w:pPr>
      <w:r>
        <w:rPr>
          <w:rFonts w:ascii="Times New Roman" w:hAnsi="Times New Roman"/>
          <w:sz w:val="24"/>
          <w:szCs w:val="24"/>
        </w:rPr>
        <w:t>Результат отбора вариантов решения:</w:t>
      </w:r>
    </w:p>
    <w:p w14:paraId="785E5806" w14:textId="77777777" w:rsidR="001F2DDF" w:rsidRDefault="001F2DDF" w:rsidP="00A4070A">
      <w:pPr>
        <w:ind w:firstLine="567"/>
        <w:rPr>
          <w:rFonts w:ascii="Times New Roman" w:hAnsi="Times New Roman"/>
          <w:sz w:val="24"/>
          <w:szCs w:val="24"/>
        </w:rPr>
      </w:pPr>
      <w:r>
        <w:rPr>
          <w:rFonts w:ascii="Times New Roman" w:hAnsi="Times New Roman"/>
          <w:sz w:val="24"/>
          <w:szCs w:val="24"/>
        </w:rPr>
        <w:t>- Сужение множества альтернатив и определение наиболее предпочтительных;</w:t>
      </w:r>
    </w:p>
    <w:p w14:paraId="5663D9CF" w14:textId="77777777" w:rsidR="00C30007" w:rsidRDefault="001F2DDF" w:rsidP="00D633B6">
      <w:pPr>
        <w:ind w:firstLine="567"/>
        <w:rPr>
          <w:rFonts w:ascii="Times New Roman" w:hAnsi="Times New Roman"/>
          <w:sz w:val="24"/>
          <w:szCs w:val="24"/>
        </w:rPr>
      </w:pPr>
      <w:r>
        <w:rPr>
          <w:rFonts w:ascii="Times New Roman" w:hAnsi="Times New Roman"/>
          <w:sz w:val="24"/>
          <w:szCs w:val="24"/>
        </w:rPr>
        <w:t>- Для получения лучшего решения следует использовать формальные метод</w:t>
      </w:r>
    </w:p>
    <w:p w14:paraId="4FA7CF50" w14:textId="77777777" w:rsidR="001F2DDF" w:rsidRDefault="007D1233" w:rsidP="00626CB7">
      <w:pPr>
        <w:rPr>
          <w:rFonts w:ascii="Times New Roman" w:hAnsi="Times New Roman"/>
          <w:sz w:val="24"/>
          <w:szCs w:val="24"/>
        </w:rPr>
      </w:pPr>
      <w:r>
        <w:rPr>
          <w:noProof/>
          <w:lang w:eastAsia="ru-RU"/>
        </w:rPr>
        <mc:AlternateContent>
          <mc:Choice Requires="wps">
            <w:drawing>
              <wp:anchor distT="0" distB="0" distL="114300" distR="114300" simplePos="0" relativeHeight="31320578" behindDoc="0" locked="0" layoutInCell="1" allowOverlap="1" wp14:anchorId="7758C1C6" wp14:editId="230EB61A">
                <wp:simplePos x="0" y="0"/>
                <wp:positionH relativeFrom="column">
                  <wp:posOffset>2745105</wp:posOffset>
                </wp:positionH>
                <wp:positionV relativeFrom="paragraph">
                  <wp:posOffset>32385</wp:posOffset>
                </wp:positionV>
                <wp:extent cx="2700655" cy="413385"/>
                <wp:effectExtent l="0" t="0" r="4445" b="5715"/>
                <wp:wrapNone/>
                <wp:docPr id="646" name="Прямоугольник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0655" cy="41338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F3CF78C" w14:textId="77777777" w:rsidR="00A855DE" w:rsidRPr="00233A7B" w:rsidRDefault="00A855DE" w:rsidP="00233A7B">
                            <w:pPr>
                              <w:pStyle w:val="a3"/>
                              <w:numPr>
                                <w:ilvl w:val="0"/>
                                <w:numId w:val="6"/>
                              </w:numPr>
                              <w:spacing w:after="0" w:line="240" w:lineRule="auto"/>
                              <w:ind w:left="0" w:firstLine="360"/>
                              <w:rPr>
                                <w:rFonts w:ascii="Times New Roman" w:hAnsi="Times New Roman"/>
                              </w:rPr>
                            </w:pPr>
                            <w:r>
                              <w:rPr>
                                <w:rFonts w:ascii="Times New Roman" w:hAnsi="Times New Roman"/>
                              </w:rPr>
                              <w:t>Критериальный язык описания выбора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58C1C6" id="Прямоугольник 59" o:spid="_x0000_s1081" style="position:absolute;margin-left:216.15pt;margin-top:2.55pt;width:212.65pt;height:32.55pt;z-index:313205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" fillcolor="window" strokecolor="windowText" strokeweight="1pt">
                <v:path arrowok="t"/>
                <v:textbox>
                  <w:txbxContent>
                    <w:p w14:paraId="1F3CF78C" w14:textId="77777777" w:rsidR="00A855DE" w:rsidRPr="00233A7B" w:rsidRDefault="00A855DE" w:rsidP="00233A7B">
                      <w:pPr>
                        <w:pStyle w:val="a3"/>
                        <w:numPr>
                          <w:ilvl w:val="0"/>
                          <w:numId w:val="6"/>
                        </w:numPr>
                        <w:spacing w:after="0" w:line="240" w:lineRule="auto"/>
                        <w:ind w:left="0" w:firstLine="360"/>
                        <w:rPr>
                          <w:rFonts w:ascii="Times New Roman" w:hAnsi="Times New Roman"/>
                        </w:rPr>
                      </w:pPr>
                      <w:r>
                        <w:rPr>
                          <w:rFonts w:ascii="Times New Roman" w:hAnsi="Times New Roman"/>
                        </w:rPr>
                        <w:t>Критериальный язык описания выбора</w:t>
                      </w:r>
                    </w:p>
                  </w:txbxContent>
                </v:textbox>
              </v:rect>
            </w:pict>
          </mc:Fallback>
        </mc:AlternateContent>
      </w:r>
      <w:r>
        <w:rPr>
          <w:noProof/>
          <w:lang w:eastAsia="ru-RU"/>
        </w:rPr>
        <mc:AlternateContent>
          <mc:Choice Requires="wps">
            <w:drawing>
              <wp:anchor distT="0" distB="0" distL="114300" distR="114300" simplePos="0" relativeHeight="30761282" behindDoc="0" locked="0" layoutInCell="1" allowOverlap="1" wp14:anchorId="066CCFF3" wp14:editId="17726237">
                <wp:simplePos x="0" y="0"/>
                <wp:positionH relativeFrom="column">
                  <wp:posOffset>244475</wp:posOffset>
                </wp:positionH>
                <wp:positionV relativeFrom="paragraph">
                  <wp:posOffset>325755</wp:posOffset>
                </wp:positionV>
                <wp:extent cx="1751965" cy="735965"/>
                <wp:effectExtent l="0" t="0" r="635" b="6985"/>
                <wp:wrapNone/>
                <wp:docPr id="645" name="Прямоугольник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51965" cy="73596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4B511829" w14:textId="77777777" w:rsidR="00A855DE" w:rsidRPr="00233A7B" w:rsidRDefault="00A855DE" w:rsidP="00233A7B">
                            <w:pPr>
                              <w:spacing w:after="0" w:line="240" w:lineRule="auto"/>
                              <w:jc w:val="center"/>
                              <w:rPr>
                                <w:rFonts w:ascii="Times New Roman" w:hAnsi="Times New Roman"/>
                              </w:rPr>
                            </w:pPr>
                            <w:r>
                              <w:rPr>
                                <w:rFonts w:ascii="Times New Roman" w:hAnsi="Times New Roman"/>
                              </w:rPr>
                              <w:t>Имеется три основных формальных языка описания выбора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66CCFF3" id="Прямоугольник 58" o:spid="_x0000_s1082" style="position:absolute;margin-left:19.25pt;margin-top:25.65pt;width:137.95pt;height:57.95pt;z-index:30761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" fillcolor="window" strokecolor="windowText" strokeweight="1pt">
                <v:path arrowok="t"/>
                <v:textbox>
                  <w:txbxContent>
                    <w:p w14:paraId="4B511829" w14:textId="77777777" w:rsidR="00A855DE" w:rsidRPr="00233A7B" w:rsidRDefault="00A855DE" w:rsidP="00233A7B">
                      <w:pPr>
                        <w:spacing w:after="0" w:line="240" w:lineRule="auto"/>
                        <w:jc w:val="center"/>
                        <w:rPr>
                          <w:rFonts w:ascii="Times New Roman" w:hAnsi="Times New Roman"/>
                        </w:rPr>
                      </w:pPr>
                      <w:r>
                        <w:rPr>
                          <w:rFonts w:ascii="Times New Roman" w:hAnsi="Times New Roman"/>
                        </w:rPr>
                        <w:t>Имеется три основных формальных языка описания выбора</w:t>
                      </w:r>
                    </w:p>
                  </w:txbxContent>
                </v:textbox>
              </v:rect>
            </w:pict>
          </mc:Fallback>
        </mc:AlternateContent>
      </w:r>
    </w:p>
    <w:p w14:paraId="73C9063A" w14:textId="77777777" w:rsidR="001F2DDF" w:rsidRDefault="007D1233" w:rsidP="00A4070A">
      <w:pPr>
        <w:ind w:firstLine="567"/>
        <w:rPr>
          <w:rFonts w:ascii="Times New Roman" w:hAnsi="Times New Roman"/>
          <w:sz w:val="24"/>
          <w:szCs w:val="24"/>
        </w:rPr>
      </w:pPr>
      <w:r>
        <w:rPr>
          <w:noProof/>
          <w:lang w:eastAsia="ru-RU"/>
        </w:rPr>
        <mc:AlternateContent>
          <mc:Choice Requires="wps">
            <w:drawing>
              <wp:anchor distT="0" distB="0" distL="114300" distR="114300" simplePos="0" relativeHeight="31879874" behindDoc="0" locked="0" layoutInCell="1" allowOverlap="1" wp14:anchorId="1A2E8FA8" wp14:editId="0749D1F0">
                <wp:simplePos x="0" y="0"/>
                <wp:positionH relativeFrom="column">
                  <wp:posOffset>2743835</wp:posOffset>
                </wp:positionH>
                <wp:positionV relativeFrom="paragraph">
                  <wp:posOffset>177165</wp:posOffset>
                </wp:positionV>
                <wp:extent cx="2700655" cy="467995"/>
                <wp:effectExtent l="0" t="0" r="4445" b="8255"/>
                <wp:wrapNone/>
                <wp:docPr id="644" name="Прямоугольник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0655" cy="46799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BDF4AAB" w14:textId="77777777" w:rsidR="00A855DE" w:rsidRPr="003728CD" w:rsidRDefault="00A855DE">
                            <w:pPr>
                              <w:rPr>
                                <w:rFonts w:ascii="Times New Roman" w:hAnsi="Times New Roman"/>
                              </w:rPr>
                            </w:pPr>
                            <w:r>
                              <w:rPr>
                                <w:rFonts w:ascii="Times New Roman" w:hAnsi="Times New Roman"/>
                              </w:rPr>
                              <w:t>2. Описание выбора на языке бинарных отношений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2E8FA8" id="Прямоугольник 60" o:spid="_x0000_s1083" style="position:absolute;left:0;text-align:left;margin-left:216.05pt;margin-top:13.95pt;width:212.65pt;height:36.85pt;z-index:318798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" fillcolor="window" strokecolor="windowText" strokeweight="1pt">
                <v:path arrowok="t"/>
                <v:textbox>
                  <w:txbxContent>
                    <w:p w14:paraId="2BDF4AAB" w14:textId="77777777" w:rsidR="00A855DE" w:rsidRPr="003728CD" w:rsidRDefault="00A855DE">
                      <w:pPr>
                        <w:rPr>
                          <w:rFonts w:ascii="Times New Roman" w:hAnsi="Times New Roman"/>
                        </w:rPr>
                      </w:pPr>
                      <w:r>
                        <w:rPr>
                          <w:rFonts w:ascii="Times New Roman" w:hAnsi="Times New Roman"/>
                        </w:rPr>
                        <w:t>2. Описание выбора на языке бинарных отношений</w:t>
                      </w:r>
                    </w:p>
                  </w:txbxContent>
                </v:textbox>
              </v:rect>
            </w:pict>
          </mc:Fallback>
        </mc:AlternateContent>
      </w:r>
    </w:p>
    <w:p w14:paraId="0200DAEE" w14:textId="77777777" w:rsidR="00BC283E" w:rsidRDefault="00BC283E" w:rsidP="00A4070A">
      <w:pPr>
        <w:ind w:firstLine="567"/>
        <w:rPr>
          <w:rFonts w:ascii="Times New Roman" w:hAnsi="Times New Roman"/>
          <w:sz w:val="24"/>
          <w:szCs w:val="24"/>
        </w:rPr>
      </w:pPr>
    </w:p>
    <w:p w14:paraId="75DB99AD" w14:textId="77777777" w:rsidR="005F56A3" w:rsidRDefault="007D1233" w:rsidP="005F56A3">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32439170" behindDoc="0" locked="0" layoutInCell="1" allowOverlap="1" wp14:anchorId="3607969D" wp14:editId="5C29E83D">
                <wp:simplePos x="0" y="0"/>
                <wp:positionH relativeFrom="column">
                  <wp:posOffset>2745105</wp:posOffset>
                </wp:positionH>
                <wp:positionV relativeFrom="paragraph">
                  <wp:posOffset>34925</wp:posOffset>
                </wp:positionV>
                <wp:extent cx="2700655" cy="467995"/>
                <wp:effectExtent l="0" t="0" r="4445" b="8255"/>
                <wp:wrapNone/>
                <wp:docPr id="643" name="Прямоугольник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0655" cy="46799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D012CFA" w14:textId="77777777" w:rsidR="00A855DE" w:rsidRPr="003728CD" w:rsidRDefault="00A855DE" w:rsidP="00EF38A0">
                            <w:pPr>
                              <w:rPr>
                                <w:rFonts w:ascii="Times New Roman" w:hAnsi="Times New Roman"/>
                              </w:rPr>
                            </w:pPr>
                            <w:r>
                              <w:rPr>
                                <w:rFonts w:ascii="Times New Roman" w:hAnsi="Times New Roman"/>
                              </w:rPr>
                              <w:t>3. Язык функций выбора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07969D" id="_x0000_s1084" style="position:absolute;left:0;text-align:left;margin-left:216.15pt;margin-top:2.75pt;width:212.65pt;height:36.85pt;z-index:324391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" fillcolor="window" strokecolor="windowText" strokeweight="1pt">
                <v:path arrowok="t"/>
                <v:textbox>
                  <w:txbxContent>
                    <w:p w14:paraId="2D012CFA" w14:textId="77777777" w:rsidR="00A855DE" w:rsidRPr="003728CD" w:rsidRDefault="00A855DE" w:rsidP="00EF38A0">
                      <w:pPr>
                        <w:rPr>
                          <w:rFonts w:ascii="Times New Roman" w:hAnsi="Times New Roman"/>
                        </w:rPr>
                      </w:pPr>
                      <w:r>
                        <w:rPr>
                          <w:rFonts w:ascii="Times New Roman" w:hAnsi="Times New Roman"/>
                        </w:rPr>
                        <w:t>3. Язык функций выбора</w:t>
                      </w:r>
                    </w:p>
                  </w:txbxContent>
                </v:textbox>
              </v:rect>
            </w:pict>
          </mc:Fallback>
        </mc:AlternateContent>
      </w:r>
    </w:p>
    <w:p w14:paraId="04A36B0E" w14:textId="77777777" w:rsidR="005F56A3" w:rsidRDefault="005F56A3" w:rsidP="005F56A3">
      <w:pPr>
        <w:ind w:firstLine="567"/>
        <w:rPr>
          <w:rFonts w:ascii="Times New Roman" w:hAnsi="Times New Roman"/>
          <w:sz w:val="24"/>
          <w:szCs w:val="24"/>
        </w:rPr>
      </w:pPr>
    </w:p>
    <w:p w14:paraId="0C4E9D2E" w14:textId="77777777" w:rsidR="00626CB7" w:rsidRDefault="00626CB7" w:rsidP="005F56A3">
      <w:pPr>
        <w:ind w:firstLine="567"/>
        <w:rPr>
          <w:rFonts w:ascii="Times New Roman" w:hAnsi="Times New Roman"/>
          <w:sz w:val="24"/>
          <w:szCs w:val="24"/>
        </w:rPr>
      </w:pPr>
      <w:r>
        <w:rPr>
          <w:rFonts w:ascii="Times New Roman" w:hAnsi="Times New Roman"/>
          <w:sz w:val="24"/>
          <w:szCs w:val="24"/>
        </w:rPr>
        <w:t>Рис. 9 - О</w:t>
      </w:r>
      <w:r w:rsidRPr="00626CB7">
        <w:rPr>
          <w:rFonts w:ascii="Times New Roman" w:hAnsi="Times New Roman"/>
          <w:sz w:val="24"/>
          <w:szCs w:val="24"/>
        </w:rPr>
        <w:t>сновны</w:t>
      </w:r>
      <w:r>
        <w:rPr>
          <w:rFonts w:ascii="Times New Roman" w:hAnsi="Times New Roman"/>
          <w:sz w:val="24"/>
          <w:szCs w:val="24"/>
        </w:rPr>
        <w:t>е</w:t>
      </w:r>
      <w:r w:rsidRPr="00626CB7">
        <w:rPr>
          <w:rFonts w:ascii="Times New Roman" w:hAnsi="Times New Roman"/>
          <w:sz w:val="24"/>
          <w:szCs w:val="24"/>
        </w:rPr>
        <w:t xml:space="preserve"> формальны</w:t>
      </w:r>
      <w:r>
        <w:rPr>
          <w:rFonts w:ascii="Times New Roman" w:hAnsi="Times New Roman"/>
          <w:sz w:val="24"/>
          <w:szCs w:val="24"/>
        </w:rPr>
        <w:t>е</w:t>
      </w:r>
      <w:r w:rsidRPr="00626CB7">
        <w:rPr>
          <w:rFonts w:ascii="Times New Roman" w:hAnsi="Times New Roman"/>
          <w:sz w:val="24"/>
          <w:szCs w:val="24"/>
        </w:rPr>
        <w:t xml:space="preserve"> язык</w:t>
      </w:r>
      <w:r>
        <w:rPr>
          <w:rFonts w:ascii="Times New Roman" w:hAnsi="Times New Roman"/>
          <w:sz w:val="24"/>
          <w:szCs w:val="24"/>
        </w:rPr>
        <w:t>и</w:t>
      </w:r>
      <w:r w:rsidRPr="00626CB7">
        <w:rPr>
          <w:rFonts w:ascii="Times New Roman" w:hAnsi="Times New Roman"/>
          <w:sz w:val="24"/>
          <w:szCs w:val="24"/>
        </w:rPr>
        <w:t xml:space="preserve"> описания выбора</w:t>
      </w:r>
    </w:p>
    <w:p w14:paraId="3EF09DD1" w14:textId="77777777" w:rsidR="00626CB7" w:rsidRDefault="00626CB7" w:rsidP="005F56A3">
      <w:pPr>
        <w:ind w:firstLine="567"/>
        <w:rPr>
          <w:rFonts w:ascii="Times New Roman" w:hAnsi="Times New Roman"/>
          <w:sz w:val="24"/>
          <w:szCs w:val="24"/>
        </w:rPr>
      </w:pPr>
    </w:p>
    <w:p w14:paraId="2FE325EE" w14:textId="77777777" w:rsidR="00596A93" w:rsidRPr="00ED6B69" w:rsidRDefault="00AC65BE" w:rsidP="00596A93">
      <w:pPr>
        <w:pStyle w:val="a3"/>
        <w:spacing w:after="0" w:line="240" w:lineRule="auto"/>
        <w:ind w:left="360"/>
        <w:jc w:val="center"/>
        <w:rPr>
          <w:rFonts w:ascii="Times New Roman" w:hAnsi="Times New Roman"/>
          <w:b/>
        </w:rPr>
      </w:pPr>
      <w:bookmarkStart w:id="2" w:name="_Hlk522547704"/>
      <w:r>
        <w:rPr>
          <w:rFonts w:ascii="Times New Roman" w:hAnsi="Times New Roman"/>
          <w:b/>
        </w:rPr>
        <w:t>2</w:t>
      </w:r>
      <w:r w:rsidR="005F56A3">
        <w:rPr>
          <w:rFonts w:ascii="Times New Roman" w:hAnsi="Times New Roman"/>
          <w:b/>
        </w:rPr>
        <w:t xml:space="preserve">.4 </w:t>
      </w:r>
      <w:r w:rsidR="00596A93" w:rsidRPr="00ED6B69">
        <w:rPr>
          <w:rFonts w:ascii="Times New Roman" w:hAnsi="Times New Roman"/>
          <w:b/>
        </w:rPr>
        <w:t>Критериальный язык описания выбора</w:t>
      </w:r>
    </w:p>
    <w:bookmarkEnd w:id="2"/>
    <w:p w14:paraId="3832EE7B" w14:textId="77777777" w:rsidR="00E64E7E" w:rsidRDefault="00E64E7E" w:rsidP="00596A93">
      <w:pPr>
        <w:rPr>
          <w:rFonts w:ascii="Times New Roman" w:hAnsi="Times New Roman"/>
          <w:sz w:val="24"/>
          <w:szCs w:val="24"/>
        </w:rPr>
      </w:pPr>
    </w:p>
    <w:p w14:paraId="14F3C86B" w14:textId="77777777" w:rsidR="00E64E7E" w:rsidRDefault="00E64E7E" w:rsidP="00596A93">
      <w:pPr>
        <w:pStyle w:val="a4"/>
        <w:shd w:val="clear" w:color="auto" w:fill="FFFFFF"/>
        <w:spacing w:before="60" w:beforeAutospacing="0" w:after="60" w:afterAutospacing="0"/>
        <w:ind w:firstLine="426"/>
      </w:pPr>
      <w:r w:rsidRPr="00E64E7E">
        <w:t xml:space="preserve">Самым простым, наиболее развитым (и, быть может, поэтому чаще употребляемым в приложениях) является </w:t>
      </w:r>
      <w:r w:rsidRPr="00596A93">
        <w:rPr>
          <w:b/>
          <w:i/>
          <w:u w:val="single"/>
        </w:rPr>
        <w:t>критериальный язык</w:t>
      </w:r>
      <w:r w:rsidRPr="00E64E7E">
        <w:t xml:space="preserve">. </w:t>
      </w:r>
      <w:r w:rsidR="00596A93">
        <w:t xml:space="preserve"> </w:t>
      </w:r>
      <w:r w:rsidRPr="00E64E7E">
        <w:t>Это название связано с основным предположением, состоящим в том, что каждую отдельно взятую альтернативу можно оценить конкретным числом (значением критерия), и сравнение альтернатив сводится к сравнению соответствующих им чисел.</w:t>
      </w:r>
    </w:p>
    <w:p w14:paraId="675C5B47" w14:textId="77777777" w:rsidR="003D7012" w:rsidRDefault="003D7012" w:rsidP="00596A93">
      <w:pPr>
        <w:pStyle w:val="a4"/>
        <w:shd w:val="clear" w:color="auto" w:fill="FFFFFF"/>
        <w:spacing w:before="60" w:beforeAutospacing="0" w:after="60" w:afterAutospacing="0"/>
        <w:ind w:firstLine="426"/>
      </w:pPr>
    </w:p>
    <w:p w14:paraId="5D26ABA7" w14:textId="77777777" w:rsidR="00ED6B69" w:rsidRPr="00E64E7E" w:rsidRDefault="007D1233" w:rsidP="00ED6B69">
      <w:pPr>
        <w:pStyle w:val="a4"/>
        <w:shd w:val="clear" w:color="auto" w:fill="FFFFFF"/>
        <w:spacing w:before="60" w:beforeAutospacing="0" w:after="60" w:afterAutospacing="0"/>
        <w:ind w:firstLine="426"/>
      </w:pPr>
      <w:r>
        <w:rPr>
          <w:noProof/>
        </w:rPr>
        <mc:AlternateContent>
          <mc:Choice Requires="wps">
            <w:drawing>
              <wp:anchor distT="0" distB="0" distL="114300" distR="114300" simplePos="0" relativeHeight="32998466" behindDoc="0" locked="0" layoutInCell="1" allowOverlap="1" wp14:anchorId="4EBF58E1" wp14:editId="1DC19F16">
                <wp:simplePos x="0" y="0"/>
                <wp:positionH relativeFrom="column">
                  <wp:posOffset>280670</wp:posOffset>
                </wp:positionH>
                <wp:positionV relativeFrom="paragraph">
                  <wp:posOffset>12065</wp:posOffset>
                </wp:positionV>
                <wp:extent cx="1918335" cy="974090"/>
                <wp:effectExtent l="14605" t="14605" r="10160" b="11430"/>
                <wp:wrapSquare wrapText="bothSides"/>
                <wp:docPr id="642"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8335" cy="974090"/>
                        </a:xfrm>
                        <a:prstGeom prst="rect">
                          <a:avLst/>
                        </a:prstGeom>
                        <a:solidFill>
                          <a:srgbClr val="FFFFFF"/>
                        </a:solidFill>
                        <a:ln w="12700">
                          <a:solidFill>
                            <a:srgbClr val="000000"/>
                          </a:solidFill>
                          <a:miter lim="800000"/>
                          <a:headEnd/>
                          <a:tailEnd/>
                        </a:ln>
                      </wps:spPr>
                      <wps:txbx>
                        <w:txbxContent>
                          <w:p w14:paraId="7A93DE0F" w14:textId="77777777" w:rsidR="00A855DE" w:rsidRPr="00233A7B" w:rsidRDefault="00A855DE" w:rsidP="00ED6B69">
                            <w:pPr>
                              <w:spacing w:after="0" w:line="240" w:lineRule="auto"/>
                              <w:jc w:val="center"/>
                              <w:rPr>
                                <w:rFonts w:ascii="Times New Roman" w:hAnsi="Times New Roman"/>
                              </w:rPr>
                            </w:pPr>
                            <w:r>
                              <w:rPr>
                                <w:rFonts w:ascii="Times New Roman" w:hAnsi="Times New Roman"/>
                              </w:rPr>
                              <w:t>Выбор по одному критерию (например «производить или покупать», в качестве критерия выступают затраты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BF58E1" id="Rectangle 60" o:spid="_x0000_s1085" style="position:absolute;left:0;text-align:left;margin-left:22.1pt;margin-top:.95pt;width:151.05pt;height:76.7pt;z-index:32998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" strokeweight="1pt">
                <v:textbox>
                  <w:txbxContent>
                    <w:p w14:paraId="7A93DE0F" w14:textId="77777777" w:rsidR="00A855DE" w:rsidRPr="00233A7B" w:rsidRDefault="00A855DE" w:rsidP="00ED6B69">
                      <w:pPr>
                        <w:spacing w:after="0" w:line="240" w:lineRule="auto"/>
                        <w:jc w:val="center"/>
                        <w:rPr>
                          <w:rFonts w:ascii="Times New Roman" w:hAnsi="Times New Roman"/>
                        </w:rPr>
                      </w:pPr>
                      <w:r>
                        <w:rPr>
                          <w:rFonts w:ascii="Times New Roman" w:hAnsi="Times New Roman"/>
                        </w:rPr>
                        <w:t>Выбор по одному критерию (например «производить или покупать», в качестве критерия выступают затраты</w:t>
                      </w:r>
                    </w:p>
                  </w:txbxContent>
                </v:textbox>
                <w10:wrap type="square"/>
              </v:rect>
            </w:pict>
          </mc:Fallback>
        </mc:AlternateContent>
      </w:r>
    </w:p>
    <w:p w14:paraId="2F93FEFC" w14:textId="77777777" w:rsidR="00E64E7E" w:rsidRPr="00E64E7E" w:rsidRDefault="007D1233" w:rsidP="00596A93">
      <w:pPr>
        <w:pStyle w:val="a4"/>
        <w:shd w:val="clear" w:color="auto" w:fill="FFFFFF"/>
        <w:spacing w:before="60" w:beforeAutospacing="0" w:after="60" w:afterAutospacing="0"/>
        <w:ind w:firstLine="426"/>
      </w:pPr>
      <w:r>
        <w:rPr>
          <w:noProof/>
        </w:rPr>
        <w:lastRenderedPageBreak/>
        <mc:AlternateContent>
          <mc:Choice Requires="wps">
            <w:drawing>
              <wp:anchor distT="0" distB="0" distL="114300" distR="114300" simplePos="0" relativeHeight="33557762" behindDoc="0" locked="0" layoutInCell="1" allowOverlap="1" wp14:anchorId="2800BF53" wp14:editId="3FB88CB3">
                <wp:simplePos x="0" y="0"/>
                <wp:positionH relativeFrom="column">
                  <wp:posOffset>-41910</wp:posOffset>
                </wp:positionH>
                <wp:positionV relativeFrom="paragraph">
                  <wp:posOffset>77470</wp:posOffset>
                </wp:positionV>
                <wp:extent cx="255270" cy="0"/>
                <wp:effectExtent l="6350" t="55245" r="14605" b="59055"/>
                <wp:wrapNone/>
                <wp:docPr id="641"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52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032272" id="AutoShape 61" o:spid="_x0000_s1026" type="#_x0000_t32" style="position:absolute;margin-left:-3.3pt;margin-top:6.1pt;width:20.1pt;height:0;z-index:335577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">
                <v:stroke endarrow="block"/>
              </v:shape>
            </w:pict>
          </mc:Fallback>
        </mc:AlternateContent>
      </w:r>
      <w:r w:rsidR="00E64E7E" w:rsidRPr="00E64E7E">
        <w:t>Пусть </w:t>
      </w:r>
      <w:r w:rsidR="00E64E7E" w:rsidRPr="00E64E7E">
        <w:rPr>
          <w:i/>
          <w:iCs/>
        </w:rPr>
        <w:t>x</w:t>
      </w:r>
      <w:r w:rsidR="00E64E7E" w:rsidRPr="00E64E7E">
        <w:t> – некоторая альтернатива из множества </w:t>
      </w:r>
      <w:r w:rsidR="00E64E7E" w:rsidRPr="00E64E7E">
        <w:rPr>
          <w:i/>
          <w:iCs/>
        </w:rPr>
        <w:t>X</w:t>
      </w:r>
      <w:r w:rsidR="00E64E7E" w:rsidRPr="00E64E7E">
        <w:t>. Считается, что для всех </w:t>
      </w:r>
      <w:bookmarkStart w:id="3" w:name="_Hlk520730740"/>
      <w:r w:rsidR="00E64E7E" w:rsidRPr="00E64E7E">
        <w:rPr>
          <w:i/>
          <w:iCs/>
        </w:rPr>
        <w:t>x</w:t>
      </w:r>
      <w:r w:rsidR="00E64E7E" w:rsidRPr="00E64E7E">
        <w:t> Î </w:t>
      </w:r>
      <w:r w:rsidR="00E64E7E" w:rsidRPr="00E64E7E">
        <w:rPr>
          <w:i/>
          <w:iCs/>
        </w:rPr>
        <w:t>X</w:t>
      </w:r>
      <w:r w:rsidR="00E64E7E" w:rsidRPr="00E64E7E">
        <w:t> </w:t>
      </w:r>
      <w:bookmarkEnd w:id="3"/>
      <w:r w:rsidR="00E64E7E" w:rsidRPr="00E64E7E">
        <w:t>может быть задана функция </w:t>
      </w:r>
      <w:r w:rsidR="00E64E7E" w:rsidRPr="00E64E7E">
        <w:rPr>
          <w:i/>
          <w:iCs/>
        </w:rPr>
        <w:t>q</w:t>
      </w:r>
      <w:r w:rsidR="00E64E7E" w:rsidRPr="00E64E7E">
        <w:t>(</w:t>
      </w:r>
      <w:r w:rsidR="00E64E7E" w:rsidRPr="00E64E7E">
        <w:rPr>
          <w:i/>
          <w:iCs/>
        </w:rPr>
        <w:t>x</w:t>
      </w:r>
      <w:r w:rsidR="00E64E7E" w:rsidRPr="00E64E7E">
        <w:t>), которая называется критерием (критерием качества, целевой функцией, функцией предпочтения, функцией полезности и т. д.) и обладает тем свойством, что если альтернатива </w:t>
      </w:r>
      <w:r w:rsidR="00E64E7E" w:rsidRPr="00E64E7E">
        <w:rPr>
          <w:i/>
          <w:iCs/>
        </w:rPr>
        <w:t>x</w:t>
      </w:r>
      <w:r w:rsidR="00E64E7E" w:rsidRPr="00E64E7E">
        <w:rPr>
          <w:vertAlign w:val="subscript"/>
        </w:rPr>
        <w:t>1</w:t>
      </w:r>
      <w:r w:rsidR="00E64E7E" w:rsidRPr="00E64E7E">
        <w:t>предпочтительнее альтернативы </w:t>
      </w:r>
      <w:r w:rsidR="00E64E7E" w:rsidRPr="00E64E7E">
        <w:rPr>
          <w:i/>
          <w:iCs/>
        </w:rPr>
        <w:t>x</w:t>
      </w:r>
      <w:r w:rsidR="00E64E7E" w:rsidRPr="00E64E7E">
        <w:rPr>
          <w:vertAlign w:val="subscript"/>
        </w:rPr>
        <w:t>2</w:t>
      </w:r>
      <w:r w:rsidR="00E64E7E" w:rsidRPr="00E64E7E">
        <w:t> (будем обозначать это </w:t>
      </w:r>
      <w:r w:rsidR="00E64E7E" w:rsidRPr="00E64E7E">
        <w:rPr>
          <w:i/>
          <w:iCs/>
        </w:rPr>
        <w:t>x</w:t>
      </w:r>
      <w:r w:rsidR="00E64E7E" w:rsidRPr="00E64E7E">
        <w:rPr>
          <w:vertAlign w:val="subscript"/>
        </w:rPr>
        <w:t>1</w:t>
      </w:r>
      <w:r w:rsidR="00E64E7E" w:rsidRPr="00E64E7E">
        <w:t> &gt; </w:t>
      </w:r>
      <w:r w:rsidR="00E64E7E" w:rsidRPr="00E64E7E">
        <w:rPr>
          <w:i/>
          <w:iCs/>
        </w:rPr>
        <w:t>x</w:t>
      </w:r>
      <w:r w:rsidR="00E64E7E" w:rsidRPr="00E64E7E">
        <w:rPr>
          <w:vertAlign w:val="subscript"/>
        </w:rPr>
        <w:t>2</w:t>
      </w:r>
      <w:r w:rsidR="00E64E7E" w:rsidRPr="00E64E7E">
        <w:t>), то </w:t>
      </w:r>
      <w:r w:rsidR="00E64E7E" w:rsidRPr="00E64E7E">
        <w:rPr>
          <w:i/>
          <w:iCs/>
        </w:rPr>
        <w:t>q</w:t>
      </w:r>
      <w:r w:rsidR="00E64E7E" w:rsidRPr="00E64E7E">
        <w:t>(</w:t>
      </w:r>
      <w:r w:rsidR="00E64E7E" w:rsidRPr="00E64E7E">
        <w:rPr>
          <w:i/>
          <w:iCs/>
        </w:rPr>
        <w:t>x</w:t>
      </w:r>
      <w:r w:rsidR="00E64E7E" w:rsidRPr="00E64E7E">
        <w:rPr>
          <w:vertAlign w:val="subscript"/>
        </w:rPr>
        <w:t>1</w:t>
      </w:r>
      <w:r w:rsidR="00E64E7E" w:rsidRPr="00E64E7E">
        <w:t>) &gt; </w:t>
      </w:r>
      <w:r w:rsidR="00E64E7E" w:rsidRPr="00E64E7E">
        <w:rPr>
          <w:i/>
          <w:iCs/>
        </w:rPr>
        <w:t>q</w:t>
      </w:r>
      <w:r w:rsidR="00E64E7E" w:rsidRPr="00E64E7E">
        <w:t>(</w:t>
      </w:r>
      <w:r w:rsidR="00E64E7E" w:rsidRPr="00E64E7E">
        <w:rPr>
          <w:i/>
          <w:iCs/>
        </w:rPr>
        <w:t>x</w:t>
      </w:r>
      <w:r w:rsidR="00E64E7E" w:rsidRPr="00E64E7E">
        <w:rPr>
          <w:vertAlign w:val="subscript"/>
        </w:rPr>
        <w:t>2</w:t>
      </w:r>
      <w:r w:rsidR="00E64E7E" w:rsidRPr="00E64E7E">
        <w:t>) и обратно.</w:t>
      </w:r>
    </w:p>
    <w:p w14:paraId="5BA9D0CD" w14:textId="77777777" w:rsidR="00BC283E" w:rsidRDefault="00965147" w:rsidP="00A4070A">
      <w:pPr>
        <w:ind w:firstLine="567"/>
        <w:rPr>
          <w:rFonts w:ascii="Times New Roman" w:hAnsi="Times New Roman"/>
          <w:sz w:val="24"/>
          <w:szCs w:val="24"/>
        </w:rPr>
      </w:pPr>
      <w:r>
        <w:rPr>
          <w:rFonts w:ascii="Times New Roman" w:hAnsi="Times New Roman"/>
          <w:sz w:val="24"/>
          <w:szCs w:val="24"/>
        </w:rPr>
        <w:t xml:space="preserve">Наилучшей альтернативой </w:t>
      </w:r>
      <w:r w:rsidRPr="00965147">
        <w:rPr>
          <w:rFonts w:ascii="Times New Roman" w:hAnsi="Times New Roman"/>
          <w:i/>
          <w:sz w:val="24"/>
          <w:szCs w:val="24"/>
        </w:rPr>
        <w:t>x</w:t>
      </w:r>
      <w:r>
        <w:rPr>
          <w:rFonts w:ascii="Times New Roman" w:hAnsi="Times New Roman"/>
          <w:i/>
          <w:sz w:val="24"/>
          <w:szCs w:val="24"/>
        </w:rPr>
        <w:t>*</w:t>
      </w:r>
      <w:r w:rsidRPr="00965147">
        <w:rPr>
          <w:rFonts w:ascii="Times New Roman" w:hAnsi="Times New Roman"/>
          <w:sz w:val="24"/>
          <w:szCs w:val="24"/>
        </w:rPr>
        <w:t xml:space="preserve"> –</w:t>
      </w:r>
      <w:r>
        <w:rPr>
          <w:rFonts w:ascii="Times New Roman" w:hAnsi="Times New Roman"/>
          <w:sz w:val="24"/>
          <w:szCs w:val="24"/>
        </w:rPr>
        <w:t xml:space="preserve"> является та, которая обладает наибольшим значением критерия</w:t>
      </w:r>
    </w:p>
    <w:p w14:paraId="1CBC3EB6" w14:textId="77777777" w:rsidR="00BC283E" w:rsidRPr="00965147" w:rsidRDefault="00965147" w:rsidP="00A4070A">
      <w:pPr>
        <w:ind w:firstLine="567"/>
        <w:rPr>
          <w:rFonts w:ascii="Times New Roman" w:hAnsi="Times New Roman"/>
          <w:i/>
          <w:sz w:val="24"/>
          <w:szCs w:val="24"/>
        </w:rPr>
      </w:pPr>
      <w:bookmarkStart w:id="4" w:name="_Hlk520730729"/>
      <w:r w:rsidRPr="00965147">
        <w:rPr>
          <w:rFonts w:ascii="Times New Roman" w:hAnsi="Times New Roman"/>
          <w:i/>
          <w:sz w:val="24"/>
          <w:szCs w:val="24"/>
        </w:rPr>
        <w:t>q(x*)</w:t>
      </w:r>
      <w:bookmarkEnd w:id="4"/>
      <w:r>
        <w:rPr>
          <w:rFonts w:ascii="Times New Roman" w:hAnsi="Times New Roman"/>
          <w:i/>
          <w:sz w:val="24"/>
          <w:szCs w:val="24"/>
        </w:rPr>
        <w:t xml:space="preserve">= мах </w:t>
      </w:r>
      <w:r w:rsidRPr="00965147">
        <w:rPr>
          <w:rFonts w:ascii="Times New Roman" w:hAnsi="Times New Roman"/>
          <w:i/>
          <w:sz w:val="24"/>
          <w:szCs w:val="24"/>
        </w:rPr>
        <w:t>q(x)</w:t>
      </w:r>
      <w:r>
        <w:rPr>
          <w:rFonts w:ascii="Times New Roman" w:hAnsi="Times New Roman"/>
          <w:i/>
          <w:sz w:val="24"/>
          <w:szCs w:val="24"/>
        </w:rPr>
        <w:t xml:space="preserve">, </w:t>
      </w:r>
      <w:r w:rsidRPr="00965147">
        <w:rPr>
          <w:rFonts w:ascii="Times New Roman" w:hAnsi="Times New Roman"/>
          <w:sz w:val="24"/>
          <w:szCs w:val="24"/>
        </w:rPr>
        <w:t>однако это</w:t>
      </w:r>
      <w:r>
        <w:rPr>
          <w:rFonts w:ascii="Times New Roman" w:hAnsi="Times New Roman"/>
          <w:sz w:val="24"/>
          <w:szCs w:val="24"/>
        </w:rPr>
        <w:t xml:space="preserve"> самый упрощенный случай                                            (1)</w:t>
      </w:r>
    </w:p>
    <w:p w14:paraId="7CBE97B7" w14:textId="77777777" w:rsidR="00BC283E" w:rsidRPr="00965147" w:rsidRDefault="00965147" w:rsidP="00A4070A">
      <w:pPr>
        <w:ind w:firstLine="567"/>
        <w:rPr>
          <w:rFonts w:ascii="Times New Roman" w:hAnsi="Times New Roman"/>
          <w:i/>
          <w:sz w:val="24"/>
          <w:szCs w:val="24"/>
        </w:rPr>
      </w:pPr>
      <w:r w:rsidRPr="00965147">
        <w:rPr>
          <w:rFonts w:ascii="Times New Roman" w:hAnsi="Times New Roman"/>
          <w:i/>
          <w:sz w:val="24"/>
          <w:szCs w:val="24"/>
        </w:rPr>
        <w:t>x Î X</w:t>
      </w:r>
    </w:p>
    <w:p w14:paraId="36CF5240" w14:textId="77777777" w:rsidR="00BC283E" w:rsidRDefault="007D1233" w:rsidP="00A4070A">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36354242" behindDoc="0" locked="0" layoutInCell="1" allowOverlap="1" wp14:anchorId="25FA75B0" wp14:editId="14819F6E">
                <wp:simplePos x="0" y="0"/>
                <wp:positionH relativeFrom="column">
                  <wp:posOffset>2081530</wp:posOffset>
                </wp:positionH>
                <wp:positionV relativeFrom="paragraph">
                  <wp:posOffset>389890</wp:posOffset>
                </wp:positionV>
                <wp:extent cx="114935" cy="0"/>
                <wp:effectExtent l="5715" t="58420" r="22225" b="55880"/>
                <wp:wrapNone/>
                <wp:docPr id="640"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9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64A10F" id="AutoShape 66" o:spid="_x0000_s1026" type="#_x0000_t32" style="position:absolute;margin-left:163.9pt;margin-top:30.7pt;width:9.05pt;height:0;z-index:36354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35794946" behindDoc="0" locked="0" layoutInCell="1" allowOverlap="1" wp14:anchorId="4BCE052B" wp14:editId="39A92407">
                <wp:simplePos x="0" y="0"/>
                <wp:positionH relativeFrom="column">
                  <wp:posOffset>572135</wp:posOffset>
                </wp:positionH>
                <wp:positionV relativeFrom="paragraph">
                  <wp:posOffset>674370</wp:posOffset>
                </wp:positionV>
                <wp:extent cx="276225" cy="208915"/>
                <wp:effectExtent l="10795" t="9525" r="46355" b="57785"/>
                <wp:wrapNone/>
                <wp:docPr id="639"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6225" cy="208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0D9447" id="AutoShape 65" o:spid="_x0000_s1026" type="#_x0000_t32" style="position:absolute;margin-left:45.05pt;margin-top:53.1pt;width:21.75pt;height:16.45pt;z-index:357949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34117058" behindDoc="0" locked="0" layoutInCell="1" allowOverlap="1" wp14:anchorId="28D7FF7B" wp14:editId="0170CA7C">
                <wp:simplePos x="0" y="0"/>
                <wp:positionH relativeFrom="column">
                  <wp:posOffset>122555</wp:posOffset>
                </wp:positionH>
                <wp:positionV relativeFrom="paragraph">
                  <wp:posOffset>240665</wp:posOffset>
                </wp:positionV>
                <wp:extent cx="1918335" cy="433705"/>
                <wp:effectExtent l="8890" t="13970" r="6350" b="9525"/>
                <wp:wrapSquare wrapText="bothSides"/>
                <wp:docPr id="638"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8335" cy="433705"/>
                        </a:xfrm>
                        <a:prstGeom prst="rect">
                          <a:avLst/>
                        </a:prstGeom>
                        <a:solidFill>
                          <a:srgbClr val="FFFFFF"/>
                        </a:solidFill>
                        <a:ln w="12700">
                          <a:solidFill>
                            <a:srgbClr val="000000"/>
                          </a:solidFill>
                          <a:miter lim="800000"/>
                          <a:headEnd/>
                          <a:tailEnd/>
                        </a:ln>
                      </wps:spPr>
                      <wps:txbx>
                        <w:txbxContent>
                          <w:p w14:paraId="3FAB46A3" w14:textId="77777777" w:rsidR="00A855DE" w:rsidRDefault="00A855DE" w:rsidP="00EC40FB">
                            <w:pPr>
                              <w:spacing w:after="0" w:line="240" w:lineRule="auto"/>
                              <w:jc w:val="center"/>
                              <w:rPr>
                                <w:rFonts w:ascii="Times New Roman" w:hAnsi="Times New Roman"/>
                              </w:rPr>
                            </w:pPr>
                            <w:r>
                              <w:rPr>
                                <w:rFonts w:ascii="Times New Roman" w:hAnsi="Times New Roman"/>
                              </w:rPr>
                              <w:t xml:space="preserve">Многокритериальный </w:t>
                            </w:r>
                          </w:p>
                          <w:p w14:paraId="28C1A6E5" w14:textId="77777777" w:rsidR="00A855DE" w:rsidRPr="00233A7B" w:rsidRDefault="00A855DE" w:rsidP="00EC40FB">
                            <w:pPr>
                              <w:spacing w:after="0" w:line="240" w:lineRule="auto"/>
                              <w:jc w:val="center"/>
                              <w:rPr>
                                <w:rFonts w:ascii="Times New Roman" w:hAnsi="Times New Roman"/>
                              </w:rPr>
                            </w:pPr>
                            <w:r>
                              <w:rPr>
                                <w:rFonts w:ascii="Times New Roman" w:hAnsi="Times New Roman"/>
                              </w:rPr>
                              <w:t>выбор</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D7FF7B" id="Rectangle 62" o:spid="_x0000_s1086" style="position:absolute;left:0;text-align:left;margin-left:9.65pt;margin-top:18.95pt;width:151.05pt;height:34.15pt;z-index:34117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" strokeweight="1pt">
                <v:textbox>
                  <w:txbxContent>
                    <w:p w14:paraId="3FAB46A3" w14:textId="77777777" w:rsidR="00A855DE" w:rsidRDefault="00A855DE" w:rsidP="00EC40FB">
                      <w:pPr>
                        <w:spacing w:after="0" w:line="240" w:lineRule="auto"/>
                        <w:jc w:val="center"/>
                        <w:rPr>
                          <w:rFonts w:ascii="Times New Roman" w:hAnsi="Times New Roman"/>
                        </w:rPr>
                      </w:pPr>
                      <w:r>
                        <w:rPr>
                          <w:rFonts w:ascii="Times New Roman" w:hAnsi="Times New Roman"/>
                        </w:rPr>
                        <w:t xml:space="preserve">Многокритериальный </w:t>
                      </w:r>
                    </w:p>
                    <w:p w14:paraId="28C1A6E5" w14:textId="77777777" w:rsidR="00A855DE" w:rsidRPr="00233A7B" w:rsidRDefault="00A855DE" w:rsidP="00EC40FB">
                      <w:pPr>
                        <w:spacing w:after="0" w:line="240" w:lineRule="auto"/>
                        <w:jc w:val="center"/>
                        <w:rPr>
                          <w:rFonts w:ascii="Times New Roman" w:hAnsi="Times New Roman"/>
                        </w:rPr>
                      </w:pPr>
                      <w:r>
                        <w:rPr>
                          <w:rFonts w:ascii="Times New Roman" w:hAnsi="Times New Roman"/>
                        </w:rPr>
                        <w:t>выбор</w:t>
                      </w:r>
                    </w:p>
                  </w:txbxContent>
                </v:textbox>
                <w10:wrap type="square"/>
              </v:rect>
            </w:pict>
          </mc:Fallback>
        </mc:AlternateContent>
      </w:r>
      <w:r w:rsidR="00EC40FB">
        <w:rPr>
          <w:rFonts w:ascii="Times New Roman" w:hAnsi="Times New Roman"/>
          <w:sz w:val="24"/>
          <w:szCs w:val="24"/>
        </w:rPr>
        <w:t xml:space="preserve">Более полное рассмотрение альтернатив приводит к необходимости оценивать их по нескольким критериям: </w:t>
      </w:r>
      <w:r w:rsidR="00F177AC" w:rsidRPr="00F177AC">
        <w:rPr>
          <w:rFonts w:ascii="Times New Roman" w:hAnsi="Times New Roman"/>
          <w:i/>
          <w:sz w:val="24"/>
          <w:szCs w:val="24"/>
        </w:rPr>
        <w:t>q</w:t>
      </w:r>
      <w:r w:rsidR="00F177AC" w:rsidRPr="00F177AC">
        <w:rPr>
          <w:rFonts w:ascii="Times New Roman" w:hAnsi="Times New Roman"/>
          <w:i/>
          <w:sz w:val="24"/>
          <w:szCs w:val="24"/>
          <w:vertAlign w:val="subscript"/>
        </w:rPr>
        <w:t>i</w:t>
      </w:r>
      <w:r w:rsidR="00F177AC" w:rsidRPr="00F177AC">
        <w:rPr>
          <w:rFonts w:ascii="Times New Roman" w:hAnsi="Times New Roman"/>
          <w:i/>
          <w:sz w:val="24"/>
          <w:szCs w:val="24"/>
        </w:rPr>
        <w:t>(x), i = 1, ..., p</w:t>
      </w:r>
      <w:r w:rsidR="00F177AC">
        <w:rPr>
          <w:rFonts w:ascii="Times New Roman" w:hAnsi="Times New Roman"/>
          <w:sz w:val="24"/>
          <w:szCs w:val="24"/>
        </w:rPr>
        <w:t xml:space="preserve">,  где </w:t>
      </w:r>
      <w:r w:rsidR="00F177AC" w:rsidRPr="00F177AC">
        <w:rPr>
          <w:rFonts w:ascii="Times New Roman" w:hAnsi="Times New Roman"/>
          <w:i/>
          <w:sz w:val="24"/>
          <w:szCs w:val="24"/>
        </w:rPr>
        <w:t>р</w:t>
      </w:r>
      <w:r w:rsidR="00F177AC">
        <w:rPr>
          <w:rFonts w:ascii="Times New Roman" w:hAnsi="Times New Roman"/>
          <w:sz w:val="24"/>
          <w:szCs w:val="24"/>
        </w:rPr>
        <w:t xml:space="preserve"> – количество критериев</w:t>
      </w:r>
    </w:p>
    <w:p w14:paraId="4A932403" w14:textId="77777777" w:rsidR="00BC283E" w:rsidRDefault="007D1233" w:rsidP="00A4070A">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34676354" behindDoc="0" locked="0" layoutInCell="1" allowOverlap="1" wp14:anchorId="5F149E62" wp14:editId="350CFD4E">
                <wp:simplePos x="0" y="0"/>
                <wp:positionH relativeFrom="column">
                  <wp:posOffset>343535</wp:posOffset>
                </wp:positionH>
                <wp:positionV relativeFrom="paragraph">
                  <wp:posOffset>201930</wp:posOffset>
                </wp:positionV>
                <wp:extent cx="2933065" cy="433705"/>
                <wp:effectExtent l="10795" t="12065" r="8890" b="11430"/>
                <wp:wrapSquare wrapText="bothSides"/>
                <wp:docPr id="637"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065" cy="433705"/>
                        </a:xfrm>
                        <a:prstGeom prst="rect">
                          <a:avLst/>
                        </a:prstGeom>
                        <a:solidFill>
                          <a:srgbClr val="FFFFFF"/>
                        </a:solidFill>
                        <a:ln w="12700">
                          <a:solidFill>
                            <a:srgbClr val="000000"/>
                          </a:solidFill>
                          <a:miter lim="800000"/>
                          <a:headEnd/>
                          <a:tailEnd/>
                        </a:ln>
                      </wps:spPr>
                      <wps:txbx>
                        <w:txbxContent>
                          <w:p w14:paraId="4A0CDD88" w14:textId="77777777" w:rsidR="00A855DE" w:rsidRPr="00233A7B" w:rsidRDefault="00A855DE" w:rsidP="006E0B68">
                            <w:pPr>
                              <w:numPr>
                                <w:ilvl w:val="0"/>
                                <w:numId w:val="7"/>
                              </w:numPr>
                              <w:spacing w:after="0" w:line="240" w:lineRule="auto"/>
                              <w:jc w:val="center"/>
                              <w:rPr>
                                <w:rFonts w:ascii="Times New Roman" w:hAnsi="Times New Roman"/>
                              </w:rPr>
                            </w:pPr>
                            <w:r>
                              <w:rPr>
                                <w:rFonts w:ascii="Times New Roman" w:hAnsi="Times New Roman"/>
                              </w:rPr>
                              <w:t>Сведение многокритериальной задачи к однокритериальной</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149E62" id="Rectangle 63" o:spid="_x0000_s1087" style="position:absolute;left:0;text-align:left;margin-left:27.05pt;margin-top:15.9pt;width:230.95pt;height:34.15pt;z-index:34676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" strokeweight="1pt">
                <v:textbox>
                  <w:txbxContent>
                    <w:p w14:paraId="4A0CDD88" w14:textId="77777777" w:rsidR="00A855DE" w:rsidRPr="00233A7B" w:rsidRDefault="00A855DE" w:rsidP="006E0B68">
                      <w:pPr>
                        <w:numPr>
                          <w:ilvl w:val="0"/>
                          <w:numId w:val="7"/>
                        </w:numPr>
                        <w:spacing w:after="0" w:line="240" w:lineRule="auto"/>
                        <w:jc w:val="center"/>
                        <w:rPr>
                          <w:rFonts w:ascii="Times New Roman" w:hAnsi="Times New Roman"/>
                        </w:rPr>
                      </w:pPr>
                      <w:r>
                        <w:rPr>
                          <w:rFonts w:ascii="Times New Roman" w:hAnsi="Times New Roman"/>
                        </w:rPr>
                        <w:t>Сведение многокритериальной задачи к однокритериальной</w:t>
                      </w:r>
                    </w:p>
                  </w:txbxContent>
                </v:textbox>
                <w10:wrap type="square"/>
              </v:rect>
            </w:pict>
          </mc:Fallback>
        </mc:AlternateContent>
      </w:r>
    </w:p>
    <w:p w14:paraId="09D95ADD" w14:textId="77777777" w:rsidR="00BC283E" w:rsidRDefault="00BC283E" w:rsidP="00A4070A">
      <w:pPr>
        <w:ind w:firstLine="567"/>
        <w:rPr>
          <w:rFonts w:ascii="Times New Roman" w:hAnsi="Times New Roman"/>
          <w:sz w:val="24"/>
          <w:szCs w:val="24"/>
        </w:rPr>
      </w:pPr>
    </w:p>
    <w:p w14:paraId="727F869B" w14:textId="77777777" w:rsidR="00BC283E" w:rsidRDefault="007D1233" w:rsidP="00A4070A">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36913538" behindDoc="0" locked="0" layoutInCell="1" allowOverlap="1" wp14:anchorId="4E5E6743" wp14:editId="16AC4B96">
                <wp:simplePos x="0" y="0"/>
                <wp:positionH relativeFrom="column">
                  <wp:posOffset>848360</wp:posOffset>
                </wp:positionH>
                <wp:positionV relativeFrom="paragraph">
                  <wp:posOffset>294005</wp:posOffset>
                </wp:positionV>
                <wp:extent cx="3299460" cy="271780"/>
                <wp:effectExtent l="10795" t="8255" r="13970" b="15240"/>
                <wp:wrapSquare wrapText="bothSides"/>
                <wp:docPr id="636"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99460" cy="271780"/>
                        </a:xfrm>
                        <a:prstGeom prst="rect">
                          <a:avLst/>
                        </a:prstGeom>
                        <a:solidFill>
                          <a:srgbClr val="FFFFFF"/>
                        </a:solidFill>
                        <a:ln w="12700">
                          <a:solidFill>
                            <a:srgbClr val="000000"/>
                          </a:solidFill>
                          <a:miter lim="800000"/>
                          <a:headEnd/>
                          <a:tailEnd/>
                        </a:ln>
                      </wps:spPr>
                      <wps:txbx>
                        <w:txbxContent>
                          <w:p w14:paraId="6A52C063" w14:textId="77777777" w:rsidR="00A855DE" w:rsidRPr="00233A7B" w:rsidRDefault="00A855DE" w:rsidP="00F177AC">
                            <w:pPr>
                              <w:spacing w:after="0" w:line="240" w:lineRule="auto"/>
                              <w:jc w:val="center"/>
                              <w:rPr>
                                <w:rFonts w:ascii="Times New Roman" w:hAnsi="Times New Roman"/>
                              </w:rPr>
                            </w:pPr>
                            <w:r>
                              <w:rPr>
                                <w:rFonts w:ascii="Times New Roman" w:hAnsi="Times New Roman"/>
                              </w:rPr>
                              <w:t>3. Поиск альтернативы с заданными свойствами</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5E6743" id="Rectangle 67" o:spid="_x0000_s1088" style="position:absolute;left:0;text-align:left;margin-left:66.8pt;margin-top:23.15pt;width:259.8pt;height:21.4pt;z-index:36913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" strokeweight="1pt">
                <v:textbox>
                  <w:txbxContent>
                    <w:p w14:paraId="6A52C063" w14:textId="77777777" w:rsidR="00A855DE" w:rsidRPr="00233A7B" w:rsidRDefault="00A855DE" w:rsidP="00F177AC">
                      <w:pPr>
                        <w:spacing w:after="0" w:line="240" w:lineRule="auto"/>
                        <w:jc w:val="center"/>
                        <w:rPr>
                          <w:rFonts w:ascii="Times New Roman" w:hAnsi="Times New Roman"/>
                        </w:rPr>
                      </w:pPr>
                      <w:r>
                        <w:rPr>
                          <w:rFonts w:ascii="Times New Roman" w:hAnsi="Times New Roman"/>
                        </w:rPr>
                        <w:t>3. Поиск альтернативы с заданными свойствами</w:t>
                      </w:r>
                    </w:p>
                  </w:txbxContent>
                </v:textbox>
                <w10:wrap type="square"/>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35235650" behindDoc="0" locked="0" layoutInCell="1" allowOverlap="1" wp14:anchorId="6ADC6F97" wp14:editId="25B1D33E">
                <wp:simplePos x="0" y="0"/>
                <wp:positionH relativeFrom="column">
                  <wp:posOffset>644525</wp:posOffset>
                </wp:positionH>
                <wp:positionV relativeFrom="paragraph">
                  <wp:posOffset>21590</wp:posOffset>
                </wp:positionV>
                <wp:extent cx="2933065" cy="238125"/>
                <wp:effectExtent l="6985" t="12065" r="12700" b="6985"/>
                <wp:wrapSquare wrapText="bothSides"/>
                <wp:docPr id="635"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065" cy="238125"/>
                        </a:xfrm>
                        <a:prstGeom prst="rect">
                          <a:avLst/>
                        </a:prstGeom>
                        <a:solidFill>
                          <a:srgbClr val="FFFFFF"/>
                        </a:solidFill>
                        <a:ln w="12700">
                          <a:solidFill>
                            <a:srgbClr val="000000"/>
                          </a:solidFill>
                          <a:miter lim="800000"/>
                          <a:headEnd/>
                          <a:tailEnd/>
                        </a:ln>
                      </wps:spPr>
                      <wps:txbx>
                        <w:txbxContent>
                          <w:p w14:paraId="63CD396B" w14:textId="77777777" w:rsidR="00A855DE" w:rsidRPr="00233A7B" w:rsidRDefault="00A855DE" w:rsidP="00F177AC">
                            <w:pPr>
                              <w:spacing w:after="0" w:line="240" w:lineRule="auto"/>
                              <w:jc w:val="center"/>
                              <w:rPr>
                                <w:rFonts w:ascii="Times New Roman" w:hAnsi="Times New Roman"/>
                              </w:rPr>
                            </w:pPr>
                            <w:r>
                              <w:rPr>
                                <w:rFonts w:ascii="Times New Roman" w:hAnsi="Times New Roman"/>
                              </w:rPr>
                              <w:t>2. Условная оптимизация</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ADC6F97" id="Rectangle 64" o:spid="_x0000_s1089" style="position:absolute;left:0;text-align:left;margin-left:50.75pt;margin-top:1.7pt;width:230.95pt;height:18.75pt;z-index:352356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" strokeweight="1pt">
                <v:textbox>
                  <w:txbxContent>
                    <w:p w14:paraId="63CD396B" w14:textId="77777777" w:rsidR="00A855DE" w:rsidRPr="00233A7B" w:rsidRDefault="00A855DE" w:rsidP="00F177AC">
                      <w:pPr>
                        <w:spacing w:after="0" w:line="240" w:lineRule="auto"/>
                        <w:jc w:val="center"/>
                        <w:rPr>
                          <w:rFonts w:ascii="Times New Roman" w:hAnsi="Times New Roman"/>
                        </w:rPr>
                      </w:pPr>
                      <w:r>
                        <w:rPr>
                          <w:rFonts w:ascii="Times New Roman" w:hAnsi="Times New Roman"/>
                        </w:rPr>
                        <w:t>2. Условная оптимизация</w:t>
                      </w:r>
                    </w:p>
                  </w:txbxContent>
                </v:textbox>
                <w10:wrap type="square"/>
              </v:rect>
            </w:pict>
          </mc:Fallback>
        </mc:AlternateContent>
      </w:r>
    </w:p>
    <w:p w14:paraId="215BDC99" w14:textId="77777777" w:rsidR="00BC283E" w:rsidRDefault="007D1233" w:rsidP="00A4070A">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37472834" behindDoc="0" locked="0" layoutInCell="1" allowOverlap="1" wp14:anchorId="3201ADD8" wp14:editId="0576F36A">
                <wp:simplePos x="0" y="0"/>
                <wp:positionH relativeFrom="column">
                  <wp:posOffset>1081405</wp:posOffset>
                </wp:positionH>
                <wp:positionV relativeFrom="paragraph">
                  <wp:posOffset>275590</wp:posOffset>
                </wp:positionV>
                <wp:extent cx="3066415" cy="271780"/>
                <wp:effectExtent l="15240" t="13970" r="13970" b="9525"/>
                <wp:wrapSquare wrapText="bothSides"/>
                <wp:docPr id="634"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6415" cy="271780"/>
                        </a:xfrm>
                        <a:prstGeom prst="rect">
                          <a:avLst/>
                        </a:prstGeom>
                        <a:solidFill>
                          <a:srgbClr val="FFFFFF"/>
                        </a:solidFill>
                        <a:ln w="12700">
                          <a:solidFill>
                            <a:srgbClr val="000000"/>
                          </a:solidFill>
                          <a:miter lim="800000"/>
                          <a:headEnd/>
                          <a:tailEnd/>
                        </a:ln>
                      </wps:spPr>
                      <wps:txbx>
                        <w:txbxContent>
                          <w:p w14:paraId="27E9CA71" w14:textId="77777777" w:rsidR="00A855DE" w:rsidRPr="00233A7B" w:rsidRDefault="00A855DE" w:rsidP="006E0B68">
                            <w:pPr>
                              <w:spacing w:after="0" w:line="240" w:lineRule="auto"/>
                              <w:jc w:val="center"/>
                              <w:rPr>
                                <w:rFonts w:ascii="Times New Roman" w:hAnsi="Times New Roman"/>
                              </w:rPr>
                            </w:pPr>
                            <w:r>
                              <w:rPr>
                                <w:rFonts w:ascii="Times New Roman" w:hAnsi="Times New Roman"/>
                              </w:rPr>
                              <w:t>4. Нахождение паретовского множества</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01ADD8" id="Rectangle 68" o:spid="_x0000_s1090" style="position:absolute;left:0;text-align:left;margin-left:85.15pt;margin-top:21.7pt;width:241.45pt;height:21.4pt;z-index:37472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" strokeweight="1pt">
                <v:textbox>
                  <w:txbxContent>
                    <w:p w14:paraId="27E9CA71" w14:textId="77777777" w:rsidR="00A855DE" w:rsidRPr="00233A7B" w:rsidRDefault="00A855DE" w:rsidP="006E0B68">
                      <w:pPr>
                        <w:spacing w:after="0" w:line="240" w:lineRule="auto"/>
                        <w:jc w:val="center"/>
                        <w:rPr>
                          <w:rFonts w:ascii="Times New Roman" w:hAnsi="Times New Roman"/>
                        </w:rPr>
                      </w:pPr>
                      <w:r>
                        <w:rPr>
                          <w:rFonts w:ascii="Times New Roman" w:hAnsi="Times New Roman"/>
                        </w:rPr>
                        <w:t>4. Нахождение паретовского множества</w:t>
                      </w:r>
                    </w:p>
                  </w:txbxContent>
                </v:textbox>
                <w10:wrap type="square"/>
              </v:rect>
            </w:pict>
          </mc:Fallback>
        </mc:AlternateContent>
      </w:r>
    </w:p>
    <w:p w14:paraId="5C2AAFD3" w14:textId="77777777" w:rsidR="00BC283E" w:rsidRDefault="00BC283E" w:rsidP="00A4070A">
      <w:pPr>
        <w:ind w:firstLine="567"/>
        <w:rPr>
          <w:rFonts w:ascii="Times New Roman" w:hAnsi="Times New Roman"/>
          <w:sz w:val="24"/>
          <w:szCs w:val="24"/>
        </w:rPr>
      </w:pPr>
    </w:p>
    <w:p w14:paraId="6CA80E1D" w14:textId="77777777" w:rsidR="00BC283E" w:rsidRDefault="00BC283E" w:rsidP="00A4070A">
      <w:pPr>
        <w:ind w:firstLine="567"/>
        <w:rPr>
          <w:rFonts w:ascii="Times New Roman" w:hAnsi="Times New Roman"/>
          <w:sz w:val="24"/>
          <w:szCs w:val="24"/>
        </w:rPr>
      </w:pPr>
    </w:p>
    <w:p w14:paraId="06324DEC" w14:textId="77777777" w:rsidR="00B45EAB" w:rsidRPr="00B45EAB" w:rsidRDefault="00B45EAB" w:rsidP="00B45EAB">
      <w:pPr>
        <w:pStyle w:val="a4"/>
        <w:shd w:val="clear" w:color="auto" w:fill="FFFFFF"/>
        <w:spacing w:before="60" w:beforeAutospacing="0" w:after="60" w:afterAutospacing="0"/>
        <w:ind w:left="708"/>
        <w:jc w:val="center"/>
        <w:rPr>
          <w:i/>
          <w:color w:val="000000"/>
        </w:rPr>
      </w:pPr>
      <w:r w:rsidRPr="00B45EAB">
        <w:rPr>
          <w:i/>
          <w:color w:val="000000"/>
        </w:rPr>
        <w:t>Сведение многокритериальной задачи к однокритериальной</w:t>
      </w:r>
    </w:p>
    <w:p w14:paraId="52E4130D" w14:textId="77777777" w:rsidR="00B45EAB" w:rsidRPr="0050741B" w:rsidRDefault="00B45EAB" w:rsidP="00B45EAB">
      <w:pPr>
        <w:pStyle w:val="a4"/>
        <w:shd w:val="clear" w:color="auto" w:fill="FFFFFF"/>
        <w:spacing w:before="60" w:beforeAutospacing="0" w:after="60" w:afterAutospacing="0"/>
        <w:ind w:left="708"/>
        <w:rPr>
          <w:color w:val="000000"/>
        </w:rPr>
      </w:pPr>
    </w:p>
    <w:p w14:paraId="12BBBC08" w14:textId="77777777" w:rsidR="00B45EAB" w:rsidRPr="0050741B" w:rsidRDefault="00B45EAB" w:rsidP="00B45EAB">
      <w:pPr>
        <w:pStyle w:val="a4"/>
        <w:shd w:val="clear" w:color="auto" w:fill="FFFFFF"/>
        <w:spacing w:before="60" w:beforeAutospacing="0" w:after="60" w:afterAutospacing="0"/>
        <w:ind w:firstLine="426"/>
        <w:rPr>
          <w:color w:val="000000"/>
        </w:rPr>
      </w:pPr>
      <w:r w:rsidRPr="0050741B">
        <w:rPr>
          <w:color w:val="000000"/>
        </w:rPr>
        <w:t xml:space="preserve">Рассмотрим наиболее употребительные способы решения многокритериальных задач. </w:t>
      </w:r>
    </w:p>
    <w:p w14:paraId="47293E5F" w14:textId="77777777" w:rsidR="00B45EAB" w:rsidRPr="0050741B" w:rsidRDefault="00B45EAB" w:rsidP="00B45EAB">
      <w:pPr>
        <w:pStyle w:val="a4"/>
        <w:shd w:val="clear" w:color="auto" w:fill="FFFFFF"/>
        <w:spacing w:before="60" w:beforeAutospacing="0" w:after="60" w:afterAutospacing="0"/>
        <w:ind w:firstLine="426"/>
        <w:rPr>
          <w:color w:val="000000"/>
        </w:rPr>
      </w:pPr>
      <w:r w:rsidRPr="0050741B">
        <w:rPr>
          <w:color w:val="000000"/>
        </w:rPr>
        <w:t>Первый способ состоит в том, чтобы многокритериальную задачу свести к однокритериальной. Это означает введение суперкритерия, т.е. скалярной функции векторного аргумента:</w:t>
      </w:r>
    </w:p>
    <w:p w14:paraId="144A9696" w14:textId="77777777" w:rsidR="00B45EAB" w:rsidRPr="0050741B" w:rsidRDefault="00B45EAB" w:rsidP="006338FC">
      <w:pPr>
        <w:pStyle w:val="a4"/>
        <w:shd w:val="clear" w:color="auto" w:fill="FFFFFF"/>
        <w:spacing w:before="60" w:beforeAutospacing="0" w:after="60" w:afterAutospacing="0"/>
        <w:ind w:left="240"/>
        <w:jc w:val="center"/>
        <w:rPr>
          <w:color w:val="000000"/>
          <w:lang w:val="en-US"/>
        </w:rPr>
      </w:pPr>
      <w:r w:rsidRPr="0050741B">
        <w:rPr>
          <w:i/>
          <w:iCs/>
          <w:color w:val="000000"/>
          <w:lang w:val="en-US"/>
        </w:rPr>
        <w:t>q</w:t>
      </w:r>
      <w:r w:rsidRPr="0050741B">
        <w:rPr>
          <w:color w:val="000000"/>
          <w:vertAlign w:val="subscript"/>
          <w:lang w:val="en-US"/>
        </w:rPr>
        <w:t>0</w:t>
      </w:r>
      <w:r w:rsidRPr="0050741B">
        <w:rPr>
          <w:color w:val="000000"/>
          <w:lang w:val="en-US"/>
        </w:rPr>
        <w:t>(</w:t>
      </w:r>
      <w:r w:rsidRPr="0050741B">
        <w:rPr>
          <w:i/>
          <w:iCs/>
          <w:color w:val="000000"/>
          <w:lang w:val="en-US"/>
        </w:rPr>
        <w:t>x</w:t>
      </w:r>
      <w:r w:rsidRPr="0050741B">
        <w:rPr>
          <w:color w:val="000000"/>
          <w:lang w:val="en-US"/>
        </w:rPr>
        <w:t>) = </w:t>
      </w:r>
      <w:r w:rsidRPr="0050741B">
        <w:rPr>
          <w:i/>
          <w:iCs/>
          <w:color w:val="000000"/>
          <w:lang w:val="en-US"/>
        </w:rPr>
        <w:t>q</w:t>
      </w:r>
      <w:r w:rsidRPr="0050741B">
        <w:rPr>
          <w:color w:val="000000"/>
          <w:vertAlign w:val="subscript"/>
          <w:lang w:val="en-US"/>
        </w:rPr>
        <w:t>0</w:t>
      </w:r>
      <w:r w:rsidRPr="0050741B">
        <w:rPr>
          <w:color w:val="000000"/>
          <w:lang w:val="en-US"/>
        </w:rPr>
        <w:t>(</w:t>
      </w:r>
      <w:r w:rsidRPr="0050741B">
        <w:rPr>
          <w:i/>
          <w:iCs/>
          <w:color w:val="000000"/>
          <w:lang w:val="en-US"/>
        </w:rPr>
        <w:t>q</w:t>
      </w:r>
      <w:r w:rsidRPr="0050741B">
        <w:rPr>
          <w:color w:val="000000"/>
          <w:vertAlign w:val="subscript"/>
          <w:lang w:val="en-US"/>
        </w:rPr>
        <w:t>1</w:t>
      </w:r>
      <w:r w:rsidRPr="0050741B">
        <w:rPr>
          <w:color w:val="000000"/>
          <w:lang w:val="en-US"/>
        </w:rPr>
        <w:t>(</w:t>
      </w:r>
      <w:r w:rsidRPr="0050741B">
        <w:rPr>
          <w:i/>
          <w:iCs/>
          <w:color w:val="000000"/>
          <w:lang w:val="en-US"/>
        </w:rPr>
        <w:t>x</w:t>
      </w:r>
      <w:r w:rsidRPr="0050741B">
        <w:rPr>
          <w:color w:val="000000"/>
          <w:lang w:val="en-US"/>
        </w:rPr>
        <w:t>), </w:t>
      </w:r>
      <w:r w:rsidRPr="0050741B">
        <w:rPr>
          <w:i/>
          <w:iCs/>
          <w:color w:val="000000"/>
          <w:lang w:val="en-US"/>
        </w:rPr>
        <w:t>q</w:t>
      </w:r>
      <w:r w:rsidRPr="0050741B">
        <w:rPr>
          <w:color w:val="000000"/>
          <w:vertAlign w:val="subscript"/>
          <w:lang w:val="en-US"/>
        </w:rPr>
        <w:t>2</w:t>
      </w:r>
      <w:r w:rsidRPr="0050741B">
        <w:rPr>
          <w:color w:val="000000"/>
          <w:lang w:val="en-US"/>
        </w:rPr>
        <w:t>(</w:t>
      </w:r>
      <w:r w:rsidRPr="0050741B">
        <w:rPr>
          <w:i/>
          <w:iCs/>
          <w:color w:val="000000"/>
          <w:lang w:val="en-US"/>
        </w:rPr>
        <w:t>x</w:t>
      </w:r>
      <w:r w:rsidRPr="0050741B">
        <w:rPr>
          <w:color w:val="000000"/>
          <w:lang w:val="en-US"/>
        </w:rPr>
        <w:t>), ..., </w:t>
      </w:r>
      <w:r w:rsidRPr="0050741B">
        <w:rPr>
          <w:i/>
          <w:iCs/>
          <w:color w:val="000000"/>
          <w:lang w:val="en-US"/>
        </w:rPr>
        <w:t>q</w:t>
      </w:r>
      <w:r w:rsidRPr="0050741B">
        <w:rPr>
          <w:i/>
          <w:iCs/>
          <w:color w:val="000000"/>
          <w:vertAlign w:val="subscript"/>
          <w:lang w:val="en-US"/>
        </w:rPr>
        <w:t>p</w:t>
      </w:r>
      <w:r w:rsidRPr="0050741B">
        <w:rPr>
          <w:color w:val="000000"/>
          <w:lang w:val="en-US"/>
        </w:rPr>
        <w:t>(</w:t>
      </w:r>
      <w:r w:rsidRPr="0050741B">
        <w:rPr>
          <w:i/>
          <w:iCs/>
          <w:color w:val="000000"/>
          <w:lang w:val="en-US"/>
        </w:rPr>
        <w:t>x</w:t>
      </w:r>
      <w:r w:rsidRPr="0050741B">
        <w:rPr>
          <w:color w:val="000000"/>
          <w:lang w:val="en-US"/>
        </w:rPr>
        <w:t>))</w:t>
      </w:r>
      <w:r w:rsidR="006338FC" w:rsidRPr="0050741B">
        <w:rPr>
          <w:color w:val="000000"/>
          <w:lang w:val="en-US"/>
        </w:rPr>
        <w:t xml:space="preserve">                                                                                 </w:t>
      </w:r>
      <w:r w:rsidRPr="0050741B">
        <w:rPr>
          <w:color w:val="000000"/>
          <w:lang w:val="en-US"/>
        </w:rPr>
        <w:t xml:space="preserve"> (2)</w:t>
      </w:r>
    </w:p>
    <w:p w14:paraId="0C7FA454" w14:textId="77777777" w:rsidR="006338FC" w:rsidRPr="007D66F8" w:rsidRDefault="006338FC" w:rsidP="006338FC">
      <w:pPr>
        <w:pStyle w:val="a4"/>
        <w:shd w:val="clear" w:color="auto" w:fill="FFFFFF"/>
        <w:spacing w:before="60" w:beforeAutospacing="0" w:after="60" w:afterAutospacing="0"/>
        <w:ind w:left="240"/>
        <w:rPr>
          <w:color w:val="000000"/>
          <w:lang w:val="en-US"/>
        </w:rPr>
      </w:pPr>
      <w:r w:rsidRPr="007D66F8">
        <w:rPr>
          <w:color w:val="000000"/>
          <w:lang w:val="en-US"/>
        </w:rPr>
        <w:t xml:space="preserve"> </w:t>
      </w:r>
    </w:p>
    <w:p w14:paraId="17CFE7F6" w14:textId="77777777" w:rsidR="006338FC" w:rsidRPr="0050741B" w:rsidRDefault="006338FC" w:rsidP="006338FC">
      <w:pPr>
        <w:pStyle w:val="a4"/>
        <w:shd w:val="clear" w:color="auto" w:fill="FFFFFF"/>
        <w:spacing w:before="60" w:beforeAutospacing="0" w:after="60" w:afterAutospacing="0"/>
        <w:ind w:left="240"/>
        <w:rPr>
          <w:color w:val="000000"/>
          <w:sz w:val="20"/>
          <w:szCs w:val="20"/>
        </w:rPr>
      </w:pPr>
      <w:r w:rsidRPr="007D66F8">
        <w:rPr>
          <w:color w:val="000000"/>
          <w:sz w:val="20"/>
          <w:szCs w:val="20"/>
          <w:lang w:val="en-US"/>
        </w:rPr>
        <w:t xml:space="preserve"> </w:t>
      </w:r>
      <w:r w:rsidRPr="0050741B">
        <w:rPr>
          <w:color w:val="000000"/>
          <w:sz w:val="20"/>
          <w:szCs w:val="20"/>
        </w:rPr>
        <w:t>Скалярный – характеризуемый только одним числовым значением (масса, время)</w:t>
      </w:r>
    </w:p>
    <w:p w14:paraId="1E0279BF" w14:textId="77777777" w:rsidR="006338FC" w:rsidRPr="0050741B" w:rsidRDefault="006338FC" w:rsidP="006338FC">
      <w:pPr>
        <w:pStyle w:val="a4"/>
        <w:shd w:val="clear" w:color="auto" w:fill="FFFFFF"/>
        <w:spacing w:before="60" w:beforeAutospacing="0" w:after="60" w:afterAutospacing="0"/>
        <w:ind w:left="240"/>
        <w:jc w:val="center"/>
        <w:rPr>
          <w:color w:val="000000"/>
        </w:rPr>
      </w:pPr>
    </w:p>
    <w:p w14:paraId="600562C3" w14:textId="77777777" w:rsidR="00B45EAB" w:rsidRPr="0050741B" w:rsidRDefault="00B45EAB" w:rsidP="006338FC">
      <w:pPr>
        <w:pStyle w:val="a4"/>
        <w:shd w:val="clear" w:color="auto" w:fill="FFFFFF"/>
        <w:spacing w:before="60" w:beforeAutospacing="0" w:after="60" w:afterAutospacing="0"/>
        <w:ind w:firstLine="426"/>
        <w:rPr>
          <w:color w:val="000000"/>
        </w:rPr>
      </w:pPr>
      <w:r w:rsidRPr="0050741B">
        <w:rPr>
          <w:color w:val="000000"/>
        </w:rPr>
        <w:t>Суперкритерий позволяет упорядочить альтернативы по величине </w:t>
      </w:r>
      <w:r w:rsidRPr="0050741B">
        <w:rPr>
          <w:i/>
          <w:iCs/>
          <w:color w:val="000000"/>
        </w:rPr>
        <w:t>q</w:t>
      </w:r>
      <w:r w:rsidRPr="0050741B">
        <w:rPr>
          <w:color w:val="000000"/>
          <w:vertAlign w:val="subscript"/>
        </w:rPr>
        <w:t>0</w:t>
      </w:r>
      <w:r w:rsidRPr="0050741B">
        <w:rPr>
          <w:color w:val="000000"/>
        </w:rPr>
        <w:t>, выделив тем самым наилучшую (в смысле этого критерия). Вид функции </w:t>
      </w:r>
      <w:r w:rsidRPr="0050741B">
        <w:rPr>
          <w:i/>
          <w:iCs/>
          <w:color w:val="000000"/>
        </w:rPr>
        <w:t>q</w:t>
      </w:r>
      <w:r w:rsidRPr="0050741B">
        <w:rPr>
          <w:color w:val="000000"/>
          <w:vertAlign w:val="subscript"/>
        </w:rPr>
        <w:t>0</w:t>
      </w:r>
      <w:r w:rsidRPr="0050741B">
        <w:rPr>
          <w:color w:val="000000"/>
        </w:rPr>
        <w:t xml:space="preserve"> определяется тем, как мы представляем себе вклад каждого критерия в суперкритерий; обычно используют аддитивные </w:t>
      </w:r>
    </w:p>
    <w:bookmarkStart w:id="5" w:name="347"/>
    <w:p w14:paraId="49AAAC87" w14:textId="77777777" w:rsidR="006338FC" w:rsidRPr="0050741B" w:rsidRDefault="006338FC" w:rsidP="006338FC">
      <w:pPr>
        <w:pStyle w:val="a4"/>
        <w:shd w:val="clear" w:color="auto" w:fill="FFFFFF"/>
        <w:spacing w:before="60" w:after="60"/>
        <w:ind w:left="240"/>
        <w:jc w:val="center"/>
        <w:rPr>
          <w:color w:val="000000"/>
        </w:rPr>
      </w:pPr>
      <w:r w:rsidRPr="0050741B">
        <w:rPr>
          <w:color w:val="000000"/>
        </w:rPr>
        <w:fldChar w:fldCharType="begin"/>
      </w:r>
      <w:r w:rsidRPr="0050741B">
        <w:rPr>
          <w:color w:val="000000"/>
        </w:rPr>
        <w:instrText xml:space="preserve"> INCLUDEPICTURE "https://studwood.ru/imag_/15/177545/image006.png" \* MERGEFORMATINET </w:instrText>
      </w:r>
      <w:r w:rsidRPr="0050741B">
        <w:rPr>
          <w:color w:val="000000"/>
        </w:rPr>
        <w:fldChar w:fldCharType="separate"/>
      </w:r>
      <w:r w:rsidR="005D70E9">
        <w:rPr>
          <w:color w:val="000000"/>
        </w:rPr>
        <w:fldChar w:fldCharType="begin"/>
      </w:r>
      <w:r w:rsidR="005D70E9">
        <w:rPr>
          <w:color w:val="000000"/>
        </w:rPr>
        <w:instrText xml:space="preserve"> INCLUDEPICTURE  "https://studwood.ru/imag_/15/177545/image006.png" \* MERGEFORMATINET </w:instrText>
      </w:r>
      <w:r w:rsidR="005D70E9">
        <w:rPr>
          <w:color w:val="000000"/>
        </w:rPr>
        <w:fldChar w:fldCharType="separate"/>
      </w:r>
      <w:r w:rsidR="002F3B9D">
        <w:rPr>
          <w:color w:val="000000"/>
        </w:rPr>
        <w:fldChar w:fldCharType="begin"/>
      </w:r>
      <w:r w:rsidR="002F3B9D">
        <w:rPr>
          <w:color w:val="000000"/>
        </w:rPr>
        <w:instrText xml:space="preserve"> INCLUDEPICTURE  "https://studwood.ru/imag_/15/177545/image006.png" \* MERGEFORMATINET </w:instrText>
      </w:r>
      <w:r w:rsidR="002F3B9D">
        <w:rPr>
          <w:color w:val="000000"/>
        </w:rPr>
        <w:fldChar w:fldCharType="separate"/>
      </w:r>
      <w:r w:rsidR="006C48FB">
        <w:rPr>
          <w:color w:val="000000"/>
        </w:rPr>
        <w:fldChar w:fldCharType="begin"/>
      </w:r>
      <w:r w:rsidR="006C48FB">
        <w:rPr>
          <w:color w:val="000000"/>
        </w:rPr>
        <w:instrText xml:space="preserve"> INCLUDEPICTURE  "https://studwood.ru/imag_/15/177545/image006.png" \* MERGEFORMATINET </w:instrText>
      </w:r>
      <w:r w:rsidR="006C48FB">
        <w:rPr>
          <w:color w:val="000000"/>
        </w:rPr>
        <w:fldChar w:fldCharType="separate"/>
      </w:r>
      <w:r w:rsidR="009F1997">
        <w:rPr>
          <w:color w:val="000000"/>
        </w:rPr>
        <w:fldChar w:fldCharType="begin"/>
      </w:r>
      <w:r w:rsidR="009F1997">
        <w:rPr>
          <w:color w:val="000000"/>
        </w:rPr>
        <w:instrText xml:space="preserve"> INCLUDEPICTURE  "https://studwood.ru/imag_/15/177545/image006.png" \* MERGEFORMATINET </w:instrText>
      </w:r>
      <w:r w:rsidR="009F1997">
        <w:rPr>
          <w:color w:val="000000"/>
        </w:rPr>
        <w:fldChar w:fldCharType="separate"/>
      </w:r>
      <w:r w:rsidR="00730ED1">
        <w:rPr>
          <w:color w:val="000000"/>
        </w:rPr>
        <w:fldChar w:fldCharType="begin"/>
      </w:r>
      <w:r w:rsidR="00730ED1">
        <w:rPr>
          <w:color w:val="000000"/>
        </w:rPr>
        <w:instrText xml:space="preserve"> INCLUDEPICTURE  "https://studwood.ru/imag_/15/177545/image006.png" \* MERGEFORMATINET </w:instrText>
      </w:r>
      <w:r w:rsidR="00730ED1">
        <w:rPr>
          <w:color w:val="000000"/>
        </w:rPr>
        <w:fldChar w:fldCharType="separate"/>
      </w:r>
      <w:r w:rsidR="002D02ED">
        <w:rPr>
          <w:color w:val="000000"/>
        </w:rPr>
        <w:fldChar w:fldCharType="begin"/>
      </w:r>
      <w:r w:rsidR="002D02ED">
        <w:rPr>
          <w:color w:val="000000"/>
        </w:rPr>
        <w:instrText xml:space="preserve"> INCLUDEPICTURE  "https://studwood.ru/imag_/15/177545/image006.png" \* MERGEFORMATINET </w:instrText>
      </w:r>
      <w:r w:rsidR="002D02ED">
        <w:rPr>
          <w:color w:val="000000"/>
        </w:rPr>
        <w:fldChar w:fldCharType="separate"/>
      </w:r>
      <w:r w:rsidR="00F65472">
        <w:rPr>
          <w:color w:val="000000"/>
        </w:rPr>
        <w:fldChar w:fldCharType="begin"/>
      </w:r>
      <w:r w:rsidR="00F65472">
        <w:rPr>
          <w:color w:val="000000"/>
        </w:rPr>
        <w:instrText xml:space="preserve"> INCLUDEPICTURE  "https://studwood.ru/imag_/15/177545/image006.png" \* MERGEFORMATINET </w:instrText>
      </w:r>
      <w:r w:rsidR="00F65472">
        <w:rPr>
          <w:color w:val="000000"/>
        </w:rPr>
        <w:fldChar w:fldCharType="separate"/>
      </w:r>
      <w:r w:rsidR="00206B35">
        <w:rPr>
          <w:color w:val="000000"/>
        </w:rPr>
        <w:fldChar w:fldCharType="begin"/>
      </w:r>
      <w:r w:rsidR="00206B35">
        <w:rPr>
          <w:color w:val="000000"/>
        </w:rPr>
        <w:instrText xml:space="preserve"> INCLUDEPICTURE  "https://studwood.ru/imag_/15/177545/image006.png" \* MERGEFORMATINET </w:instrText>
      </w:r>
      <w:r w:rsidR="00206B35">
        <w:rPr>
          <w:color w:val="000000"/>
        </w:rPr>
        <w:fldChar w:fldCharType="separate"/>
      </w:r>
      <w:r w:rsidR="00CD755E">
        <w:rPr>
          <w:color w:val="000000"/>
        </w:rPr>
        <w:fldChar w:fldCharType="begin"/>
      </w:r>
      <w:r w:rsidR="00CD755E">
        <w:rPr>
          <w:color w:val="000000"/>
        </w:rPr>
        <w:instrText xml:space="preserve"> INCLUDEPICTURE  "https://studwood.ru/imag_/15/177545/image006.png" \* MERGEFORMATINET </w:instrText>
      </w:r>
      <w:r w:rsidR="00CD755E">
        <w:rPr>
          <w:color w:val="000000"/>
        </w:rPr>
        <w:fldChar w:fldCharType="separate"/>
      </w:r>
      <w:r w:rsidR="00AE6876">
        <w:rPr>
          <w:color w:val="000000"/>
        </w:rPr>
        <w:fldChar w:fldCharType="begin"/>
      </w:r>
      <w:r w:rsidR="00AE6876">
        <w:rPr>
          <w:color w:val="000000"/>
        </w:rPr>
        <w:instrText xml:space="preserve"> INCLUDEPICTURE  "https://studwood.ru/imag_/15/177545/image006.png" \* MERGEFORMATINET </w:instrText>
      </w:r>
      <w:r w:rsidR="00AE6876">
        <w:rPr>
          <w:color w:val="000000"/>
        </w:rPr>
        <w:fldChar w:fldCharType="separate"/>
      </w:r>
      <w:r w:rsidR="00DA6C9B">
        <w:rPr>
          <w:color w:val="000000"/>
        </w:rPr>
        <w:fldChar w:fldCharType="begin"/>
      </w:r>
      <w:r w:rsidR="00DA6C9B">
        <w:rPr>
          <w:color w:val="000000"/>
        </w:rPr>
        <w:instrText xml:space="preserve"> INCLUDEPICTURE  "https://studwood.ru/imag_/15/177545/image006.png" \* MERGEFORMATINET </w:instrText>
      </w:r>
      <w:r w:rsidR="00DA6C9B">
        <w:rPr>
          <w:color w:val="000000"/>
        </w:rPr>
        <w:fldChar w:fldCharType="separate"/>
      </w:r>
      <w:r w:rsidR="001274FE">
        <w:rPr>
          <w:color w:val="000000"/>
        </w:rPr>
        <w:fldChar w:fldCharType="begin"/>
      </w:r>
      <w:r w:rsidR="001274FE">
        <w:rPr>
          <w:color w:val="000000"/>
        </w:rPr>
        <w:instrText xml:space="preserve"> INCLUDEPICTURE  "https://studwood.ru/imag_/15/177545/image006.png" \* MERGEFORMATINET </w:instrText>
      </w:r>
      <w:r w:rsidR="001274FE">
        <w:rPr>
          <w:color w:val="000000"/>
        </w:rPr>
        <w:fldChar w:fldCharType="separate"/>
      </w:r>
      <w:r w:rsidR="005F56A3">
        <w:rPr>
          <w:color w:val="000000"/>
        </w:rPr>
        <w:fldChar w:fldCharType="begin"/>
      </w:r>
      <w:r w:rsidR="005F56A3">
        <w:rPr>
          <w:color w:val="000000"/>
        </w:rPr>
        <w:instrText xml:space="preserve"> INCLUDEPICTURE  "https://studwood.ru/imag_/15/177545/image006.png" \* MERGEFORMATINET </w:instrText>
      </w:r>
      <w:r w:rsidR="005F56A3">
        <w:rPr>
          <w:color w:val="000000"/>
        </w:rPr>
        <w:fldChar w:fldCharType="separate"/>
      </w:r>
      <w:r w:rsidR="004C5D0C">
        <w:rPr>
          <w:color w:val="000000"/>
        </w:rPr>
        <w:fldChar w:fldCharType="begin"/>
      </w:r>
      <w:r w:rsidR="004C5D0C">
        <w:rPr>
          <w:color w:val="000000"/>
        </w:rPr>
        <w:instrText xml:space="preserve"> INCLUDEPICTURE  "https://studwood.ru/imag_/15/177545/image006.png" \* MERGEFORMATINET </w:instrText>
      </w:r>
      <w:r w:rsidR="004C5D0C">
        <w:rPr>
          <w:color w:val="000000"/>
        </w:rPr>
        <w:fldChar w:fldCharType="separate"/>
      </w:r>
      <w:r w:rsidR="00CC339A">
        <w:rPr>
          <w:color w:val="000000"/>
        </w:rPr>
        <w:fldChar w:fldCharType="begin"/>
      </w:r>
      <w:r w:rsidR="00CC339A">
        <w:rPr>
          <w:color w:val="000000"/>
        </w:rPr>
        <w:instrText xml:space="preserve"> INCLUDEPICTURE  "https://studwood.ru/imag_/15/177545/image006.png" \* MERGEFORMATINET </w:instrText>
      </w:r>
      <w:r w:rsidR="00CC339A">
        <w:rPr>
          <w:color w:val="000000"/>
        </w:rPr>
        <w:fldChar w:fldCharType="separate"/>
      </w:r>
      <w:r w:rsidR="003C0B0D">
        <w:rPr>
          <w:color w:val="000000"/>
        </w:rPr>
        <w:fldChar w:fldCharType="begin"/>
      </w:r>
      <w:r w:rsidR="003C0B0D">
        <w:rPr>
          <w:color w:val="000000"/>
        </w:rPr>
        <w:instrText xml:space="preserve"> INCLUDEPICTURE  "https://studwood.ru/imag_/15/177545/image006.png" \* MERGEFORMATINET </w:instrText>
      </w:r>
      <w:r w:rsidR="003C0B0D">
        <w:rPr>
          <w:color w:val="000000"/>
        </w:rPr>
        <w:fldChar w:fldCharType="separate"/>
      </w:r>
      <w:r w:rsidR="00A855DE">
        <w:rPr>
          <w:color w:val="000000"/>
        </w:rPr>
        <w:fldChar w:fldCharType="begin"/>
      </w:r>
      <w:r w:rsidR="00A855DE">
        <w:rPr>
          <w:color w:val="000000"/>
        </w:rPr>
        <w:instrText xml:space="preserve"> INCLUDEPICTURE  "https://studwood.ru/imag_/15/177545/image006.png" \* MERGEFORMATINET </w:instrText>
      </w:r>
      <w:r w:rsidR="00A855DE">
        <w:rPr>
          <w:color w:val="000000"/>
        </w:rPr>
        <w:fldChar w:fldCharType="separate"/>
      </w:r>
      <w:r w:rsidR="006D72DC">
        <w:rPr>
          <w:color w:val="000000"/>
        </w:rPr>
        <w:fldChar w:fldCharType="begin"/>
      </w:r>
      <w:r w:rsidR="006D72DC">
        <w:rPr>
          <w:color w:val="000000"/>
        </w:rPr>
        <w:instrText xml:space="preserve"> INCLUDEPICTURE  "https://studwood.ru/imag_/15/177545/image006.png" \* MERGEFORMATINET </w:instrText>
      </w:r>
      <w:r w:rsidR="006D72DC">
        <w:rPr>
          <w:color w:val="000000"/>
        </w:rPr>
        <w:fldChar w:fldCharType="separate"/>
      </w:r>
      <w:r w:rsidR="00535E05">
        <w:rPr>
          <w:color w:val="000000"/>
        </w:rPr>
        <w:fldChar w:fldCharType="begin"/>
      </w:r>
      <w:r w:rsidR="00535E05">
        <w:rPr>
          <w:color w:val="000000"/>
        </w:rPr>
        <w:instrText xml:space="preserve"> INCLUDEPICTURE  "https://studwood.ru/imag_/15/177545/image006.png" \* MERGEFORMATINET </w:instrText>
      </w:r>
      <w:r w:rsidR="00535E05">
        <w:rPr>
          <w:color w:val="000000"/>
        </w:rPr>
        <w:fldChar w:fldCharType="separate"/>
      </w:r>
      <w:r w:rsidR="00703DAB">
        <w:rPr>
          <w:color w:val="000000"/>
        </w:rPr>
        <w:fldChar w:fldCharType="begin"/>
      </w:r>
      <w:r w:rsidR="00703DAB">
        <w:rPr>
          <w:color w:val="000000"/>
        </w:rPr>
        <w:instrText xml:space="preserve"> </w:instrText>
      </w:r>
      <w:r w:rsidR="00703DAB">
        <w:rPr>
          <w:color w:val="000000"/>
        </w:rPr>
        <w:instrText>INCLUDEPICTURE  "https://studwood.ru/imag_/15/177545/image006.png" \* MERGEFORMATINET</w:instrText>
      </w:r>
      <w:r w:rsidR="00703DAB">
        <w:rPr>
          <w:color w:val="000000"/>
        </w:rPr>
        <w:instrText xml:space="preserve"> </w:instrText>
      </w:r>
      <w:r w:rsidR="00703DAB">
        <w:rPr>
          <w:color w:val="000000"/>
        </w:rPr>
        <w:fldChar w:fldCharType="separate"/>
      </w:r>
      <w:r w:rsidR="00703DAB">
        <w:rPr>
          <w:color w:val="000000"/>
        </w:rPr>
        <w:pict w14:anchorId="3F64E8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4pt;height:36.6pt">
            <v:imagedata r:id="rId8" r:href="rId9"/>
          </v:shape>
        </w:pict>
      </w:r>
      <w:r w:rsidR="00703DAB">
        <w:rPr>
          <w:color w:val="000000"/>
        </w:rPr>
        <w:fldChar w:fldCharType="end"/>
      </w:r>
      <w:r w:rsidR="00535E05">
        <w:rPr>
          <w:color w:val="000000"/>
        </w:rPr>
        <w:fldChar w:fldCharType="end"/>
      </w:r>
      <w:r w:rsidR="006D72DC">
        <w:rPr>
          <w:color w:val="000000"/>
        </w:rPr>
        <w:fldChar w:fldCharType="end"/>
      </w:r>
      <w:r w:rsidR="00A855DE">
        <w:rPr>
          <w:color w:val="000000"/>
        </w:rPr>
        <w:fldChar w:fldCharType="end"/>
      </w:r>
      <w:r w:rsidR="003C0B0D">
        <w:rPr>
          <w:color w:val="000000"/>
        </w:rPr>
        <w:fldChar w:fldCharType="end"/>
      </w:r>
      <w:r w:rsidR="00CC339A">
        <w:rPr>
          <w:color w:val="000000"/>
        </w:rPr>
        <w:fldChar w:fldCharType="end"/>
      </w:r>
      <w:r w:rsidR="004C5D0C">
        <w:rPr>
          <w:color w:val="000000"/>
        </w:rPr>
        <w:fldChar w:fldCharType="end"/>
      </w:r>
      <w:r w:rsidR="005F56A3">
        <w:rPr>
          <w:color w:val="000000"/>
        </w:rPr>
        <w:fldChar w:fldCharType="end"/>
      </w:r>
      <w:r w:rsidR="001274FE">
        <w:rPr>
          <w:color w:val="000000"/>
        </w:rPr>
        <w:fldChar w:fldCharType="end"/>
      </w:r>
      <w:r w:rsidR="00DA6C9B">
        <w:rPr>
          <w:color w:val="000000"/>
        </w:rPr>
        <w:fldChar w:fldCharType="end"/>
      </w:r>
      <w:r w:rsidR="00AE6876">
        <w:rPr>
          <w:color w:val="000000"/>
        </w:rPr>
        <w:fldChar w:fldCharType="end"/>
      </w:r>
      <w:r w:rsidR="00CD755E">
        <w:rPr>
          <w:color w:val="000000"/>
        </w:rPr>
        <w:fldChar w:fldCharType="end"/>
      </w:r>
      <w:r w:rsidR="00206B35">
        <w:rPr>
          <w:color w:val="000000"/>
        </w:rPr>
        <w:fldChar w:fldCharType="end"/>
      </w:r>
      <w:r w:rsidR="00F65472">
        <w:rPr>
          <w:color w:val="000000"/>
        </w:rPr>
        <w:fldChar w:fldCharType="end"/>
      </w:r>
      <w:r w:rsidR="002D02ED">
        <w:rPr>
          <w:color w:val="000000"/>
        </w:rPr>
        <w:fldChar w:fldCharType="end"/>
      </w:r>
      <w:r w:rsidR="00730ED1">
        <w:rPr>
          <w:color w:val="000000"/>
        </w:rPr>
        <w:fldChar w:fldCharType="end"/>
      </w:r>
      <w:r w:rsidR="009F1997">
        <w:rPr>
          <w:color w:val="000000"/>
        </w:rPr>
        <w:fldChar w:fldCharType="end"/>
      </w:r>
      <w:r w:rsidR="006C48FB">
        <w:rPr>
          <w:color w:val="000000"/>
        </w:rPr>
        <w:fldChar w:fldCharType="end"/>
      </w:r>
      <w:r w:rsidR="002F3B9D">
        <w:rPr>
          <w:color w:val="000000"/>
        </w:rPr>
        <w:fldChar w:fldCharType="end"/>
      </w:r>
      <w:r w:rsidR="005D70E9">
        <w:rPr>
          <w:color w:val="000000"/>
        </w:rPr>
        <w:fldChar w:fldCharType="end"/>
      </w:r>
      <w:r w:rsidRPr="0050741B">
        <w:rPr>
          <w:color w:val="000000"/>
        </w:rPr>
        <w:fldChar w:fldCharType="end"/>
      </w:r>
      <w:r w:rsidRPr="0050741B">
        <w:rPr>
          <w:color w:val="000000"/>
        </w:rPr>
        <w:t xml:space="preserve">    (3)</w:t>
      </w:r>
    </w:p>
    <w:p w14:paraId="33A9A124" w14:textId="77777777" w:rsidR="006338FC" w:rsidRPr="0050741B" w:rsidRDefault="006338FC" w:rsidP="006338FC">
      <w:pPr>
        <w:pStyle w:val="a4"/>
        <w:shd w:val="clear" w:color="auto" w:fill="FFFFFF"/>
        <w:spacing w:before="60" w:beforeAutospacing="0" w:after="60" w:afterAutospacing="0"/>
        <w:ind w:left="240"/>
        <w:rPr>
          <w:color w:val="000000"/>
        </w:rPr>
      </w:pPr>
      <w:r w:rsidRPr="0050741B">
        <w:rPr>
          <w:color w:val="000000"/>
        </w:rPr>
        <w:t>Или мультипликативные функции</w:t>
      </w:r>
    </w:p>
    <w:p w14:paraId="0D97C3B7" w14:textId="77777777" w:rsidR="006338FC" w:rsidRPr="0050741B" w:rsidRDefault="006338FC" w:rsidP="00250FA6">
      <w:pPr>
        <w:pStyle w:val="a4"/>
        <w:shd w:val="clear" w:color="auto" w:fill="FFFFFF"/>
        <w:spacing w:before="60" w:after="60"/>
        <w:ind w:left="240"/>
        <w:jc w:val="center"/>
        <w:rPr>
          <w:color w:val="000000"/>
        </w:rPr>
      </w:pPr>
      <w:r w:rsidRPr="0050741B">
        <w:rPr>
          <w:color w:val="000000"/>
        </w:rPr>
        <w:fldChar w:fldCharType="begin"/>
      </w:r>
      <w:r w:rsidRPr="0050741B">
        <w:rPr>
          <w:color w:val="000000"/>
        </w:rPr>
        <w:instrText xml:space="preserve"> INCLUDEPICTURE "https://studwood.ru/imag_/15/177545/image007.png" \* MERGEFORMATINET </w:instrText>
      </w:r>
      <w:r w:rsidRPr="0050741B">
        <w:rPr>
          <w:color w:val="000000"/>
        </w:rPr>
        <w:fldChar w:fldCharType="separate"/>
      </w:r>
      <w:r w:rsidR="005D70E9">
        <w:rPr>
          <w:color w:val="000000"/>
        </w:rPr>
        <w:fldChar w:fldCharType="begin"/>
      </w:r>
      <w:r w:rsidR="005D70E9">
        <w:rPr>
          <w:color w:val="000000"/>
        </w:rPr>
        <w:instrText xml:space="preserve"> INCLUDEPICTURE  "https://studwood.ru/imag_/15/177545/image007.png" \* MERGEFORMATINET </w:instrText>
      </w:r>
      <w:r w:rsidR="005D70E9">
        <w:rPr>
          <w:color w:val="000000"/>
        </w:rPr>
        <w:fldChar w:fldCharType="separate"/>
      </w:r>
      <w:r w:rsidR="002F3B9D">
        <w:rPr>
          <w:color w:val="000000"/>
        </w:rPr>
        <w:fldChar w:fldCharType="begin"/>
      </w:r>
      <w:r w:rsidR="002F3B9D">
        <w:rPr>
          <w:color w:val="000000"/>
        </w:rPr>
        <w:instrText xml:space="preserve"> INCLUDEPICTURE  "https://studwood.ru/imag_/15/177545/image007.png" \* MERGEFORMATINET </w:instrText>
      </w:r>
      <w:r w:rsidR="002F3B9D">
        <w:rPr>
          <w:color w:val="000000"/>
        </w:rPr>
        <w:fldChar w:fldCharType="separate"/>
      </w:r>
      <w:r w:rsidR="006C48FB">
        <w:rPr>
          <w:color w:val="000000"/>
        </w:rPr>
        <w:fldChar w:fldCharType="begin"/>
      </w:r>
      <w:r w:rsidR="006C48FB">
        <w:rPr>
          <w:color w:val="000000"/>
        </w:rPr>
        <w:instrText xml:space="preserve"> INCLUDEPICTURE  "https://studwood.ru/imag_/15/177545/image007.png" \* MERGEFORMATINET </w:instrText>
      </w:r>
      <w:r w:rsidR="006C48FB">
        <w:rPr>
          <w:color w:val="000000"/>
        </w:rPr>
        <w:fldChar w:fldCharType="separate"/>
      </w:r>
      <w:r w:rsidR="009F1997">
        <w:rPr>
          <w:color w:val="000000"/>
        </w:rPr>
        <w:fldChar w:fldCharType="begin"/>
      </w:r>
      <w:r w:rsidR="009F1997">
        <w:rPr>
          <w:color w:val="000000"/>
        </w:rPr>
        <w:instrText xml:space="preserve"> INCLUDEPICTURE  "https://studwood.ru/imag_/15/177545/image007.png" \* MERGEFORMATINET </w:instrText>
      </w:r>
      <w:r w:rsidR="009F1997">
        <w:rPr>
          <w:color w:val="000000"/>
        </w:rPr>
        <w:fldChar w:fldCharType="separate"/>
      </w:r>
      <w:r w:rsidR="00730ED1">
        <w:rPr>
          <w:color w:val="000000"/>
        </w:rPr>
        <w:fldChar w:fldCharType="begin"/>
      </w:r>
      <w:r w:rsidR="00730ED1">
        <w:rPr>
          <w:color w:val="000000"/>
        </w:rPr>
        <w:instrText xml:space="preserve"> INCLUDEPICTURE  "https://studwood.ru/imag_/15/177545/image007.png" \* MERGEFORMATINET </w:instrText>
      </w:r>
      <w:r w:rsidR="00730ED1">
        <w:rPr>
          <w:color w:val="000000"/>
        </w:rPr>
        <w:fldChar w:fldCharType="separate"/>
      </w:r>
      <w:r w:rsidR="002D02ED">
        <w:rPr>
          <w:color w:val="000000"/>
        </w:rPr>
        <w:fldChar w:fldCharType="begin"/>
      </w:r>
      <w:r w:rsidR="002D02ED">
        <w:rPr>
          <w:color w:val="000000"/>
        </w:rPr>
        <w:instrText xml:space="preserve"> INCLUDEPICTURE  "https://studwood.ru/imag_/15/177545/image007.png" \* MERGEFORMATINET </w:instrText>
      </w:r>
      <w:r w:rsidR="002D02ED">
        <w:rPr>
          <w:color w:val="000000"/>
        </w:rPr>
        <w:fldChar w:fldCharType="separate"/>
      </w:r>
      <w:r w:rsidR="00F65472">
        <w:rPr>
          <w:color w:val="000000"/>
        </w:rPr>
        <w:fldChar w:fldCharType="begin"/>
      </w:r>
      <w:r w:rsidR="00F65472">
        <w:rPr>
          <w:color w:val="000000"/>
        </w:rPr>
        <w:instrText xml:space="preserve"> INCLUDEPICTURE  "https://studwood.ru/imag_/15/177545/image007.png" \* MERGEFORMATINET </w:instrText>
      </w:r>
      <w:r w:rsidR="00F65472">
        <w:rPr>
          <w:color w:val="000000"/>
        </w:rPr>
        <w:fldChar w:fldCharType="separate"/>
      </w:r>
      <w:r w:rsidR="00206B35">
        <w:rPr>
          <w:color w:val="000000"/>
        </w:rPr>
        <w:fldChar w:fldCharType="begin"/>
      </w:r>
      <w:r w:rsidR="00206B35">
        <w:rPr>
          <w:color w:val="000000"/>
        </w:rPr>
        <w:instrText xml:space="preserve"> INCLUDEPICTURE  "https://studwood.ru/imag_/15/177545/image007.png" \* MERGEFORMATINET </w:instrText>
      </w:r>
      <w:r w:rsidR="00206B35">
        <w:rPr>
          <w:color w:val="000000"/>
        </w:rPr>
        <w:fldChar w:fldCharType="separate"/>
      </w:r>
      <w:r w:rsidR="00CD755E">
        <w:rPr>
          <w:color w:val="000000"/>
        </w:rPr>
        <w:fldChar w:fldCharType="begin"/>
      </w:r>
      <w:r w:rsidR="00CD755E">
        <w:rPr>
          <w:color w:val="000000"/>
        </w:rPr>
        <w:instrText xml:space="preserve"> INCLUDEPICTURE  "https://studwood.ru/imag_/15/177545/image007.png" \* MERGEFORMATINET </w:instrText>
      </w:r>
      <w:r w:rsidR="00CD755E">
        <w:rPr>
          <w:color w:val="000000"/>
        </w:rPr>
        <w:fldChar w:fldCharType="separate"/>
      </w:r>
      <w:r w:rsidR="00AE6876">
        <w:rPr>
          <w:color w:val="000000"/>
        </w:rPr>
        <w:fldChar w:fldCharType="begin"/>
      </w:r>
      <w:r w:rsidR="00AE6876">
        <w:rPr>
          <w:color w:val="000000"/>
        </w:rPr>
        <w:instrText xml:space="preserve"> INCLUDEPICTURE  "https://studwood.ru/imag_/15/177545/image007.png" \* MERGEFORMATINET </w:instrText>
      </w:r>
      <w:r w:rsidR="00AE6876">
        <w:rPr>
          <w:color w:val="000000"/>
        </w:rPr>
        <w:fldChar w:fldCharType="separate"/>
      </w:r>
      <w:r w:rsidR="00DA6C9B">
        <w:rPr>
          <w:color w:val="000000"/>
        </w:rPr>
        <w:fldChar w:fldCharType="begin"/>
      </w:r>
      <w:r w:rsidR="00DA6C9B">
        <w:rPr>
          <w:color w:val="000000"/>
        </w:rPr>
        <w:instrText xml:space="preserve"> INCLUDEPICTURE  "https://studwood.ru/imag_/15/177545/image007.png" \* MERGEFORMATINET </w:instrText>
      </w:r>
      <w:r w:rsidR="00DA6C9B">
        <w:rPr>
          <w:color w:val="000000"/>
        </w:rPr>
        <w:fldChar w:fldCharType="separate"/>
      </w:r>
      <w:r w:rsidR="001274FE">
        <w:rPr>
          <w:color w:val="000000"/>
        </w:rPr>
        <w:fldChar w:fldCharType="begin"/>
      </w:r>
      <w:r w:rsidR="001274FE">
        <w:rPr>
          <w:color w:val="000000"/>
        </w:rPr>
        <w:instrText xml:space="preserve"> INCLUDEPICTURE  "https://studwood.ru/imag_/15/177545/image007.png" \* MERGEFORMATINET </w:instrText>
      </w:r>
      <w:r w:rsidR="001274FE">
        <w:rPr>
          <w:color w:val="000000"/>
        </w:rPr>
        <w:fldChar w:fldCharType="separate"/>
      </w:r>
      <w:r w:rsidR="005F56A3">
        <w:rPr>
          <w:color w:val="000000"/>
        </w:rPr>
        <w:fldChar w:fldCharType="begin"/>
      </w:r>
      <w:r w:rsidR="005F56A3">
        <w:rPr>
          <w:color w:val="000000"/>
        </w:rPr>
        <w:instrText xml:space="preserve"> INCLUDEPICTURE  "https://studwood.ru/imag_/15/177545/image007.png" \* MERGEFORMATINET </w:instrText>
      </w:r>
      <w:r w:rsidR="005F56A3">
        <w:rPr>
          <w:color w:val="000000"/>
        </w:rPr>
        <w:fldChar w:fldCharType="separate"/>
      </w:r>
      <w:r w:rsidR="004C5D0C">
        <w:rPr>
          <w:color w:val="000000"/>
        </w:rPr>
        <w:fldChar w:fldCharType="begin"/>
      </w:r>
      <w:r w:rsidR="004C5D0C">
        <w:rPr>
          <w:color w:val="000000"/>
        </w:rPr>
        <w:instrText xml:space="preserve"> INCLUDEPICTURE  "https://studwood.ru/imag_/15/177545/image007.png" \* MERGEFORMATINET </w:instrText>
      </w:r>
      <w:r w:rsidR="004C5D0C">
        <w:rPr>
          <w:color w:val="000000"/>
        </w:rPr>
        <w:fldChar w:fldCharType="separate"/>
      </w:r>
      <w:r w:rsidR="00CC339A">
        <w:rPr>
          <w:color w:val="000000"/>
        </w:rPr>
        <w:fldChar w:fldCharType="begin"/>
      </w:r>
      <w:r w:rsidR="00CC339A">
        <w:rPr>
          <w:color w:val="000000"/>
        </w:rPr>
        <w:instrText xml:space="preserve"> INCLUDEPICTURE  "https://studwood.ru/imag_/15/177545/image007.png" \* MERGEFORMATINET </w:instrText>
      </w:r>
      <w:r w:rsidR="00CC339A">
        <w:rPr>
          <w:color w:val="000000"/>
        </w:rPr>
        <w:fldChar w:fldCharType="separate"/>
      </w:r>
      <w:r w:rsidR="003C0B0D">
        <w:rPr>
          <w:color w:val="000000"/>
        </w:rPr>
        <w:fldChar w:fldCharType="begin"/>
      </w:r>
      <w:r w:rsidR="003C0B0D">
        <w:rPr>
          <w:color w:val="000000"/>
        </w:rPr>
        <w:instrText xml:space="preserve"> INCLUDEPICTURE  "https://studwood.ru/imag_/15/177545/image007.png" \* MERGEFORMATINET </w:instrText>
      </w:r>
      <w:r w:rsidR="003C0B0D">
        <w:rPr>
          <w:color w:val="000000"/>
        </w:rPr>
        <w:fldChar w:fldCharType="separate"/>
      </w:r>
      <w:r w:rsidR="00A855DE">
        <w:rPr>
          <w:color w:val="000000"/>
        </w:rPr>
        <w:fldChar w:fldCharType="begin"/>
      </w:r>
      <w:r w:rsidR="00A855DE">
        <w:rPr>
          <w:color w:val="000000"/>
        </w:rPr>
        <w:instrText xml:space="preserve"> INCLUDEPICTURE  "https://studwood.ru/imag_/15/177545/image007.png" \* MERGEFORMATINET </w:instrText>
      </w:r>
      <w:r w:rsidR="00A855DE">
        <w:rPr>
          <w:color w:val="000000"/>
        </w:rPr>
        <w:fldChar w:fldCharType="separate"/>
      </w:r>
      <w:r w:rsidR="006D72DC">
        <w:rPr>
          <w:color w:val="000000"/>
        </w:rPr>
        <w:fldChar w:fldCharType="begin"/>
      </w:r>
      <w:r w:rsidR="006D72DC">
        <w:rPr>
          <w:color w:val="000000"/>
        </w:rPr>
        <w:instrText xml:space="preserve"> INCLUDEPICTURE  "https://studwood.ru/imag_/15/177545/image007.png" \* MERGEFORMATINET </w:instrText>
      </w:r>
      <w:r w:rsidR="006D72DC">
        <w:rPr>
          <w:color w:val="000000"/>
        </w:rPr>
        <w:fldChar w:fldCharType="separate"/>
      </w:r>
      <w:r w:rsidR="00535E05">
        <w:rPr>
          <w:color w:val="000000"/>
        </w:rPr>
        <w:fldChar w:fldCharType="begin"/>
      </w:r>
      <w:r w:rsidR="00535E05">
        <w:rPr>
          <w:color w:val="000000"/>
        </w:rPr>
        <w:instrText xml:space="preserve"> INCLUDEPICTURE  "https://studwood.ru/imag_/15/177545/image007.png" \* MERGEFORMATINET </w:instrText>
      </w:r>
      <w:r w:rsidR="00535E05">
        <w:rPr>
          <w:color w:val="000000"/>
        </w:rPr>
        <w:fldChar w:fldCharType="separate"/>
      </w:r>
      <w:r w:rsidR="00703DAB">
        <w:rPr>
          <w:color w:val="000000"/>
        </w:rPr>
        <w:fldChar w:fldCharType="begin"/>
      </w:r>
      <w:r w:rsidR="00703DAB">
        <w:rPr>
          <w:color w:val="000000"/>
        </w:rPr>
        <w:instrText xml:space="preserve"> </w:instrText>
      </w:r>
      <w:r w:rsidR="00703DAB">
        <w:rPr>
          <w:color w:val="000000"/>
        </w:rPr>
        <w:instrText>INCLUDEPICTURE  "https://studwood.ru/imag_/15/177545/image007.png" \* MERGEFORMATINET</w:instrText>
      </w:r>
      <w:r w:rsidR="00703DAB">
        <w:rPr>
          <w:color w:val="000000"/>
        </w:rPr>
        <w:instrText xml:space="preserve"> </w:instrText>
      </w:r>
      <w:r w:rsidR="00703DAB">
        <w:rPr>
          <w:color w:val="000000"/>
        </w:rPr>
        <w:fldChar w:fldCharType="separate"/>
      </w:r>
      <w:r w:rsidR="00703DAB">
        <w:rPr>
          <w:color w:val="000000"/>
        </w:rPr>
        <w:pict w14:anchorId="1D4A6C87">
          <v:shape id="_x0000_i1026" type="#_x0000_t75" style="width:101.4pt;height:35.4pt">
            <v:imagedata r:id="rId10" r:href="rId11"/>
          </v:shape>
        </w:pict>
      </w:r>
      <w:r w:rsidR="00703DAB">
        <w:rPr>
          <w:color w:val="000000"/>
        </w:rPr>
        <w:fldChar w:fldCharType="end"/>
      </w:r>
      <w:r w:rsidR="00535E05">
        <w:rPr>
          <w:color w:val="000000"/>
        </w:rPr>
        <w:fldChar w:fldCharType="end"/>
      </w:r>
      <w:r w:rsidR="006D72DC">
        <w:rPr>
          <w:color w:val="000000"/>
        </w:rPr>
        <w:fldChar w:fldCharType="end"/>
      </w:r>
      <w:r w:rsidR="00A855DE">
        <w:rPr>
          <w:color w:val="000000"/>
        </w:rPr>
        <w:fldChar w:fldCharType="end"/>
      </w:r>
      <w:r w:rsidR="003C0B0D">
        <w:rPr>
          <w:color w:val="000000"/>
        </w:rPr>
        <w:fldChar w:fldCharType="end"/>
      </w:r>
      <w:r w:rsidR="00CC339A">
        <w:rPr>
          <w:color w:val="000000"/>
        </w:rPr>
        <w:fldChar w:fldCharType="end"/>
      </w:r>
      <w:r w:rsidR="004C5D0C">
        <w:rPr>
          <w:color w:val="000000"/>
        </w:rPr>
        <w:fldChar w:fldCharType="end"/>
      </w:r>
      <w:r w:rsidR="005F56A3">
        <w:rPr>
          <w:color w:val="000000"/>
        </w:rPr>
        <w:fldChar w:fldCharType="end"/>
      </w:r>
      <w:r w:rsidR="001274FE">
        <w:rPr>
          <w:color w:val="000000"/>
        </w:rPr>
        <w:fldChar w:fldCharType="end"/>
      </w:r>
      <w:r w:rsidR="00DA6C9B">
        <w:rPr>
          <w:color w:val="000000"/>
        </w:rPr>
        <w:fldChar w:fldCharType="end"/>
      </w:r>
      <w:r w:rsidR="00AE6876">
        <w:rPr>
          <w:color w:val="000000"/>
        </w:rPr>
        <w:fldChar w:fldCharType="end"/>
      </w:r>
      <w:r w:rsidR="00CD755E">
        <w:rPr>
          <w:color w:val="000000"/>
        </w:rPr>
        <w:fldChar w:fldCharType="end"/>
      </w:r>
      <w:r w:rsidR="00206B35">
        <w:rPr>
          <w:color w:val="000000"/>
        </w:rPr>
        <w:fldChar w:fldCharType="end"/>
      </w:r>
      <w:r w:rsidR="00F65472">
        <w:rPr>
          <w:color w:val="000000"/>
        </w:rPr>
        <w:fldChar w:fldCharType="end"/>
      </w:r>
      <w:r w:rsidR="002D02ED">
        <w:rPr>
          <w:color w:val="000000"/>
        </w:rPr>
        <w:fldChar w:fldCharType="end"/>
      </w:r>
      <w:r w:rsidR="00730ED1">
        <w:rPr>
          <w:color w:val="000000"/>
        </w:rPr>
        <w:fldChar w:fldCharType="end"/>
      </w:r>
      <w:r w:rsidR="009F1997">
        <w:rPr>
          <w:color w:val="000000"/>
        </w:rPr>
        <w:fldChar w:fldCharType="end"/>
      </w:r>
      <w:r w:rsidR="006C48FB">
        <w:rPr>
          <w:color w:val="000000"/>
        </w:rPr>
        <w:fldChar w:fldCharType="end"/>
      </w:r>
      <w:r w:rsidR="002F3B9D">
        <w:rPr>
          <w:color w:val="000000"/>
        </w:rPr>
        <w:fldChar w:fldCharType="end"/>
      </w:r>
      <w:r w:rsidR="005D70E9">
        <w:rPr>
          <w:color w:val="000000"/>
        </w:rPr>
        <w:fldChar w:fldCharType="end"/>
      </w:r>
      <w:r w:rsidRPr="0050741B">
        <w:rPr>
          <w:color w:val="000000"/>
        </w:rPr>
        <w:fldChar w:fldCharType="end"/>
      </w:r>
      <w:r w:rsidRPr="0050741B">
        <w:rPr>
          <w:color w:val="000000"/>
        </w:rPr>
        <w:t xml:space="preserve"> (4)</w:t>
      </w:r>
    </w:p>
    <w:p w14:paraId="123BEA99" w14:textId="77777777" w:rsidR="006338FC" w:rsidRPr="0050741B" w:rsidRDefault="006338FC" w:rsidP="006338FC">
      <w:pPr>
        <w:pStyle w:val="a4"/>
        <w:shd w:val="clear" w:color="auto" w:fill="FFFFFF"/>
        <w:spacing w:before="60" w:beforeAutospacing="0" w:after="60" w:afterAutospacing="0"/>
        <w:ind w:left="240"/>
        <w:rPr>
          <w:color w:val="000000"/>
        </w:rPr>
      </w:pPr>
      <w:r w:rsidRPr="0050741B">
        <w:rPr>
          <w:color w:val="000000"/>
        </w:rPr>
        <w:lastRenderedPageBreak/>
        <w:t>Коэффициенты s</w:t>
      </w:r>
      <w:r w:rsidRPr="0050741B">
        <w:rPr>
          <w:color w:val="000000"/>
          <w:vertAlign w:val="subscript"/>
        </w:rPr>
        <w:t>i</w:t>
      </w:r>
      <w:r w:rsidRPr="0050741B">
        <w:rPr>
          <w:color w:val="000000"/>
        </w:rPr>
        <w:t> обеспечивают, во-первых, приведение каждого числа к безразмерному виду и, во-вторых, если это необходимо, выполнение условия</w:t>
      </w:r>
    </w:p>
    <w:p w14:paraId="1FA39C04" w14:textId="77777777" w:rsidR="006338FC" w:rsidRPr="0050741B" w:rsidRDefault="006338FC" w:rsidP="007B2254">
      <w:pPr>
        <w:pStyle w:val="a4"/>
        <w:shd w:val="clear" w:color="auto" w:fill="FFFFFF"/>
        <w:spacing w:before="60" w:after="60"/>
        <w:ind w:left="240"/>
        <w:rPr>
          <w:color w:val="000000"/>
        </w:rPr>
      </w:pPr>
      <w:r w:rsidRPr="0050741B">
        <w:rPr>
          <w:color w:val="000000"/>
        </w:rPr>
        <w:fldChar w:fldCharType="begin"/>
      </w:r>
      <w:r w:rsidRPr="0050741B">
        <w:rPr>
          <w:color w:val="000000"/>
        </w:rPr>
        <w:instrText xml:space="preserve"> INCLUDEPICTURE "https://studwood.ru/imag_/15/177545/image008.png" \* MERGEFORMATINET </w:instrText>
      </w:r>
      <w:r w:rsidRPr="0050741B">
        <w:rPr>
          <w:color w:val="000000"/>
        </w:rPr>
        <w:fldChar w:fldCharType="separate"/>
      </w:r>
      <w:r w:rsidR="005D70E9">
        <w:rPr>
          <w:color w:val="000000"/>
        </w:rPr>
        <w:fldChar w:fldCharType="begin"/>
      </w:r>
      <w:r w:rsidR="005D70E9">
        <w:rPr>
          <w:color w:val="000000"/>
        </w:rPr>
        <w:instrText xml:space="preserve"> INCLUDEPICTURE  "https://studwood.ru/imag_/15/177545/image008.png" \* MERGEFORMATINET </w:instrText>
      </w:r>
      <w:r w:rsidR="005D70E9">
        <w:rPr>
          <w:color w:val="000000"/>
        </w:rPr>
        <w:fldChar w:fldCharType="separate"/>
      </w:r>
      <w:r w:rsidR="002F3B9D">
        <w:rPr>
          <w:color w:val="000000"/>
        </w:rPr>
        <w:fldChar w:fldCharType="begin"/>
      </w:r>
      <w:r w:rsidR="002F3B9D">
        <w:rPr>
          <w:color w:val="000000"/>
        </w:rPr>
        <w:instrText xml:space="preserve"> INCLUDEPICTURE  "https://studwood.ru/imag_/15/177545/image008.png" \* MERGEFORMATINET </w:instrText>
      </w:r>
      <w:r w:rsidR="002F3B9D">
        <w:rPr>
          <w:color w:val="000000"/>
        </w:rPr>
        <w:fldChar w:fldCharType="separate"/>
      </w:r>
      <w:r w:rsidR="006C48FB">
        <w:rPr>
          <w:color w:val="000000"/>
        </w:rPr>
        <w:fldChar w:fldCharType="begin"/>
      </w:r>
      <w:r w:rsidR="006C48FB">
        <w:rPr>
          <w:color w:val="000000"/>
        </w:rPr>
        <w:instrText xml:space="preserve"> INCLUDEPICTURE  "https://studwood.ru/imag_/15/177545/image008.png" \* MERGEFORMATINET </w:instrText>
      </w:r>
      <w:r w:rsidR="006C48FB">
        <w:rPr>
          <w:color w:val="000000"/>
        </w:rPr>
        <w:fldChar w:fldCharType="separate"/>
      </w:r>
      <w:r w:rsidR="009F1997">
        <w:rPr>
          <w:color w:val="000000"/>
        </w:rPr>
        <w:fldChar w:fldCharType="begin"/>
      </w:r>
      <w:r w:rsidR="009F1997">
        <w:rPr>
          <w:color w:val="000000"/>
        </w:rPr>
        <w:instrText xml:space="preserve"> INCLUDEPICTURE  "https://studwood.ru/imag_/15/177545/image008.png" \* MERGEFORMATINET </w:instrText>
      </w:r>
      <w:r w:rsidR="009F1997">
        <w:rPr>
          <w:color w:val="000000"/>
        </w:rPr>
        <w:fldChar w:fldCharType="separate"/>
      </w:r>
      <w:r w:rsidR="00730ED1">
        <w:rPr>
          <w:color w:val="000000"/>
        </w:rPr>
        <w:fldChar w:fldCharType="begin"/>
      </w:r>
      <w:r w:rsidR="00730ED1">
        <w:rPr>
          <w:color w:val="000000"/>
        </w:rPr>
        <w:instrText xml:space="preserve"> INCLUDEPICTURE  "https://studwood.ru/imag_/15/177545/image008.png" \* MERGEFORMATINET </w:instrText>
      </w:r>
      <w:r w:rsidR="00730ED1">
        <w:rPr>
          <w:color w:val="000000"/>
        </w:rPr>
        <w:fldChar w:fldCharType="separate"/>
      </w:r>
      <w:r w:rsidR="002D02ED">
        <w:rPr>
          <w:color w:val="000000"/>
        </w:rPr>
        <w:fldChar w:fldCharType="begin"/>
      </w:r>
      <w:r w:rsidR="002D02ED">
        <w:rPr>
          <w:color w:val="000000"/>
        </w:rPr>
        <w:instrText xml:space="preserve"> INCLUDEPICTURE  "https://studwood.ru/imag_/15/177545/image008.png" \* MERGEFORMATINET </w:instrText>
      </w:r>
      <w:r w:rsidR="002D02ED">
        <w:rPr>
          <w:color w:val="000000"/>
        </w:rPr>
        <w:fldChar w:fldCharType="separate"/>
      </w:r>
      <w:r w:rsidR="00F65472">
        <w:rPr>
          <w:color w:val="000000"/>
        </w:rPr>
        <w:fldChar w:fldCharType="begin"/>
      </w:r>
      <w:r w:rsidR="00F65472">
        <w:rPr>
          <w:color w:val="000000"/>
        </w:rPr>
        <w:instrText xml:space="preserve"> INCLUDEPICTURE  "https://studwood.ru/imag_/15/177545/image008.png" \* MERGEFORMATINET </w:instrText>
      </w:r>
      <w:r w:rsidR="00F65472">
        <w:rPr>
          <w:color w:val="000000"/>
        </w:rPr>
        <w:fldChar w:fldCharType="separate"/>
      </w:r>
      <w:r w:rsidR="00206B35">
        <w:rPr>
          <w:color w:val="000000"/>
        </w:rPr>
        <w:fldChar w:fldCharType="begin"/>
      </w:r>
      <w:r w:rsidR="00206B35">
        <w:rPr>
          <w:color w:val="000000"/>
        </w:rPr>
        <w:instrText xml:space="preserve"> INCLUDEPICTURE  "https://studwood.ru/imag_/15/177545/image008.png" \* MERGEFORMATINET </w:instrText>
      </w:r>
      <w:r w:rsidR="00206B35">
        <w:rPr>
          <w:color w:val="000000"/>
        </w:rPr>
        <w:fldChar w:fldCharType="separate"/>
      </w:r>
      <w:r w:rsidR="00CD755E">
        <w:rPr>
          <w:color w:val="000000"/>
        </w:rPr>
        <w:fldChar w:fldCharType="begin"/>
      </w:r>
      <w:r w:rsidR="00CD755E">
        <w:rPr>
          <w:color w:val="000000"/>
        </w:rPr>
        <w:instrText xml:space="preserve"> INCLUDEPICTURE  "https://studwood.ru/imag_/15/177545/image008.png" \* MERGEFORMATINET </w:instrText>
      </w:r>
      <w:r w:rsidR="00CD755E">
        <w:rPr>
          <w:color w:val="000000"/>
        </w:rPr>
        <w:fldChar w:fldCharType="separate"/>
      </w:r>
      <w:r w:rsidR="00AE6876">
        <w:rPr>
          <w:color w:val="000000"/>
        </w:rPr>
        <w:fldChar w:fldCharType="begin"/>
      </w:r>
      <w:r w:rsidR="00AE6876">
        <w:rPr>
          <w:color w:val="000000"/>
        </w:rPr>
        <w:instrText xml:space="preserve"> INCLUDEPICTURE  "https://studwood.ru/imag_/15/177545/image008.png" \* MERGEFORMATINET </w:instrText>
      </w:r>
      <w:r w:rsidR="00AE6876">
        <w:rPr>
          <w:color w:val="000000"/>
        </w:rPr>
        <w:fldChar w:fldCharType="separate"/>
      </w:r>
      <w:r w:rsidR="00DA6C9B">
        <w:rPr>
          <w:color w:val="000000"/>
        </w:rPr>
        <w:fldChar w:fldCharType="begin"/>
      </w:r>
      <w:r w:rsidR="00DA6C9B">
        <w:rPr>
          <w:color w:val="000000"/>
        </w:rPr>
        <w:instrText xml:space="preserve"> INCLUDEPICTURE  "https://studwood.ru/imag_/15/177545/image008.png" \* MERGEFORMATINET </w:instrText>
      </w:r>
      <w:r w:rsidR="00DA6C9B">
        <w:rPr>
          <w:color w:val="000000"/>
        </w:rPr>
        <w:fldChar w:fldCharType="separate"/>
      </w:r>
      <w:r w:rsidR="001274FE">
        <w:rPr>
          <w:color w:val="000000"/>
        </w:rPr>
        <w:fldChar w:fldCharType="begin"/>
      </w:r>
      <w:r w:rsidR="001274FE">
        <w:rPr>
          <w:color w:val="000000"/>
        </w:rPr>
        <w:instrText xml:space="preserve"> INCLUDEPICTURE  "https://studwood.ru/imag_/15/177545/image008.png" \* MERGEFORMATINET </w:instrText>
      </w:r>
      <w:r w:rsidR="001274FE">
        <w:rPr>
          <w:color w:val="000000"/>
        </w:rPr>
        <w:fldChar w:fldCharType="separate"/>
      </w:r>
      <w:r w:rsidR="005F56A3">
        <w:rPr>
          <w:color w:val="000000"/>
        </w:rPr>
        <w:fldChar w:fldCharType="begin"/>
      </w:r>
      <w:r w:rsidR="005F56A3">
        <w:rPr>
          <w:color w:val="000000"/>
        </w:rPr>
        <w:instrText xml:space="preserve"> INCLUDEPICTURE  "https://studwood.ru/imag_/15/177545/image008.png" \* MERGEFORMATINET </w:instrText>
      </w:r>
      <w:r w:rsidR="005F56A3">
        <w:rPr>
          <w:color w:val="000000"/>
        </w:rPr>
        <w:fldChar w:fldCharType="separate"/>
      </w:r>
      <w:r w:rsidR="004C5D0C">
        <w:rPr>
          <w:color w:val="000000"/>
        </w:rPr>
        <w:fldChar w:fldCharType="begin"/>
      </w:r>
      <w:r w:rsidR="004C5D0C">
        <w:rPr>
          <w:color w:val="000000"/>
        </w:rPr>
        <w:instrText xml:space="preserve"> INCLUDEPICTURE  "https://studwood.ru/imag_/15/177545/image008.png" \* MERGEFORMATINET </w:instrText>
      </w:r>
      <w:r w:rsidR="004C5D0C">
        <w:rPr>
          <w:color w:val="000000"/>
        </w:rPr>
        <w:fldChar w:fldCharType="separate"/>
      </w:r>
      <w:r w:rsidR="00CC339A">
        <w:rPr>
          <w:color w:val="000000"/>
        </w:rPr>
        <w:fldChar w:fldCharType="begin"/>
      </w:r>
      <w:r w:rsidR="00CC339A">
        <w:rPr>
          <w:color w:val="000000"/>
        </w:rPr>
        <w:instrText xml:space="preserve"> INCLUDEPICTURE  "https://studwood.ru/imag_/15/177545/image008.png" \* MERGEFORMATINET </w:instrText>
      </w:r>
      <w:r w:rsidR="00CC339A">
        <w:rPr>
          <w:color w:val="000000"/>
        </w:rPr>
        <w:fldChar w:fldCharType="separate"/>
      </w:r>
      <w:r w:rsidR="003C0B0D">
        <w:rPr>
          <w:color w:val="000000"/>
        </w:rPr>
        <w:fldChar w:fldCharType="begin"/>
      </w:r>
      <w:r w:rsidR="003C0B0D">
        <w:rPr>
          <w:color w:val="000000"/>
        </w:rPr>
        <w:instrText xml:space="preserve"> INCLUDEPICTURE  "https://studwood.ru/imag_/15/177545/image008.png" \* MERGEFORMATINET </w:instrText>
      </w:r>
      <w:r w:rsidR="003C0B0D">
        <w:rPr>
          <w:color w:val="000000"/>
        </w:rPr>
        <w:fldChar w:fldCharType="separate"/>
      </w:r>
      <w:r w:rsidR="00A855DE">
        <w:rPr>
          <w:color w:val="000000"/>
        </w:rPr>
        <w:fldChar w:fldCharType="begin"/>
      </w:r>
      <w:r w:rsidR="00A855DE">
        <w:rPr>
          <w:color w:val="000000"/>
        </w:rPr>
        <w:instrText xml:space="preserve"> INCLUDEPICTURE  "https://studwood.ru/imag_/15/177545/image008.png" \* MERGEFORMATINET </w:instrText>
      </w:r>
      <w:r w:rsidR="00A855DE">
        <w:rPr>
          <w:color w:val="000000"/>
        </w:rPr>
        <w:fldChar w:fldCharType="separate"/>
      </w:r>
      <w:r w:rsidR="006D72DC">
        <w:rPr>
          <w:color w:val="000000"/>
        </w:rPr>
        <w:fldChar w:fldCharType="begin"/>
      </w:r>
      <w:r w:rsidR="006D72DC">
        <w:rPr>
          <w:color w:val="000000"/>
        </w:rPr>
        <w:instrText xml:space="preserve"> INCLUDEPICTURE  "https://studwood.ru/imag_/15/177545/image008.png" \* MERGEFORMATINET </w:instrText>
      </w:r>
      <w:r w:rsidR="006D72DC">
        <w:rPr>
          <w:color w:val="000000"/>
        </w:rPr>
        <w:fldChar w:fldCharType="separate"/>
      </w:r>
      <w:r w:rsidR="00535E05">
        <w:rPr>
          <w:color w:val="000000"/>
        </w:rPr>
        <w:fldChar w:fldCharType="begin"/>
      </w:r>
      <w:r w:rsidR="00535E05">
        <w:rPr>
          <w:color w:val="000000"/>
        </w:rPr>
        <w:instrText xml:space="preserve"> INCLUDEPICTURE  "https://studwood.ru/imag_/15/177545/image008.png" \* MERGEFORMATINET </w:instrText>
      </w:r>
      <w:r w:rsidR="00535E05">
        <w:rPr>
          <w:color w:val="000000"/>
        </w:rPr>
        <w:fldChar w:fldCharType="separate"/>
      </w:r>
      <w:r w:rsidR="00703DAB">
        <w:rPr>
          <w:color w:val="000000"/>
        </w:rPr>
        <w:fldChar w:fldCharType="begin"/>
      </w:r>
      <w:r w:rsidR="00703DAB">
        <w:rPr>
          <w:color w:val="000000"/>
        </w:rPr>
        <w:instrText xml:space="preserve"> </w:instrText>
      </w:r>
      <w:r w:rsidR="00703DAB">
        <w:rPr>
          <w:color w:val="000000"/>
        </w:rPr>
        <w:instrText>INCLUDEPICTURE  "https://studwood.ru/imag_/15/177545/image008.png" \* MERGEFORMATINET</w:instrText>
      </w:r>
      <w:r w:rsidR="00703DAB">
        <w:rPr>
          <w:color w:val="000000"/>
        </w:rPr>
        <w:instrText xml:space="preserve"> </w:instrText>
      </w:r>
      <w:r w:rsidR="00703DAB">
        <w:rPr>
          <w:color w:val="000000"/>
        </w:rPr>
        <w:fldChar w:fldCharType="separate"/>
      </w:r>
      <w:r w:rsidR="00703DAB">
        <w:rPr>
          <w:color w:val="000000"/>
        </w:rPr>
        <w:pict w14:anchorId="4B32493D">
          <v:shape id="_x0000_i1027" type="#_x0000_t75" style="width:42pt;height:35.4pt">
            <v:imagedata r:id="rId12" r:href="rId13"/>
          </v:shape>
        </w:pict>
      </w:r>
      <w:r w:rsidR="00703DAB">
        <w:rPr>
          <w:color w:val="000000"/>
        </w:rPr>
        <w:fldChar w:fldCharType="end"/>
      </w:r>
      <w:r w:rsidR="00535E05">
        <w:rPr>
          <w:color w:val="000000"/>
        </w:rPr>
        <w:fldChar w:fldCharType="end"/>
      </w:r>
      <w:r w:rsidR="006D72DC">
        <w:rPr>
          <w:color w:val="000000"/>
        </w:rPr>
        <w:fldChar w:fldCharType="end"/>
      </w:r>
      <w:r w:rsidR="00A855DE">
        <w:rPr>
          <w:color w:val="000000"/>
        </w:rPr>
        <w:fldChar w:fldCharType="end"/>
      </w:r>
      <w:r w:rsidR="003C0B0D">
        <w:rPr>
          <w:color w:val="000000"/>
        </w:rPr>
        <w:fldChar w:fldCharType="end"/>
      </w:r>
      <w:r w:rsidR="00CC339A">
        <w:rPr>
          <w:color w:val="000000"/>
        </w:rPr>
        <w:fldChar w:fldCharType="end"/>
      </w:r>
      <w:r w:rsidR="004C5D0C">
        <w:rPr>
          <w:color w:val="000000"/>
        </w:rPr>
        <w:fldChar w:fldCharType="end"/>
      </w:r>
      <w:r w:rsidR="005F56A3">
        <w:rPr>
          <w:color w:val="000000"/>
        </w:rPr>
        <w:fldChar w:fldCharType="end"/>
      </w:r>
      <w:r w:rsidR="001274FE">
        <w:rPr>
          <w:color w:val="000000"/>
        </w:rPr>
        <w:fldChar w:fldCharType="end"/>
      </w:r>
      <w:r w:rsidR="00DA6C9B">
        <w:rPr>
          <w:color w:val="000000"/>
        </w:rPr>
        <w:fldChar w:fldCharType="end"/>
      </w:r>
      <w:r w:rsidR="00AE6876">
        <w:rPr>
          <w:color w:val="000000"/>
        </w:rPr>
        <w:fldChar w:fldCharType="end"/>
      </w:r>
      <w:r w:rsidR="00CD755E">
        <w:rPr>
          <w:color w:val="000000"/>
        </w:rPr>
        <w:fldChar w:fldCharType="end"/>
      </w:r>
      <w:r w:rsidR="00206B35">
        <w:rPr>
          <w:color w:val="000000"/>
        </w:rPr>
        <w:fldChar w:fldCharType="end"/>
      </w:r>
      <w:r w:rsidR="00F65472">
        <w:rPr>
          <w:color w:val="000000"/>
        </w:rPr>
        <w:fldChar w:fldCharType="end"/>
      </w:r>
      <w:r w:rsidR="002D02ED">
        <w:rPr>
          <w:color w:val="000000"/>
        </w:rPr>
        <w:fldChar w:fldCharType="end"/>
      </w:r>
      <w:r w:rsidR="00730ED1">
        <w:rPr>
          <w:color w:val="000000"/>
        </w:rPr>
        <w:fldChar w:fldCharType="end"/>
      </w:r>
      <w:r w:rsidR="009F1997">
        <w:rPr>
          <w:color w:val="000000"/>
        </w:rPr>
        <w:fldChar w:fldCharType="end"/>
      </w:r>
      <w:r w:rsidR="006C48FB">
        <w:rPr>
          <w:color w:val="000000"/>
        </w:rPr>
        <w:fldChar w:fldCharType="end"/>
      </w:r>
      <w:r w:rsidR="002F3B9D">
        <w:rPr>
          <w:color w:val="000000"/>
        </w:rPr>
        <w:fldChar w:fldCharType="end"/>
      </w:r>
      <w:r w:rsidR="005D70E9">
        <w:rPr>
          <w:color w:val="000000"/>
        </w:rPr>
        <w:fldChar w:fldCharType="end"/>
      </w:r>
      <w:r w:rsidRPr="0050741B">
        <w:rPr>
          <w:color w:val="000000"/>
        </w:rPr>
        <w:fldChar w:fldCharType="end"/>
      </w:r>
    </w:p>
    <w:p w14:paraId="62A51447" w14:textId="77777777" w:rsidR="006338FC" w:rsidRPr="0050741B" w:rsidRDefault="006338FC" w:rsidP="006338FC">
      <w:pPr>
        <w:pStyle w:val="a4"/>
        <w:shd w:val="clear" w:color="auto" w:fill="FFFFFF"/>
        <w:spacing w:before="60" w:beforeAutospacing="0" w:after="60" w:afterAutospacing="0"/>
        <w:ind w:left="240"/>
        <w:rPr>
          <w:color w:val="000000"/>
        </w:rPr>
      </w:pPr>
      <w:r w:rsidRPr="0050741B">
        <w:rPr>
          <w:color w:val="000000"/>
        </w:rPr>
        <w:t>Коэффициенты </w:t>
      </w:r>
      <w:r w:rsidR="001B6C77" w:rsidRPr="0050741B">
        <w:rPr>
          <w:color w:val="000000"/>
        </w:rPr>
        <w:t>α</w:t>
      </w:r>
      <w:r w:rsidRPr="0050741B">
        <w:rPr>
          <w:color w:val="000000"/>
          <w:vertAlign w:val="subscript"/>
        </w:rPr>
        <w:t>i</w:t>
      </w:r>
      <w:r w:rsidRPr="0050741B">
        <w:rPr>
          <w:color w:val="000000"/>
        </w:rPr>
        <w:t> и </w:t>
      </w:r>
      <w:r w:rsidR="001B6C77" w:rsidRPr="0050741B">
        <w:rPr>
          <w:color w:val="000000"/>
        </w:rPr>
        <w:t>β</w:t>
      </w:r>
      <w:r w:rsidRPr="0050741B">
        <w:rPr>
          <w:color w:val="000000"/>
          <w:vertAlign w:val="subscript"/>
        </w:rPr>
        <w:t>i</w:t>
      </w:r>
      <w:r w:rsidRPr="0050741B">
        <w:rPr>
          <w:color w:val="000000"/>
        </w:rPr>
        <w:t> - отражают относительный вклад частных критериев в суперкритерий.</w:t>
      </w:r>
    </w:p>
    <w:bookmarkEnd w:id="5"/>
    <w:p w14:paraId="7207C4ED" w14:textId="77777777" w:rsidR="006338FC" w:rsidRPr="0050741B" w:rsidRDefault="006338FC" w:rsidP="00B45EAB">
      <w:pPr>
        <w:pStyle w:val="a4"/>
        <w:shd w:val="clear" w:color="auto" w:fill="FFFFFF"/>
        <w:spacing w:before="60" w:beforeAutospacing="0" w:after="60" w:afterAutospacing="0"/>
        <w:ind w:left="240"/>
        <w:rPr>
          <w:color w:val="000000"/>
        </w:rPr>
      </w:pPr>
    </w:p>
    <w:p w14:paraId="2F1AAFD6" w14:textId="77777777" w:rsidR="006338FC" w:rsidRPr="0050741B" w:rsidRDefault="001B6C77" w:rsidP="00BB3715">
      <w:pPr>
        <w:pStyle w:val="a4"/>
        <w:shd w:val="clear" w:color="auto" w:fill="FFFFFF"/>
        <w:spacing w:before="60" w:beforeAutospacing="0" w:after="60" w:afterAutospacing="0"/>
        <w:ind w:left="240"/>
        <w:jc w:val="center"/>
        <w:rPr>
          <w:color w:val="000000"/>
        </w:rPr>
      </w:pPr>
      <w:r>
        <w:rPr>
          <w:rFonts w:ascii="Arial" w:hAnsi="Arial" w:cs="Arial"/>
          <w:i/>
          <w:iCs/>
          <w:color w:val="000000"/>
        </w:rPr>
        <w:t>x</w:t>
      </w:r>
      <w:r>
        <w:rPr>
          <w:rFonts w:ascii="Arial" w:hAnsi="Arial" w:cs="Arial"/>
          <w:color w:val="000000"/>
        </w:rPr>
        <w:t>* = </w:t>
      </w:r>
      <w:r w:rsidR="007D1233">
        <w:rPr>
          <w:noProof/>
        </w:rPr>
        <w:drawing>
          <wp:inline distT="0" distB="0" distL="0" distR="0" wp14:anchorId="63308CF6" wp14:editId="589CB778">
            <wp:extent cx="553085" cy="276225"/>
            <wp:effectExtent l="0" t="0" r="0" b="0"/>
            <wp:docPr id="5" name="Рисунок 6" descr="https://studfiles.net/html/1442/288/html_SePJ1ExnVr.DlYa/img-zxYw0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studfiles.net/html/1442/288/html_SePJ1ExnVr.DlYa/img-zxYw0x.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3085" cy="276225"/>
                    </a:xfrm>
                    <a:prstGeom prst="rect">
                      <a:avLst/>
                    </a:prstGeom>
                    <a:noFill/>
                    <a:ln>
                      <a:noFill/>
                    </a:ln>
                  </pic:spPr>
                </pic:pic>
              </a:graphicData>
            </a:graphic>
          </wp:inline>
        </w:drawing>
      </w:r>
      <w:r>
        <w:rPr>
          <w:rFonts w:ascii="Arial" w:hAnsi="Arial" w:cs="Arial"/>
          <w:i/>
          <w:iCs/>
          <w:color w:val="000000"/>
        </w:rPr>
        <w:t>q</w:t>
      </w:r>
      <w:r>
        <w:rPr>
          <w:rFonts w:ascii="Arial" w:hAnsi="Arial" w:cs="Arial"/>
          <w:color w:val="000000"/>
          <w:vertAlign w:val="subscript"/>
        </w:rPr>
        <w:t>0</w:t>
      </w:r>
      <w:r>
        <w:rPr>
          <w:rFonts w:ascii="Arial" w:hAnsi="Arial" w:cs="Arial"/>
          <w:color w:val="000000"/>
        </w:rPr>
        <w:t>(</w:t>
      </w:r>
      <w:bookmarkStart w:id="6" w:name="_Hlk520734985"/>
      <w:r>
        <w:rPr>
          <w:rFonts w:ascii="Arial" w:hAnsi="Arial" w:cs="Arial"/>
          <w:i/>
          <w:iCs/>
          <w:color w:val="000000"/>
        </w:rPr>
        <w:t>q</w:t>
      </w:r>
      <w:r>
        <w:rPr>
          <w:rFonts w:ascii="Arial" w:hAnsi="Arial" w:cs="Arial"/>
          <w:color w:val="000000"/>
          <w:vertAlign w:val="subscript"/>
        </w:rPr>
        <w:t>1</w:t>
      </w:r>
      <w:bookmarkEnd w:id="6"/>
      <w:r>
        <w:rPr>
          <w:rFonts w:ascii="Arial" w:hAnsi="Arial" w:cs="Arial"/>
          <w:color w:val="000000"/>
        </w:rPr>
        <w:t>(</w:t>
      </w:r>
      <w:r>
        <w:rPr>
          <w:rFonts w:ascii="Arial" w:hAnsi="Arial" w:cs="Arial"/>
          <w:i/>
          <w:iCs/>
          <w:color w:val="000000"/>
        </w:rPr>
        <w:t>x</w:t>
      </w:r>
      <w:r>
        <w:rPr>
          <w:rFonts w:ascii="Arial" w:hAnsi="Arial" w:cs="Arial"/>
          <w:color w:val="000000"/>
        </w:rPr>
        <w:t>), </w:t>
      </w:r>
      <w:r>
        <w:rPr>
          <w:rFonts w:ascii="Arial" w:hAnsi="Arial" w:cs="Arial"/>
          <w:i/>
          <w:iCs/>
          <w:color w:val="000000"/>
        </w:rPr>
        <w:t>q</w:t>
      </w:r>
      <w:r>
        <w:rPr>
          <w:rFonts w:ascii="Arial" w:hAnsi="Arial" w:cs="Arial"/>
          <w:color w:val="000000"/>
          <w:vertAlign w:val="subscript"/>
        </w:rPr>
        <w:t>2</w:t>
      </w:r>
      <w:r>
        <w:rPr>
          <w:rFonts w:ascii="Arial" w:hAnsi="Arial" w:cs="Arial"/>
          <w:color w:val="000000"/>
        </w:rPr>
        <w:t>(</w:t>
      </w:r>
      <w:r>
        <w:rPr>
          <w:rFonts w:ascii="Arial" w:hAnsi="Arial" w:cs="Arial"/>
          <w:i/>
          <w:iCs/>
          <w:color w:val="000000"/>
        </w:rPr>
        <w:t>x</w:t>
      </w:r>
      <w:r>
        <w:rPr>
          <w:rFonts w:ascii="Arial" w:hAnsi="Arial" w:cs="Arial"/>
          <w:color w:val="000000"/>
        </w:rPr>
        <w:t>),…,</w:t>
      </w:r>
      <w:r>
        <w:rPr>
          <w:rFonts w:ascii="Arial" w:hAnsi="Arial" w:cs="Arial"/>
          <w:i/>
          <w:iCs/>
          <w:color w:val="000000"/>
        </w:rPr>
        <w:t> q</w:t>
      </w:r>
      <w:r>
        <w:rPr>
          <w:rFonts w:ascii="Arial" w:hAnsi="Arial" w:cs="Arial"/>
          <w:color w:val="000000"/>
          <w:vertAlign w:val="subscript"/>
        </w:rPr>
        <w:t>p</w:t>
      </w:r>
      <w:r>
        <w:rPr>
          <w:rFonts w:ascii="Arial" w:hAnsi="Arial" w:cs="Arial"/>
          <w:color w:val="000000"/>
        </w:rPr>
        <w:t>(</w:t>
      </w:r>
      <w:r>
        <w:rPr>
          <w:rFonts w:ascii="Arial" w:hAnsi="Arial" w:cs="Arial"/>
          <w:i/>
          <w:iCs/>
          <w:color w:val="000000"/>
        </w:rPr>
        <w:t>x</w:t>
      </w:r>
      <w:r>
        <w:rPr>
          <w:rFonts w:ascii="Arial" w:hAnsi="Arial" w:cs="Arial"/>
          <w:color w:val="000000"/>
        </w:rPr>
        <w:t>))</w:t>
      </w:r>
      <w:r w:rsidR="00BB3715">
        <w:rPr>
          <w:rFonts w:ascii="Arial" w:hAnsi="Arial" w:cs="Arial"/>
          <w:color w:val="000000"/>
        </w:rPr>
        <w:t xml:space="preserve">   (5)</w:t>
      </w:r>
    </w:p>
    <w:p w14:paraId="2DD86269" w14:textId="77777777" w:rsidR="006338FC" w:rsidRPr="0050741B" w:rsidRDefault="006338FC" w:rsidP="00B45EAB">
      <w:pPr>
        <w:pStyle w:val="a4"/>
        <w:shd w:val="clear" w:color="auto" w:fill="FFFFFF"/>
        <w:spacing w:before="60" w:beforeAutospacing="0" w:after="60" w:afterAutospacing="0"/>
        <w:ind w:left="240"/>
        <w:rPr>
          <w:color w:val="000000"/>
        </w:rPr>
      </w:pPr>
    </w:p>
    <w:p w14:paraId="61441C6D" w14:textId="77777777" w:rsidR="00B45EAB" w:rsidRPr="0050741B" w:rsidRDefault="00B45EAB" w:rsidP="00B45EAB">
      <w:pPr>
        <w:pStyle w:val="a4"/>
        <w:shd w:val="clear" w:color="auto" w:fill="FFFFFF"/>
        <w:spacing w:before="60" w:beforeAutospacing="0" w:after="60" w:afterAutospacing="0"/>
        <w:ind w:left="240"/>
        <w:rPr>
          <w:color w:val="000000"/>
        </w:rPr>
      </w:pPr>
      <w:r w:rsidRPr="0050741B">
        <w:rPr>
          <w:color w:val="000000"/>
        </w:rPr>
        <w:t>при данном способе задача сводится к максимизации суперкритерия</w:t>
      </w:r>
      <w:r w:rsidR="00BB3715" w:rsidRPr="0050741B">
        <w:rPr>
          <w:color w:val="000000"/>
        </w:rPr>
        <w:t xml:space="preserve">  (5)</w:t>
      </w:r>
    </w:p>
    <w:p w14:paraId="0D0369FA" w14:textId="77777777" w:rsidR="00BB3715" w:rsidRPr="0050741B" w:rsidRDefault="00BB3715" w:rsidP="00560AD4">
      <w:pPr>
        <w:pStyle w:val="a4"/>
        <w:shd w:val="clear" w:color="auto" w:fill="FFFFFF"/>
        <w:spacing w:before="60" w:beforeAutospacing="0" w:after="60" w:afterAutospacing="0"/>
        <w:rPr>
          <w:color w:val="000000"/>
        </w:rPr>
      </w:pPr>
    </w:p>
    <w:p w14:paraId="57055045" w14:textId="77777777" w:rsidR="00560AD4" w:rsidRPr="0050741B" w:rsidRDefault="00B45EAB" w:rsidP="00560AD4">
      <w:pPr>
        <w:pStyle w:val="a4"/>
        <w:shd w:val="clear" w:color="auto" w:fill="FFFFFF"/>
        <w:spacing w:before="60" w:beforeAutospacing="0" w:after="60" w:afterAutospacing="0"/>
        <w:ind w:firstLine="426"/>
        <w:rPr>
          <w:color w:val="000000"/>
        </w:rPr>
      </w:pPr>
      <w:r w:rsidRPr="0050741B">
        <w:rPr>
          <w:color w:val="000000"/>
        </w:rPr>
        <w:t xml:space="preserve">Очевидные достоинства объединения нескольких критериев в один суперкритерий сопровождаются рядом трудностей и недостатков, которые необходимо учитывать при использовании этого метода. </w:t>
      </w:r>
    </w:p>
    <w:p w14:paraId="01E5469B" w14:textId="77777777" w:rsidR="00B45EAB" w:rsidRPr="0050741B" w:rsidRDefault="00B45EAB" w:rsidP="00560AD4">
      <w:pPr>
        <w:pStyle w:val="a4"/>
        <w:shd w:val="clear" w:color="auto" w:fill="FFFFFF"/>
        <w:spacing w:before="60" w:beforeAutospacing="0" w:after="60" w:afterAutospacing="0"/>
        <w:ind w:firstLine="426"/>
        <w:rPr>
          <w:color w:val="000000"/>
        </w:rPr>
      </w:pPr>
      <w:r w:rsidRPr="0050741B">
        <w:rPr>
          <w:color w:val="000000"/>
        </w:rPr>
        <w:t xml:space="preserve">Оставив в стороне трудности построения самой функции и вычислительные трудности ее максимизации, обратим внимание на следующий очень важный момент. Упорядочение точек в многомерном пространстве в принципе не может быть однозначным и полностью определяется видом упорядочивающей функции. Суперкритерий играет роль этой упорядочивающей функции, и его даже “небольшое” изменение может привести к тому, что оптимальная в новом смысле альтернатива окажется очень сильно отличающейся от старой. </w:t>
      </w:r>
    </w:p>
    <w:p w14:paraId="53D24C20" w14:textId="77777777" w:rsidR="00BC283E" w:rsidRDefault="00BC283E" w:rsidP="00A4070A">
      <w:pPr>
        <w:ind w:firstLine="567"/>
        <w:rPr>
          <w:rFonts w:ascii="Times New Roman" w:hAnsi="Times New Roman"/>
          <w:sz w:val="24"/>
          <w:szCs w:val="24"/>
        </w:rPr>
      </w:pPr>
    </w:p>
    <w:p w14:paraId="45BF3AB9" w14:textId="77777777" w:rsidR="00BC283E" w:rsidRPr="005F56A3" w:rsidRDefault="00116E45" w:rsidP="005F56A3">
      <w:pPr>
        <w:spacing w:after="0" w:line="240" w:lineRule="auto"/>
        <w:jc w:val="center"/>
        <w:rPr>
          <w:rFonts w:ascii="Times New Roman" w:hAnsi="Times New Roman"/>
          <w:i/>
        </w:rPr>
      </w:pPr>
      <w:r w:rsidRPr="00995FFB">
        <w:rPr>
          <w:rFonts w:ascii="Times New Roman" w:hAnsi="Times New Roman"/>
          <w:i/>
        </w:rPr>
        <w:t>Условная оптимизация</w:t>
      </w:r>
    </w:p>
    <w:p w14:paraId="543CA68B" w14:textId="77777777" w:rsidR="00116E45" w:rsidRPr="00116E45" w:rsidRDefault="00116E45" w:rsidP="00116E45">
      <w:pPr>
        <w:pStyle w:val="a4"/>
        <w:ind w:firstLine="426"/>
        <w:rPr>
          <w:color w:val="000000"/>
        </w:rPr>
      </w:pPr>
      <w:r w:rsidRPr="00116E45">
        <w:rPr>
          <w:color w:val="000000"/>
        </w:rPr>
        <w:t xml:space="preserve">Рассмотрим второй способ решения таких задач. Отметим, что </w:t>
      </w:r>
      <w:r>
        <w:rPr>
          <w:color w:val="000000"/>
        </w:rPr>
        <w:t>данный способ</w:t>
      </w:r>
      <w:r w:rsidRPr="00116E45">
        <w:rPr>
          <w:color w:val="000000"/>
        </w:rPr>
        <w:t xml:space="preserve"> использу</w:t>
      </w:r>
      <w:r>
        <w:rPr>
          <w:color w:val="000000"/>
        </w:rPr>
        <w:t>е</w:t>
      </w:r>
      <w:r w:rsidRPr="00116E45">
        <w:rPr>
          <w:color w:val="000000"/>
        </w:rPr>
        <w:t>тся для задач, где частные критерии не равнозначны между собой (разноважные критерии). Идея состоит в выделении главного</w:t>
      </w:r>
      <w:r>
        <w:rPr>
          <w:color w:val="000000"/>
        </w:rPr>
        <w:t xml:space="preserve"> критерия</w:t>
      </w:r>
      <w:r w:rsidRPr="00116E45">
        <w:rPr>
          <w:color w:val="000000"/>
        </w:rPr>
        <w:t xml:space="preserve"> и рассмотрении остальных как дополнительных, сопутствующих. Такое различие критериев позволяет сформулировать задачу выбора </w:t>
      </w:r>
      <w:r w:rsidRPr="00116E45">
        <w:rPr>
          <w:color w:val="000000"/>
          <w:u w:val="single"/>
        </w:rPr>
        <w:t>как задачу нахождения условного экстремума основного критерия</w:t>
      </w:r>
    </w:p>
    <w:p w14:paraId="35CE0C72" w14:textId="77777777" w:rsidR="00116E45" w:rsidRPr="00116E45" w:rsidRDefault="007D1233" w:rsidP="00116E45">
      <w:pPr>
        <w:pStyle w:val="a4"/>
        <w:ind w:firstLine="426"/>
        <w:jc w:val="center"/>
        <w:rPr>
          <w:color w:val="000000"/>
        </w:rPr>
      </w:pPr>
      <w:r>
        <w:rPr>
          <w:noProof/>
          <w:color w:val="000000"/>
        </w:rPr>
        <w:drawing>
          <wp:inline distT="0" distB="0" distL="0" distR="0" wp14:anchorId="0F376B56" wp14:editId="5C1D7591">
            <wp:extent cx="2381885" cy="476250"/>
            <wp:effectExtent l="0" t="0" r="0" b="0"/>
            <wp:docPr id="6" name="Рисунок 1" descr="https://studfiles.net/html/1442/288/html_SePJ1ExnVr.DlYa/img-1EHyy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studfiles.net/html/1442/288/html_SePJ1ExnVr.DlYa/img-1EHyyQ.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81885" cy="476250"/>
                    </a:xfrm>
                    <a:prstGeom prst="rect">
                      <a:avLst/>
                    </a:prstGeom>
                    <a:noFill/>
                    <a:ln>
                      <a:noFill/>
                    </a:ln>
                  </pic:spPr>
                </pic:pic>
              </a:graphicData>
            </a:graphic>
          </wp:inline>
        </w:drawing>
      </w:r>
      <w:r w:rsidR="00624C6A">
        <w:rPr>
          <w:noProof/>
          <w:color w:val="000000"/>
        </w:rPr>
        <w:t xml:space="preserve">                                       (6)</w:t>
      </w:r>
    </w:p>
    <w:p w14:paraId="3CC0451C" w14:textId="77777777" w:rsidR="00BC283E" w:rsidRDefault="007A32C2" w:rsidP="00624C6A">
      <w:pPr>
        <w:ind w:firstLine="567"/>
        <w:rPr>
          <w:rFonts w:ascii="Times New Roman" w:hAnsi="Times New Roman"/>
          <w:sz w:val="24"/>
          <w:szCs w:val="24"/>
        </w:rPr>
      </w:pPr>
      <w:r>
        <w:rPr>
          <w:rFonts w:ascii="Times New Roman" w:hAnsi="Times New Roman"/>
          <w:sz w:val="24"/>
          <w:szCs w:val="24"/>
        </w:rPr>
        <w:t xml:space="preserve">Решение задачи </w:t>
      </w:r>
      <w:r w:rsidRPr="00624C6A">
        <w:rPr>
          <w:rFonts w:ascii="Times New Roman" w:hAnsi="Times New Roman"/>
          <w:i/>
          <w:sz w:val="24"/>
          <w:szCs w:val="24"/>
        </w:rPr>
        <w:t>х*</w:t>
      </w:r>
      <w:r>
        <w:rPr>
          <w:rFonts w:ascii="Times New Roman" w:hAnsi="Times New Roman"/>
          <w:sz w:val="24"/>
          <w:szCs w:val="24"/>
        </w:rPr>
        <w:t xml:space="preserve"> получается как максимизация критерия для </w:t>
      </w:r>
      <w:r w:rsidR="00624C6A" w:rsidRPr="00624C6A">
        <w:rPr>
          <w:rFonts w:ascii="Times New Roman" w:hAnsi="Times New Roman"/>
          <w:sz w:val="24"/>
          <w:szCs w:val="24"/>
        </w:rPr>
        <w:t>q1</w:t>
      </w:r>
      <w:r w:rsidR="00624C6A">
        <w:rPr>
          <w:rFonts w:ascii="Times New Roman" w:hAnsi="Times New Roman"/>
          <w:sz w:val="24"/>
          <w:szCs w:val="24"/>
        </w:rPr>
        <w:t xml:space="preserve"> на множестве х1, при условии, что дополнительные критерии остаются на заданных и уровнях.</w:t>
      </w:r>
    </w:p>
    <w:p w14:paraId="372818E4" w14:textId="77777777" w:rsidR="00624C6A" w:rsidRDefault="00624C6A" w:rsidP="00624C6A">
      <w:pPr>
        <w:ind w:firstLine="567"/>
        <w:rPr>
          <w:rFonts w:ascii="Times New Roman" w:hAnsi="Times New Roman"/>
          <w:sz w:val="24"/>
          <w:szCs w:val="24"/>
        </w:rPr>
      </w:pPr>
      <w:r>
        <w:rPr>
          <w:rFonts w:ascii="Times New Roman" w:hAnsi="Times New Roman"/>
          <w:sz w:val="24"/>
          <w:szCs w:val="24"/>
        </w:rPr>
        <w:t>В некоторых задачах задают ограничения на соп</w:t>
      </w:r>
      <w:r w:rsidR="005C5039">
        <w:rPr>
          <w:rFonts w:ascii="Times New Roman" w:hAnsi="Times New Roman"/>
          <w:sz w:val="24"/>
          <w:szCs w:val="24"/>
        </w:rPr>
        <w:t>у</w:t>
      </w:r>
      <w:r>
        <w:rPr>
          <w:rFonts w:ascii="Times New Roman" w:hAnsi="Times New Roman"/>
          <w:sz w:val="24"/>
          <w:szCs w:val="24"/>
        </w:rPr>
        <w:t xml:space="preserve">тствующие критерии не </w:t>
      </w:r>
      <w:r w:rsidR="00BD15A9" w:rsidRPr="00BD15A9">
        <w:rPr>
          <w:rFonts w:ascii="Times New Roman" w:hAnsi="Times New Roman"/>
          <w:sz w:val="24"/>
          <w:szCs w:val="24"/>
        </w:rPr>
        <w:t>столь жестко, как в задаче (</w:t>
      </w:r>
      <w:r w:rsidR="00BD15A9">
        <w:rPr>
          <w:rFonts w:ascii="Times New Roman" w:hAnsi="Times New Roman"/>
          <w:sz w:val="24"/>
          <w:szCs w:val="24"/>
        </w:rPr>
        <w:t>6</w:t>
      </w:r>
      <w:r w:rsidR="00BD15A9" w:rsidRPr="00BD15A9">
        <w:rPr>
          <w:rFonts w:ascii="Times New Roman" w:hAnsi="Times New Roman"/>
          <w:sz w:val="24"/>
          <w:szCs w:val="24"/>
        </w:rPr>
        <w:t>). Например, если сопутствующий критерий характеризует стоимость затрат, то вместо фиксации затрат разумнее задавать их верхний уровень, т.е. формулировать задачу с ограничениями типа неравенств:</w:t>
      </w:r>
    </w:p>
    <w:p w14:paraId="184FB4E1" w14:textId="77777777" w:rsidR="00624C6A" w:rsidRPr="00D0354A" w:rsidRDefault="00BD15A9" w:rsidP="00624C6A">
      <w:pPr>
        <w:ind w:firstLine="567"/>
        <w:rPr>
          <w:rFonts w:ascii="Times New Roman" w:hAnsi="Times New Roman"/>
          <w:i/>
          <w:sz w:val="24"/>
          <w:szCs w:val="24"/>
        </w:rPr>
      </w:pPr>
      <w:r w:rsidRPr="00BD15A9">
        <w:rPr>
          <w:rFonts w:ascii="Times New Roman" w:hAnsi="Times New Roman"/>
          <w:i/>
          <w:sz w:val="24"/>
          <w:szCs w:val="24"/>
        </w:rPr>
        <w:t>мах</w:t>
      </w:r>
      <w:r w:rsidRPr="00D0354A">
        <w:rPr>
          <w:rFonts w:ascii="Times New Roman" w:hAnsi="Times New Roman"/>
          <w:i/>
          <w:sz w:val="24"/>
          <w:szCs w:val="24"/>
        </w:rPr>
        <w:t xml:space="preserve"> </w:t>
      </w:r>
      <w:r w:rsidRPr="00BD15A9">
        <w:rPr>
          <w:rFonts w:ascii="Times New Roman" w:hAnsi="Times New Roman"/>
          <w:i/>
          <w:sz w:val="24"/>
          <w:szCs w:val="24"/>
          <w:lang w:val="en-US"/>
        </w:rPr>
        <w:t>q</w:t>
      </w:r>
      <w:r w:rsidRPr="00D0354A">
        <w:rPr>
          <w:rFonts w:ascii="Times New Roman" w:hAnsi="Times New Roman"/>
          <w:i/>
          <w:sz w:val="24"/>
          <w:szCs w:val="24"/>
        </w:rPr>
        <w:t>(</w:t>
      </w:r>
      <w:r w:rsidRPr="00BD15A9">
        <w:rPr>
          <w:rFonts w:ascii="Times New Roman" w:hAnsi="Times New Roman"/>
          <w:i/>
          <w:sz w:val="24"/>
          <w:szCs w:val="24"/>
          <w:lang w:val="en-US"/>
        </w:rPr>
        <w:t>x</w:t>
      </w:r>
      <w:r w:rsidRPr="00D0354A">
        <w:rPr>
          <w:rFonts w:ascii="Times New Roman" w:hAnsi="Times New Roman"/>
          <w:i/>
          <w:sz w:val="24"/>
          <w:szCs w:val="24"/>
        </w:rPr>
        <w:t>)</w:t>
      </w:r>
    </w:p>
    <w:p w14:paraId="44DACB3E" w14:textId="77777777" w:rsidR="00995FFB" w:rsidRPr="00D0354A" w:rsidRDefault="00BD15A9" w:rsidP="005F56A3">
      <w:pPr>
        <w:ind w:firstLine="567"/>
        <w:rPr>
          <w:rFonts w:ascii="Times New Roman" w:hAnsi="Times New Roman"/>
          <w:i/>
          <w:sz w:val="24"/>
          <w:szCs w:val="24"/>
        </w:rPr>
      </w:pPr>
      <w:bookmarkStart w:id="7" w:name="_Hlk520735694"/>
      <w:bookmarkStart w:id="8" w:name="_Hlk520737290"/>
      <w:r w:rsidRPr="00BD15A9">
        <w:rPr>
          <w:rFonts w:ascii="Times New Roman" w:hAnsi="Times New Roman"/>
          <w:i/>
          <w:sz w:val="24"/>
          <w:szCs w:val="24"/>
          <w:lang w:val="en-US"/>
        </w:rPr>
        <w:t>qi</w:t>
      </w:r>
      <w:bookmarkEnd w:id="7"/>
      <w:r w:rsidRPr="00D0354A">
        <w:rPr>
          <w:rFonts w:ascii="Times New Roman" w:hAnsi="Times New Roman"/>
          <w:i/>
          <w:sz w:val="24"/>
          <w:szCs w:val="24"/>
        </w:rPr>
        <w:t>(</w:t>
      </w:r>
      <w:r w:rsidRPr="00BD15A9">
        <w:rPr>
          <w:rFonts w:ascii="Times New Roman" w:hAnsi="Times New Roman"/>
          <w:i/>
          <w:sz w:val="24"/>
          <w:szCs w:val="24"/>
          <w:lang w:val="en-US"/>
        </w:rPr>
        <w:t>x</w:t>
      </w:r>
      <w:r w:rsidRPr="00D0354A">
        <w:rPr>
          <w:rFonts w:ascii="Times New Roman" w:hAnsi="Times New Roman"/>
          <w:i/>
          <w:sz w:val="24"/>
          <w:szCs w:val="24"/>
        </w:rPr>
        <w:t>)</w:t>
      </w:r>
      <w:bookmarkEnd w:id="8"/>
      <w:r w:rsidRPr="00D0354A">
        <w:rPr>
          <w:rFonts w:ascii="Times New Roman" w:hAnsi="Times New Roman"/>
          <w:i/>
          <w:sz w:val="24"/>
          <w:szCs w:val="24"/>
        </w:rPr>
        <w:t xml:space="preserve">≤ </w:t>
      </w:r>
      <w:r w:rsidRPr="00BD15A9">
        <w:rPr>
          <w:rFonts w:ascii="Times New Roman" w:hAnsi="Times New Roman"/>
          <w:i/>
          <w:sz w:val="24"/>
          <w:szCs w:val="24"/>
        </w:rPr>
        <w:t>С</w:t>
      </w:r>
      <w:r w:rsidRPr="00BD15A9">
        <w:rPr>
          <w:rFonts w:ascii="Times New Roman" w:hAnsi="Times New Roman"/>
          <w:i/>
          <w:sz w:val="24"/>
          <w:szCs w:val="24"/>
          <w:lang w:val="en-US"/>
        </w:rPr>
        <w:t>i</w:t>
      </w:r>
      <w:r w:rsidRPr="00D0354A">
        <w:rPr>
          <w:rFonts w:ascii="Times New Roman" w:hAnsi="Times New Roman"/>
          <w:i/>
          <w:sz w:val="24"/>
          <w:szCs w:val="24"/>
        </w:rPr>
        <w:t xml:space="preserve">, </w:t>
      </w:r>
      <w:r w:rsidRPr="007D1233">
        <w:rPr>
          <w:rFonts w:ascii="Times New Roman" w:hAnsi="Times New Roman"/>
          <w:i/>
          <w:sz w:val="24"/>
          <w:szCs w:val="24"/>
          <w:lang w:val="en-US"/>
        </w:rPr>
        <w:t>i</w:t>
      </w:r>
      <w:r w:rsidRPr="00D0354A">
        <w:rPr>
          <w:rFonts w:ascii="Times New Roman" w:hAnsi="Times New Roman"/>
          <w:i/>
          <w:sz w:val="24"/>
          <w:szCs w:val="24"/>
        </w:rPr>
        <w:t xml:space="preserve"> = 2, 3, …, </w:t>
      </w:r>
      <w:r>
        <w:rPr>
          <w:rFonts w:ascii="Times New Roman" w:hAnsi="Times New Roman"/>
          <w:i/>
          <w:sz w:val="24"/>
          <w:szCs w:val="24"/>
        </w:rPr>
        <w:t>р</w:t>
      </w:r>
      <w:r w:rsidRPr="00D0354A">
        <w:rPr>
          <w:rFonts w:ascii="Times New Roman" w:hAnsi="Times New Roman"/>
          <w:i/>
          <w:sz w:val="24"/>
          <w:szCs w:val="24"/>
        </w:rPr>
        <w:t xml:space="preserve">                                        (7)</w:t>
      </w:r>
    </w:p>
    <w:p w14:paraId="18B3E982" w14:textId="77777777" w:rsidR="007B2254" w:rsidRDefault="007B2254" w:rsidP="007B2254">
      <w:pPr>
        <w:ind w:firstLine="567"/>
        <w:jc w:val="center"/>
        <w:rPr>
          <w:rFonts w:ascii="Times New Roman" w:eastAsia="Times New Roman" w:hAnsi="Times New Roman"/>
          <w:i/>
          <w:color w:val="000000"/>
          <w:sz w:val="24"/>
          <w:szCs w:val="24"/>
          <w:lang w:eastAsia="ru-RU"/>
        </w:rPr>
      </w:pPr>
      <w:r w:rsidRPr="007B2254">
        <w:rPr>
          <w:rFonts w:ascii="Times New Roman" w:eastAsia="Times New Roman" w:hAnsi="Times New Roman"/>
          <w:i/>
          <w:color w:val="000000"/>
          <w:sz w:val="24"/>
          <w:szCs w:val="24"/>
          <w:lang w:eastAsia="ru-RU"/>
        </w:rPr>
        <w:t>Поиск альтернативы с заданными свойствами</w:t>
      </w:r>
    </w:p>
    <w:p w14:paraId="4911EDDA" w14:textId="77777777" w:rsidR="00353512" w:rsidRPr="00353512" w:rsidRDefault="00353512" w:rsidP="00353512">
      <w:pPr>
        <w:ind w:firstLine="567"/>
        <w:rPr>
          <w:rFonts w:ascii="Times New Roman" w:eastAsia="Times New Roman" w:hAnsi="Times New Roman"/>
          <w:color w:val="000000"/>
          <w:sz w:val="24"/>
          <w:szCs w:val="24"/>
          <w:lang w:eastAsia="ru-RU"/>
        </w:rPr>
      </w:pPr>
      <w:r w:rsidRPr="00353512">
        <w:rPr>
          <w:rFonts w:ascii="Times New Roman" w:eastAsia="Times New Roman" w:hAnsi="Times New Roman"/>
          <w:color w:val="000000"/>
          <w:sz w:val="24"/>
          <w:szCs w:val="24"/>
          <w:lang w:eastAsia="ru-RU"/>
        </w:rPr>
        <w:lastRenderedPageBreak/>
        <w:t>Этот метод многокритериального выбора относится к тому случаю, когда заранее могут быть указаны значения частных критериев (или их границы).</w:t>
      </w:r>
      <w:r>
        <w:rPr>
          <w:rFonts w:ascii="Times New Roman" w:eastAsia="Times New Roman" w:hAnsi="Times New Roman"/>
          <w:color w:val="000000"/>
          <w:sz w:val="24"/>
          <w:szCs w:val="24"/>
          <w:lang w:eastAsia="ru-RU"/>
        </w:rPr>
        <w:t xml:space="preserve"> </w:t>
      </w:r>
      <w:r w:rsidRPr="00353512">
        <w:rPr>
          <w:rFonts w:ascii="Times New Roman" w:eastAsia="Times New Roman" w:hAnsi="Times New Roman"/>
          <w:color w:val="000000"/>
          <w:sz w:val="24"/>
          <w:szCs w:val="24"/>
          <w:lang w:eastAsia="ru-RU"/>
        </w:rPr>
        <w:t>Задача состоит в том, чтобы найти альтернативу, удовлетворяющую этим требованиям. Если же такая альтернатива во множестве X отсутствует, то найти в этом множестве альтернативу, наиболее близкую к поставленным целям.</w:t>
      </w:r>
    </w:p>
    <w:p w14:paraId="4FDEA4ED" w14:textId="77777777" w:rsidR="00A4070A" w:rsidRDefault="00353512" w:rsidP="00353512">
      <w:pPr>
        <w:ind w:firstLine="567"/>
        <w:rPr>
          <w:rFonts w:ascii="Times New Roman" w:eastAsia="Times New Roman" w:hAnsi="Times New Roman"/>
          <w:color w:val="000000"/>
          <w:sz w:val="24"/>
          <w:szCs w:val="24"/>
          <w:lang w:eastAsia="ru-RU"/>
        </w:rPr>
      </w:pPr>
      <w:r w:rsidRPr="00353512">
        <w:rPr>
          <w:rFonts w:ascii="Times New Roman" w:eastAsia="Times New Roman" w:hAnsi="Times New Roman"/>
          <w:color w:val="000000"/>
          <w:sz w:val="24"/>
          <w:szCs w:val="24"/>
          <w:lang w:eastAsia="ru-RU"/>
        </w:rPr>
        <w:t>При этом удобным является возможность заранее задавать желательные значения критериев qi как точно, так и в виде верхних или нижних границ</w:t>
      </w:r>
      <w:r>
        <w:rPr>
          <w:rFonts w:ascii="Times New Roman" w:eastAsia="Times New Roman" w:hAnsi="Times New Roman"/>
          <w:color w:val="000000"/>
          <w:sz w:val="24"/>
          <w:szCs w:val="24"/>
          <w:lang w:eastAsia="ru-RU"/>
        </w:rPr>
        <w:t>, т</w:t>
      </w:r>
      <w:r w:rsidRPr="00353512">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е. уровней притязаний.</w:t>
      </w:r>
    </w:p>
    <w:p w14:paraId="2B6A050C" w14:textId="77777777" w:rsidR="008E773A" w:rsidRPr="00495FFF" w:rsidRDefault="008E773A" w:rsidP="008E773A">
      <w:pPr>
        <w:pStyle w:val="a4"/>
        <w:spacing w:before="225" w:beforeAutospacing="0" w:line="288" w:lineRule="atLeast"/>
        <w:ind w:left="225" w:right="375"/>
        <w:rPr>
          <w:color w:val="000000"/>
        </w:rPr>
      </w:pPr>
      <w:r w:rsidRPr="00495FFF">
        <w:rPr>
          <w:color w:val="000000"/>
        </w:rPr>
        <w:t>Назначаемые величины называют уровнями притязаний, а точку их пересечения в </w:t>
      </w:r>
      <w:r w:rsidRPr="00495FFF">
        <w:rPr>
          <w:i/>
          <w:iCs/>
          <w:color w:val="000000"/>
        </w:rPr>
        <w:t>k</w:t>
      </w:r>
      <w:r w:rsidRPr="00495FFF">
        <w:rPr>
          <w:color w:val="000000"/>
        </w:rPr>
        <w:t>-мерном пространстве критериев – </w:t>
      </w:r>
      <w:r w:rsidRPr="00495FFF">
        <w:rPr>
          <w:i/>
          <w:iCs/>
          <w:color w:val="000000"/>
        </w:rPr>
        <w:t>идеальной точкой</w:t>
      </w:r>
      <w:r w:rsidRPr="00495FFF">
        <w:rPr>
          <w:color w:val="000000"/>
        </w:rPr>
        <w:t>, </w:t>
      </w:r>
      <w:r w:rsidRPr="00495FFF">
        <w:rPr>
          <w:i/>
          <w:iCs/>
          <w:color w:val="000000"/>
        </w:rPr>
        <w:t>целью</w:t>
      </w:r>
      <w:r w:rsidRPr="00495FFF">
        <w:rPr>
          <w:color w:val="000000"/>
        </w:rPr>
        <w:t>.</w:t>
      </w:r>
    </w:p>
    <w:p w14:paraId="1D5054E2" w14:textId="77777777" w:rsidR="008E773A" w:rsidRPr="00911311" w:rsidRDefault="008E773A" w:rsidP="005F56A3">
      <w:pPr>
        <w:pStyle w:val="a4"/>
        <w:spacing w:before="225" w:beforeAutospacing="0" w:line="288" w:lineRule="atLeast"/>
        <w:ind w:left="225" w:right="375"/>
        <w:rPr>
          <w:color w:val="000000"/>
        </w:rPr>
      </w:pPr>
      <w:r w:rsidRPr="00911311">
        <w:rPr>
          <w:color w:val="000000"/>
        </w:rPr>
        <w:t>На рисунке  это точка </w:t>
      </w:r>
      <w:r w:rsidRPr="00911311">
        <w:rPr>
          <w:i/>
          <w:iCs/>
          <w:color w:val="000000"/>
        </w:rPr>
        <w:t>x</w:t>
      </w:r>
      <w:r w:rsidRPr="00911311">
        <w:rPr>
          <w:i/>
          <w:iCs/>
          <w:color w:val="000000"/>
          <w:vertAlign w:val="subscript"/>
        </w:rPr>
        <w:t>1</w:t>
      </w:r>
      <w:r w:rsidRPr="00911311">
        <w:rPr>
          <w:i/>
          <w:iCs/>
          <w:color w:val="000000"/>
        </w:rPr>
        <w:t>*</w:t>
      </w:r>
      <w:r w:rsidRPr="00911311">
        <w:rPr>
          <w:color w:val="000000"/>
        </w:rPr>
        <w:t>; она соответствует</w:t>
      </w:r>
      <w:r w:rsidRPr="00911311">
        <w:rPr>
          <w:i/>
          <w:iCs/>
          <w:color w:val="000000"/>
        </w:rPr>
        <w:t> недостижимой цели</w:t>
      </w:r>
      <w:r w:rsidRPr="00911311">
        <w:rPr>
          <w:color w:val="000000"/>
        </w:rPr>
        <w:t>, т.к. не принадлежит множеству </w:t>
      </w:r>
      <w:r w:rsidRPr="00911311">
        <w:rPr>
          <w:i/>
          <w:iCs/>
          <w:color w:val="000000"/>
        </w:rPr>
        <w:t>X</w:t>
      </w:r>
      <w:r w:rsidRPr="00911311">
        <w:rPr>
          <w:color w:val="000000"/>
        </w:rPr>
        <w:t>. Достижимой цели соответствует точка </w:t>
      </w:r>
      <w:r w:rsidRPr="00911311">
        <w:rPr>
          <w:i/>
          <w:iCs/>
          <w:color w:val="000000"/>
        </w:rPr>
        <w:t>x</w:t>
      </w:r>
      <w:r w:rsidRPr="00911311">
        <w:rPr>
          <w:i/>
          <w:iCs/>
          <w:color w:val="000000"/>
          <w:vertAlign w:val="subscript"/>
        </w:rPr>
        <w:t>2</w:t>
      </w:r>
      <w:r w:rsidRPr="00911311">
        <w:rPr>
          <w:i/>
          <w:iCs/>
          <w:color w:val="000000"/>
        </w:rPr>
        <w:t>*</w:t>
      </w:r>
      <w:r w:rsidRPr="00911311">
        <w:rPr>
          <w:color w:val="000000"/>
        </w:rPr>
        <w:t>.</w:t>
      </w:r>
    </w:p>
    <w:p w14:paraId="2DD52C6F" w14:textId="77777777" w:rsidR="008E773A" w:rsidRPr="00911311" w:rsidRDefault="007D1233" w:rsidP="008E773A">
      <w:pPr>
        <w:pStyle w:val="a4"/>
        <w:spacing w:before="225" w:beforeAutospacing="0" w:line="288" w:lineRule="atLeast"/>
        <w:ind w:left="225" w:right="375"/>
        <w:rPr>
          <w:color w:val="000000"/>
        </w:rPr>
      </w:pPr>
      <w:r>
        <w:rPr>
          <w:noProof/>
          <w:color w:val="000000"/>
        </w:rPr>
        <mc:AlternateContent>
          <mc:Choice Requires="wps">
            <w:drawing>
              <wp:anchor distT="0" distB="0" distL="114300" distR="114300" simplePos="0" relativeHeight="38591426" behindDoc="0" locked="0" layoutInCell="1" allowOverlap="1" wp14:anchorId="713425C6" wp14:editId="7899FE8F">
                <wp:simplePos x="0" y="0"/>
                <wp:positionH relativeFrom="column">
                  <wp:posOffset>172720</wp:posOffset>
                </wp:positionH>
                <wp:positionV relativeFrom="paragraph">
                  <wp:posOffset>1313815</wp:posOffset>
                </wp:positionV>
                <wp:extent cx="488950" cy="356870"/>
                <wp:effectExtent l="11430" t="13970" r="13970" b="10160"/>
                <wp:wrapNone/>
                <wp:docPr id="633"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 cy="356870"/>
                        </a:xfrm>
                        <a:prstGeom prst="rect">
                          <a:avLst/>
                        </a:prstGeom>
                        <a:solidFill>
                          <a:srgbClr val="FFFFFF"/>
                        </a:solidFill>
                        <a:ln w="9525">
                          <a:solidFill>
                            <a:srgbClr val="FFFFFF"/>
                          </a:solidFill>
                          <a:miter lim="800000"/>
                          <a:headEnd/>
                          <a:tailEnd/>
                        </a:ln>
                      </wps:spPr>
                      <wps:txbx>
                        <w:txbxContent>
                          <w:p w14:paraId="045A216C" w14:textId="77777777" w:rsidR="00A855DE" w:rsidRDefault="00A855DE" w:rsidP="006F061E">
                            <w:r w:rsidRPr="006F061E">
                              <w:t>q(x)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425C6" id="Rectangle 70" o:spid="_x0000_s1091" style="position:absolute;left:0;text-align:left;margin-left:13.6pt;margin-top:103.45pt;width:38.5pt;height:28.1pt;z-index:38591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" strokecolor="white">
                <v:textbox>
                  <w:txbxContent>
                    <w:p w14:paraId="045A216C" w14:textId="77777777" w:rsidR="00A855DE" w:rsidRDefault="00A855DE" w:rsidP="006F061E">
                      <w:r w:rsidRPr="006F061E">
                        <w:t>q(x)</w:t>
                      </w:r>
                    </w:p>
                  </w:txbxContent>
                </v:textbox>
              </v:rect>
            </w:pict>
          </mc:Fallback>
        </mc:AlternateContent>
      </w:r>
      <w:r>
        <w:rPr>
          <w:noProof/>
          <w:color w:val="000000"/>
        </w:rPr>
        <mc:AlternateContent>
          <mc:Choice Requires="wps">
            <w:drawing>
              <wp:anchor distT="0" distB="0" distL="114300" distR="114300" simplePos="0" relativeHeight="39150722" behindDoc="0" locked="0" layoutInCell="1" allowOverlap="1" wp14:anchorId="46C7A7DD" wp14:editId="747FA31F">
                <wp:simplePos x="0" y="0"/>
                <wp:positionH relativeFrom="column">
                  <wp:posOffset>133350</wp:posOffset>
                </wp:positionH>
                <wp:positionV relativeFrom="paragraph">
                  <wp:posOffset>1755775</wp:posOffset>
                </wp:positionV>
                <wp:extent cx="488950" cy="356870"/>
                <wp:effectExtent l="10160" t="8255" r="5715" b="6350"/>
                <wp:wrapNone/>
                <wp:docPr id="632"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 cy="356870"/>
                        </a:xfrm>
                        <a:prstGeom prst="rect">
                          <a:avLst/>
                        </a:prstGeom>
                        <a:solidFill>
                          <a:srgbClr val="FFFFFF"/>
                        </a:solidFill>
                        <a:ln w="9525">
                          <a:solidFill>
                            <a:srgbClr val="FFFFFF"/>
                          </a:solidFill>
                          <a:miter lim="800000"/>
                          <a:headEnd/>
                          <a:tailEnd/>
                        </a:ln>
                      </wps:spPr>
                      <wps:txbx>
                        <w:txbxContent>
                          <w:p w14:paraId="52479B4E" w14:textId="77777777" w:rsidR="00A855DE" w:rsidRDefault="00A855DE" w:rsidP="006F061E">
                            <w:r w:rsidRPr="006F061E">
                              <w:t>q(x)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7A7DD" id="Rectangle 71" o:spid="_x0000_s1092" style="position:absolute;left:0;text-align:left;margin-left:10.5pt;margin-top:138.25pt;width:38.5pt;height:28.1pt;z-index:39150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" strokecolor="white">
                <v:textbox>
                  <w:txbxContent>
                    <w:p w14:paraId="52479B4E" w14:textId="77777777" w:rsidR="00A855DE" w:rsidRDefault="00A855DE" w:rsidP="006F061E">
                      <w:r w:rsidRPr="006F061E">
                        <w:t>q(x)</w:t>
                      </w:r>
                    </w:p>
                  </w:txbxContent>
                </v:textbox>
              </v:rect>
            </w:pict>
          </mc:Fallback>
        </mc:AlternateContent>
      </w:r>
      <w:r>
        <w:rPr>
          <w:noProof/>
          <w:color w:val="000000"/>
        </w:rPr>
        <mc:AlternateContent>
          <mc:Choice Requires="wps">
            <w:drawing>
              <wp:anchor distT="0" distB="0" distL="114300" distR="114300" simplePos="0" relativeHeight="39710018" behindDoc="0" locked="0" layoutInCell="1" allowOverlap="1" wp14:anchorId="5FA1D44C" wp14:editId="5E5A4126">
                <wp:simplePos x="0" y="0"/>
                <wp:positionH relativeFrom="column">
                  <wp:posOffset>4986020</wp:posOffset>
                </wp:positionH>
                <wp:positionV relativeFrom="paragraph">
                  <wp:posOffset>4886325</wp:posOffset>
                </wp:positionV>
                <wp:extent cx="488950" cy="356870"/>
                <wp:effectExtent l="5080" t="5080" r="10795" b="9525"/>
                <wp:wrapNone/>
                <wp:docPr id="631"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 cy="356870"/>
                        </a:xfrm>
                        <a:prstGeom prst="rect">
                          <a:avLst/>
                        </a:prstGeom>
                        <a:solidFill>
                          <a:srgbClr val="FFFFFF"/>
                        </a:solidFill>
                        <a:ln w="9525">
                          <a:solidFill>
                            <a:srgbClr val="FFFFFF"/>
                          </a:solidFill>
                          <a:miter lim="800000"/>
                          <a:headEnd/>
                          <a:tailEnd/>
                        </a:ln>
                      </wps:spPr>
                      <wps:txbx>
                        <w:txbxContent>
                          <w:p w14:paraId="36888958" w14:textId="77777777" w:rsidR="00A855DE" w:rsidRDefault="00A855DE" w:rsidP="006F061E">
                            <w:r w:rsidRPr="006F061E">
                              <w:t>q(x)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1D44C" id="Rectangle 72" o:spid="_x0000_s1093" style="position:absolute;left:0;text-align:left;margin-left:392.6pt;margin-top:384.75pt;width:38.5pt;height:28.1pt;z-index:397100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" strokecolor="white">
                <v:textbox>
                  <w:txbxContent>
                    <w:p w14:paraId="36888958" w14:textId="77777777" w:rsidR="00A855DE" w:rsidRDefault="00A855DE" w:rsidP="006F061E">
                      <w:r w:rsidRPr="006F061E">
                        <w:t>q(x)</w:t>
                      </w:r>
                    </w:p>
                  </w:txbxContent>
                </v:textbox>
              </v:rect>
            </w:pict>
          </mc:Fallback>
        </mc:AlternateContent>
      </w:r>
      <w:r>
        <w:rPr>
          <w:noProof/>
          <w:color w:val="000000"/>
        </w:rPr>
        <mc:AlternateContent>
          <mc:Choice Requires="wps">
            <w:drawing>
              <wp:anchor distT="0" distB="0" distL="114300" distR="114300" simplePos="0" relativeHeight="38032130" behindDoc="0" locked="0" layoutInCell="1" allowOverlap="1" wp14:anchorId="47822AF7" wp14:editId="67B72F9A">
                <wp:simplePos x="0" y="0"/>
                <wp:positionH relativeFrom="column">
                  <wp:posOffset>172720</wp:posOffset>
                </wp:positionH>
                <wp:positionV relativeFrom="paragraph">
                  <wp:posOffset>172720</wp:posOffset>
                </wp:positionV>
                <wp:extent cx="488950" cy="356870"/>
                <wp:effectExtent l="11430" t="6350" r="13970" b="8255"/>
                <wp:wrapNone/>
                <wp:docPr id="630"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 cy="356870"/>
                        </a:xfrm>
                        <a:prstGeom prst="rect">
                          <a:avLst/>
                        </a:prstGeom>
                        <a:solidFill>
                          <a:srgbClr val="FFFFFF"/>
                        </a:solidFill>
                        <a:ln w="9525">
                          <a:solidFill>
                            <a:srgbClr val="FFFFFF"/>
                          </a:solidFill>
                          <a:miter lim="800000"/>
                          <a:headEnd/>
                          <a:tailEnd/>
                        </a:ln>
                      </wps:spPr>
                      <wps:txbx>
                        <w:txbxContent>
                          <w:p w14:paraId="264FACDF" w14:textId="77777777" w:rsidR="00A855DE" w:rsidRDefault="00A855DE">
                            <w:r w:rsidRPr="006F061E">
                              <w:t>q(x)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22AF7" id="Rectangle 69" o:spid="_x0000_s1094" style="position:absolute;left:0;text-align:left;margin-left:13.6pt;margin-top:13.6pt;width:38.5pt;height:28.1pt;z-index:380321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" strokecolor="white">
                <v:textbox>
                  <w:txbxContent>
                    <w:p w14:paraId="264FACDF" w14:textId="77777777" w:rsidR="00A855DE" w:rsidRDefault="00A855DE">
                      <w:r w:rsidRPr="006F061E">
                        <w:t>q(x)</w:t>
                      </w:r>
                    </w:p>
                  </w:txbxContent>
                </v:textbox>
              </v:rect>
            </w:pict>
          </mc:Fallback>
        </mc:AlternateContent>
      </w:r>
      <w:r>
        <w:rPr>
          <w:noProof/>
          <w:color w:val="000000"/>
        </w:rPr>
        <w:drawing>
          <wp:inline distT="0" distB="0" distL="0" distR="0" wp14:anchorId="79AA1A08" wp14:editId="0DB5A51D">
            <wp:extent cx="3448050" cy="3414478"/>
            <wp:effectExtent l="0" t="0" r="0" b="0"/>
            <wp:docPr id="7" name="Рисунок 7" descr="https://konspekta.net/studopediaru/baza20/999433869352.files/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konspekta.net/studopediaru/baza20/999433869352.files/image038.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49306" cy="3415722"/>
                    </a:xfrm>
                    <a:prstGeom prst="rect">
                      <a:avLst/>
                    </a:prstGeom>
                    <a:noFill/>
                    <a:ln>
                      <a:noFill/>
                    </a:ln>
                  </pic:spPr>
                </pic:pic>
              </a:graphicData>
            </a:graphic>
          </wp:inline>
        </w:drawing>
      </w:r>
    </w:p>
    <w:p w14:paraId="661658FE" w14:textId="77777777" w:rsidR="008E773A" w:rsidRPr="00911311" w:rsidRDefault="008E773A" w:rsidP="008E773A">
      <w:pPr>
        <w:pStyle w:val="a4"/>
        <w:spacing w:before="225" w:beforeAutospacing="0" w:line="288" w:lineRule="atLeast"/>
        <w:ind w:left="225" w:right="375"/>
        <w:rPr>
          <w:color w:val="000000"/>
        </w:rPr>
      </w:pPr>
      <w:r w:rsidRPr="00911311">
        <w:rPr>
          <w:color w:val="000000"/>
        </w:rPr>
        <w:t>Рис.</w:t>
      </w:r>
      <w:r w:rsidR="00AC65BE">
        <w:rPr>
          <w:color w:val="000000"/>
        </w:rPr>
        <w:t xml:space="preserve"> 10 -  Поиск</w:t>
      </w:r>
      <w:r w:rsidRPr="00911311">
        <w:rPr>
          <w:color w:val="000000"/>
        </w:rPr>
        <w:t xml:space="preserve"> альтернативы с заданными свойствами</w:t>
      </w:r>
    </w:p>
    <w:p w14:paraId="0260EABC" w14:textId="77777777" w:rsidR="008E773A" w:rsidRPr="00911311" w:rsidRDefault="008E773A" w:rsidP="000030C9">
      <w:pPr>
        <w:pStyle w:val="a4"/>
        <w:spacing w:before="225" w:beforeAutospacing="0" w:line="288" w:lineRule="atLeast"/>
        <w:ind w:left="225" w:right="375"/>
        <w:rPr>
          <w:color w:val="000000"/>
        </w:rPr>
      </w:pPr>
      <w:r w:rsidRPr="00911311">
        <w:rPr>
          <w:color w:val="000000"/>
        </w:rPr>
        <w:t> </w:t>
      </w:r>
      <w:r w:rsidR="000030C9">
        <w:rPr>
          <w:color w:val="000000"/>
        </w:rPr>
        <w:t>И</w:t>
      </w:r>
      <w:r w:rsidRPr="00911311">
        <w:rPr>
          <w:color w:val="000000"/>
        </w:rPr>
        <w:t>дея оптимизации состоит в том, чтобы, начав с любой альтернативы, приближаться к цели </w:t>
      </w:r>
      <w:r w:rsidRPr="00911311">
        <w:rPr>
          <w:i/>
          <w:iCs/>
          <w:color w:val="000000"/>
        </w:rPr>
        <w:t>x*</w:t>
      </w:r>
      <w:r w:rsidRPr="00911311">
        <w:rPr>
          <w:color w:val="000000"/>
        </w:rPr>
        <w:t> по некоторой траектории в пространстве</w:t>
      </w:r>
      <w:r w:rsidR="000030C9">
        <w:rPr>
          <w:color w:val="000000"/>
        </w:rPr>
        <w:t xml:space="preserve"> множества</w:t>
      </w:r>
      <w:r w:rsidRPr="00911311">
        <w:rPr>
          <w:color w:val="000000"/>
        </w:rPr>
        <w:t> </w:t>
      </w:r>
      <w:r w:rsidRPr="00911311">
        <w:rPr>
          <w:i/>
          <w:iCs/>
          <w:color w:val="000000"/>
        </w:rPr>
        <w:t>X</w:t>
      </w:r>
      <w:r w:rsidRPr="00911311">
        <w:rPr>
          <w:color w:val="000000"/>
        </w:rPr>
        <w:t>. Это достигается введением числовой меры близости между очередной альтернативой и целью </w:t>
      </w:r>
      <w:r w:rsidRPr="00911311">
        <w:rPr>
          <w:i/>
          <w:iCs/>
          <w:color w:val="000000"/>
        </w:rPr>
        <w:t>x*</w:t>
      </w:r>
      <w:r w:rsidRPr="00911311">
        <w:rPr>
          <w:color w:val="000000"/>
        </w:rPr>
        <w:t>, т.е. между векторами </w:t>
      </w:r>
      <w:r w:rsidR="000030C9" w:rsidRPr="000030C9">
        <w:rPr>
          <w:i/>
          <w:iCs/>
          <w:color w:val="000000"/>
        </w:rPr>
        <w:t>q(x)</w:t>
      </w:r>
      <w:r w:rsidRPr="00911311">
        <w:rPr>
          <w:i/>
          <w:iCs/>
          <w:color w:val="000000"/>
        </w:rPr>
        <w:t>=[</w:t>
      </w:r>
      <w:r w:rsidR="000030C9" w:rsidRPr="000030C9">
        <w:t xml:space="preserve"> </w:t>
      </w:r>
      <w:r w:rsidR="000030C9" w:rsidRPr="000030C9">
        <w:rPr>
          <w:i/>
          <w:iCs/>
          <w:color w:val="000000"/>
        </w:rPr>
        <w:t>q</w:t>
      </w:r>
      <w:r w:rsidRPr="00911311">
        <w:rPr>
          <w:i/>
          <w:iCs/>
          <w:color w:val="000000"/>
          <w:vertAlign w:val="subscript"/>
        </w:rPr>
        <w:t>1</w:t>
      </w:r>
      <w:r w:rsidRPr="00911311">
        <w:rPr>
          <w:i/>
          <w:iCs/>
          <w:color w:val="000000"/>
        </w:rPr>
        <w:t>(x),</w:t>
      </w:r>
      <w:r w:rsidR="000030C9" w:rsidRPr="000030C9">
        <w:t xml:space="preserve"> </w:t>
      </w:r>
      <w:r w:rsidR="000030C9" w:rsidRPr="000030C9">
        <w:rPr>
          <w:i/>
          <w:iCs/>
          <w:color w:val="000000"/>
        </w:rPr>
        <w:t>q</w:t>
      </w:r>
      <w:r w:rsidRPr="00911311">
        <w:rPr>
          <w:i/>
          <w:iCs/>
          <w:color w:val="000000"/>
          <w:vertAlign w:val="subscript"/>
        </w:rPr>
        <w:t>2</w:t>
      </w:r>
      <w:r w:rsidRPr="00911311">
        <w:rPr>
          <w:i/>
          <w:iCs/>
          <w:color w:val="000000"/>
        </w:rPr>
        <w:t>(x),…,</w:t>
      </w:r>
      <w:r w:rsidR="000030C9" w:rsidRPr="000030C9">
        <w:t xml:space="preserve"> </w:t>
      </w:r>
      <w:bookmarkStart w:id="9" w:name="_Hlk520737351"/>
      <w:r w:rsidR="000030C9" w:rsidRPr="000030C9">
        <w:rPr>
          <w:i/>
          <w:iCs/>
          <w:color w:val="000000"/>
        </w:rPr>
        <w:t>q</w:t>
      </w:r>
      <w:bookmarkEnd w:id="9"/>
      <w:r w:rsidRPr="00911311">
        <w:rPr>
          <w:i/>
          <w:iCs/>
          <w:color w:val="000000"/>
          <w:vertAlign w:val="subscript"/>
        </w:rPr>
        <w:t>k</w:t>
      </w:r>
      <w:r w:rsidRPr="00911311">
        <w:rPr>
          <w:i/>
          <w:iCs/>
          <w:color w:val="000000"/>
        </w:rPr>
        <w:t>(x)]</w:t>
      </w:r>
      <w:r w:rsidRPr="00911311">
        <w:rPr>
          <w:color w:val="000000"/>
        </w:rPr>
        <w:t> и </w:t>
      </w:r>
      <w:r w:rsidR="000030C9">
        <w:rPr>
          <w:color w:val="000000"/>
        </w:rPr>
        <w:t xml:space="preserve"> </w:t>
      </w:r>
      <w:r w:rsidR="000030C9">
        <w:rPr>
          <w:i/>
          <w:iCs/>
          <w:color w:val="000000"/>
        </w:rPr>
        <w:t>¯</w:t>
      </w:r>
      <w:r w:rsidR="000030C9" w:rsidRPr="000030C9">
        <w:rPr>
          <w:i/>
          <w:iCs/>
          <w:color w:val="000000"/>
        </w:rPr>
        <w:t xml:space="preserve">q </w:t>
      </w:r>
      <w:r w:rsidRPr="00911311">
        <w:rPr>
          <w:i/>
          <w:iCs/>
          <w:color w:val="000000"/>
        </w:rPr>
        <w:t>(x)=[</w:t>
      </w:r>
      <w:r w:rsidR="000030C9" w:rsidRPr="000030C9">
        <w:t xml:space="preserve"> </w:t>
      </w:r>
      <w:r w:rsidR="004519D3">
        <w:rPr>
          <w:i/>
          <w:iCs/>
          <w:color w:val="000000"/>
        </w:rPr>
        <w:t>¯</w:t>
      </w:r>
      <w:r w:rsidR="004519D3" w:rsidRPr="004519D3">
        <w:t xml:space="preserve"> </w:t>
      </w:r>
      <w:r w:rsidR="004519D3" w:rsidRPr="004519D3">
        <w:rPr>
          <w:i/>
          <w:iCs/>
          <w:color w:val="000000"/>
        </w:rPr>
        <w:t>q</w:t>
      </w:r>
      <w:r w:rsidRPr="00911311">
        <w:rPr>
          <w:i/>
          <w:iCs/>
          <w:color w:val="000000"/>
          <w:vertAlign w:val="subscript"/>
        </w:rPr>
        <w:t>1</w:t>
      </w:r>
      <w:r w:rsidRPr="00911311">
        <w:rPr>
          <w:i/>
          <w:iCs/>
          <w:color w:val="000000"/>
        </w:rPr>
        <w:t xml:space="preserve">(x), </w:t>
      </w:r>
      <w:r w:rsidR="004519D3" w:rsidRPr="004519D3">
        <w:rPr>
          <w:i/>
          <w:iCs/>
          <w:color w:val="000000"/>
        </w:rPr>
        <w:t xml:space="preserve">¯ </w:t>
      </w:r>
      <w:r w:rsidR="000030C9" w:rsidRPr="000030C9">
        <w:rPr>
          <w:i/>
          <w:iCs/>
          <w:color w:val="000000"/>
        </w:rPr>
        <w:t>q</w:t>
      </w:r>
      <w:r w:rsidRPr="00911311">
        <w:rPr>
          <w:i/>
          <w:iCs/>
          <w:color w:val="000000"/>
          <w:vertAlign w:val="subscript"/>
        </w:rPr>
        <w:t>2</w:t>
      </w:r>
      <w:r w:rsidRPr="00911311">
        <w:rPr>
          <w:i/>
          <w:iCs/>
          <w:color w:val="000000"/>
        </w:rPr>
        <w:t xml:space="preserve">(x),…, </w:t>
      </w:r>
      <w:r w:rsidR="004519D3" w:rsidRPr="004519D3">
        <w:rPr>
          <w:i/>
          <w:iCs/>
          <w:color w:val="000000"/>
        </w:rPr>
        <w:t xml:space="preserve">¯ </w:t>
      </w:r>
      <w:r w:rsidR="000030C9" w:rsidRPr="000030C9">
        <w:rPr>
          <w:i/>
          <w:iCs/>
          <w:color w:val="000000"/>
        </w:rPr>
        <w:t>q</w:t>
      </w:r>
      <w:r w:rsidRPr="00911311">
        <w:rPr>
          <w:i/>
          <w:iCs/>
          <w:color w:val="000000"/>
          <w:vertAlign w:val="subscript"/>
        </w:rPr>
        <w:t>k</w:t>
      </w:r>
      <w:r w:rsidRPr="00911311">
        <w:rPr>
          <w:i/>
          <w:iCs/>
          <w:color w:val="000000"/>
        </w:rPr>
        <w:t>(x)]</w:t>
      </w:r>
      <w:r w:rsidR="004519D3">
        <w:rPr>
          <w:color w:val="000000"/>
        </w:rPr>
        <w:t xml:space="preserve"> (8)</w:t>
      </w:r>
    </w:p>
    <w:p w14:paraId="5B19D555" w14:textId="77777777" w:rsidR="00995FFB" w:rsidRDefault="004519D3" w:rsidP="005F56A3">
      <w:pPr>
        <w:ind w:firstLine="567"/>
        <w:rPr>
          <w:rFonts w:ascii="Times New Roman" w:hAnsi="Times New Roman"/>
          <w:sz w:val="24"/>
          <w:szCs w:val="24"/>
        </w:rPr>
      </w:pPr>
      <w:r>
        <w:rPr>
          <w:rFonts w:ascii="Times New Roman" w:hAnsi="Times New Roman"/>
          <w:sz w:val="24"/>
          <w:szCs w:val="24"/>
        </w:rPr>
        <w:t xml:space="preserve">Приближение к </w:t>
      </w:r>
      <w:r w:rsidRPr="004519D3">
        <w:rPr>
          <w:rFonts w:ascii="Times New Roman" w:hAnsi="Times New Roman"/>
          <w:i/>
          <w:sz w:val="24"/>
          <w:szCs w:val="24"/>
        </w:rPr>
        <w:t>х*</w:t>
      </w:r>
      <w:r>
        <w:rPr>
          <w:rFonts w:ascii="Times New Roman" w:hAnsi="Times New Roman"/>
          <w:sz w:val="24"/>
          <w:szCs w:val="24"/>
        </w:rPr>
        <w:t>, сходимость, обеспечивается минимизацией этих функций.</w:t>
      </w:r>
    </w:p>
    <w:p w14:paraId="091A1013" w14:textId="77777777" w:rsidR="00995FFB" w:rsidRDefault="00995FFB" w:rsidP="00995FFB">
      <w:pPr>
        <w:ind w:firstLine="567"/>
        <w:jc w:val="center"/>
        <w:rPr>
          <w:rFonts w:ascii="Times New Roman" w:hAnsi="Times New Roman"/>
          <w:i/>
        </w:rPr>
      </w:pPr>
      <w:r w:rsidRPr="00995FFB">
        <w:rPr>
          <w:rFonts w:ascii="Times New Roman" w:hAnsi="Times New Roman"/>
          <w:i/>
        </w:rPr>
        <w:t>Нахождение паретовского множества</w:t>
      </w:r>
    </w:p>
    <w:p w14:paraId="47E76C7D" w14:textId="77777777" w:rsidR="00652EC5" w:rsidRPr="00652EC5" w:rsidRDefault="00652EC5" w:rsidP="00652EC5">
      <w:pPr>
        <w:ind w:firstLine="567"/>
        <w:rPr>
          <w:rFonts w:ascii="Times New Roman" w:hAnsi="Times New Roman"/>
          <w:sz w:val="24"/>
          <w:szCs w:val="24"/>
        </w:rPr>
      </w:pPr>
      <w:r>
        <w:rPr>
          <w:rFonts w:ascii="Times New Roman" w:hAnsi="Times New Roman"/>
          <w:sz w:val="24"/>
          <w:szCs w:val="24"/>
        </w:rPr>
        <w:t xml:space="preserve">Применяется попарное сравнение альтернатив. </w:t>
      </w:r>
      <w:r w:rsidRPr="00652EC5">
        <w:rPr>
          <w:rFonts w:ascii="Times New Roman" w:hAnsi="Times New Roman"/>
          <w:sz w:val="24"/>
          <w:szCs w:val="24"/>
        </w:rPr>
        <w:t xml:space="preserve">Метод состоит в отказе от выделения единственной «наилучшей» альтернативы и </w:t>
      </w:r>
      <w:r>
        <w:rPr>
          <w:rFonts w:ascii="Times New Roman" w:hAnsi="Times New Roman"/>
          <w:sz w:val="24"/>
          <w:szCs w:val="24"/>
        </w:rPr>
        <w:t xml:space="preserve">в </w:t>
      </w:r>
      <w:r w:rsidRPr="00652EC5">
        <w:rPr>
          <w:rFonts w:ascii="Times New Roman" w:hAnsi="Times New Roman"/>
          <w:sz w:val="24"/>
          <w:szCs w:val="24"/>
        </w:rPr>
        <w:t>соглашении о том, что предпочтение одной альтернатив</w:t>
      </w:r>
      <w:r>
        <w:rPr>
          <w:rFonts w:ascii="Times New Roman" w:hAnsi="Times New Roman"/>
          <w:sz w:val="24"/>
          <w:szCs w:val="24"/>
        </w:rPr>
        <w:t>ы</w:t>
      </w:r>
      <w:r w:rsidRPr="00652EC5">
        <w:rPr>
          <w:rFonts w:ascii="Times New Roman" w:hAnsi="Times New Roman"/>
          <w:sz w:val="24"/>
          <w:szCs w:val="24"/>
        </w:rPr>
        <w:t xml:space="preserve"> перед другой можно отдавать, только если первая по всем критериям лучше второй.</w:t>
      </w:r>
    </w:p>
    <w:p w14:paraId="1439CB1C" w14:textId="77777777" w:rsidR="00652EC5" w:rsidRPr="00652EC5" w:rsidRDefault="00652EC5" w:rsidP="00652EC5">
      <w:pPr>
        <w:ind w:firstLine="567"/>
        <w:rPr>
          <w:rFonts w:ascii="Times New Roman" w:hAnsi="Times New Roman"/>
          <w:sz w:val="24"/>
          <w:szCs w:val="24"/>
        </w:rPr>
      </w:pPr>
      <w:r w:rsidRPr="00652EC5">
        <w:rPr>
          <w:rFonts w:ascii="Times New Roman" w:hAnsi="Times New Roman"/>
          <w:sz w:val="24"/>
          <w:szCs w:val="24"/>
        </w:rPr>
        <w:lastRenderedPageBreak/>
        <w:t>Если же предпочтение хотя бы по одному критерию расходится с предпочтением по другому, то такие альтернативы признаются несравнимыми.</w:t>
      </w:r>
    </w:p>
    <w:p w14:paraId="0831A088" w14:textId="77777777" w:rsidR="00DB0C65" w:rsidRPr="00DB0C65" w:rsidRDefault="00652EC5" w:rsidP="00DB0C65">
      <w:pPr>
        <w:ind w:firstLine="567"/>
        <w:rPr>
          <w:rFonts w:ascii="Times New Roman" w:hAnsi="Times New Roman"/>
          <w:sz w:val="24"/>
          <w:szCs w:val="24"/>
        </w:rPr>
      </w:pPr>
      <w:r w:rsidRPr="00652EC5">
        <w:rPr>
          <w:rFonts w:ascii="Times New Roman" w:hAnsi="Times New Roman"/>
          <w:sz w:val="24"/>
          <w:szCs w:val="24"/>
        </w:rPr>
        <w:t>В результате попарного сравнения альтернатив все худшие по всем критериям альтернативы отбрасываются, а все оставшиеся несравнимые между собой (недоминируемые) принимаются.</w:t>
      </w:r>
    </w:p>
    <w:p w14:paraId="72E82D16" w14:textId="77777777" w:rsidR="00DB0C65" w:rsidRDefault="007D1233" w:rsidP="00DB0C65">
      <w:pPr>
        <w:pStyle w:val="a4"/>
        <w:spacing w:before="225" w:beforeAutospacing="0" w:line="288" w:lineRule="atLeast"/>
        <w:ind w:left="225" w:right="375"/>
        <w:rPr>
          <w:rFonts w:ascii="Verdana" w:hAnsi="Verdana"/>
          <w:b/>
          <w:bCs/>
          <w:color w:val="000000"/>
          <w:sz w:val="21"/>
          <w:szCs w:val="21"/>
        </w:rPr>
      </w:pPr>
      <w:r>
        <w:rPr>
          <w:rFonts w:ascii="Verdana" w:hAnsi="Verdana"/>
          <w:b/>
          <w:noProof/>
          <w:color w:val="000000"/>
          <w:sz w:val="21"/>
          <w:szCs w:val="21"/>
        </w:rPr>
        <w:drawing>
          <wp:inline distT="0" distB="0" distL="0" distR="0" wp14:anchorId="0C8BF4EC" wp14:editId="703FBBBA">
            <wp:extent cx="4410075" cy="3453765"/>
            <wp:effectExtent l="0" t="0" r="0" b="0"/>
            <wp:docPr id="8" name="Рисунок 8" descr="https://konspekta.net/studopediaru/baza20/999433869352.files/image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konspekta.net/studopediaru/baza20/999433869352.files/image047.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10075" cy="3453765"/>
                    </a:xfrm>
                    <a:prstGeom prst="rect">
                      <a:avLst/>
                    </a:prstGeom>
                    <a:noFill/>
                    <a:ln>
                      <a:noFill/>
                    </a:ln>
                  </pic:spPr>
                </pic:pic>
              </a:graphicData>
            </a:graphic>
          </wp:inline>
        </w:drawing>
      </w:r>
    </w:p>
    <w:p w14:paraId="5016A139" w14:textId="77777777" w:rsidR="00DB0C65" w:rsidRPr="00DB0C65" w:rsidRDefault="00DB0C65" w:rsidP="00DB0C65">
      <w:pPr>
        <w:pStyle w:val="a4"/>
        <w:spacing w:before="225" w:beforeAutospacing="0" w:line="288" w:lineRule="atLeast"/>
        <w:ind w:left="225" w:right="375"/>
        <w:rPr>
          <w:bCs/>
          <w:color w:val="000000"/>
        </w:rPr>
      </w:pPr>
      <w:r w:rsidRPr="00DB0C65">
        <w:rPr>
          <w:bCs/>
          <w:color w:val="000000"/>
        </w:rPr>
        <w:t xml:space="preserve">Рис. </w:t>
      </w:r>
      <w:r w:rsidR="00AC65BE">
        <w:rPr>
          <w:bCs/>
          <w:color w:val="000000"/>
        </w:rPr>
        <w:t xml:space="preserve">12 - </w:t>
      </w:r>
      <w:r w:rsidRPr="00DB0C65">
        <w:rPr>
          <w:bCs/>
          <w:color w:val="000000"/>
        </w:rPr>
        <w:t xml:space="preserve"> </w:t>
      </w:r>
      <w:r w:rsidR="00AC65BE">
        <w:rPr>
          <w:bCs/>
          <w:color w:val="000000"/>
        </w:rPr>
        <w:t>Н</w:t>
      </w:r>
      <w:r w:rsidRPr="00DB0C65">
        <w:rPr>
          <w:bCs/>
          <w:color w:val="000000"/>
        </w:rPr>
        <w:t>ахождению множества Парето</w:t>
      </w:r>
    </w:p>
    <w:p w14:paraId="0F33E7D8" w14:textId="77777777" w:rsidR="00DB0C65" w:rsidRPr="00652EC5" w:rsidRDefault="00DB0C65" w:rsidP="00DB0C65">
      <w:pPr>
        <w:rPr>
          <w:rFonts w:ascii="Times New Roman" w:hAnsi="Times New Roman"/>
          <w:sz w:val="24"/>
          <w:szCs w:val="24"/>
        </w:rPr>
      </w:pPr>
    </w:p>
    <w:p w14:paraId="5551FEAB" w14:textId="77777777" w:rsidR="00995FFB" w:rsidRDefault="00652EC5" w:rsidP="00652EC5">
      <w:pPr>
        <w:ind w:firstLine="567"/>
        <w:rPr>
          <w:rFonts w:ascii="Times New Roman" w:hAnsi="Times New Roman"/>
          <w:sz w:val="24"/>
          <w:szCs w:val="24"/>
        </w:rPr>
      </w:pPr>
      <w:r w:rsidRPr="00652EC5">
        <w:rPr>
          <w:rFonts w:ascii="Times New Roman" w:hAnsi="Times New Roman"/>
          <w:sz w:val="24"/>
          <w:szCs w:val="24"/>
        </w:rPr>
        <w:t>Если все максимально достижимые значения частных критериев не относятся к одной и той же альтернативе, то принятые альтернативы образуют множество Парето и выбор на этом заканчивается.</w:t>
      </w:r>
    </w:p>
    <w:p w14:paraId="45A3BE9D" w14:textId="77777777" w:rsidR="00995FFB" w:rsidRDefault="00DB0C65" w:rsidP="00995FFB">
      <w:pPr>
        <w:ind w:firstLine="567"/>
        <w:rPr>
          <w:rFonts w:ascii="Times New Roman" w:hAnsi="Times New Roman"/>
          <w:sz w:val="24"/>
          <w:szCs w:val="24"/>
        </w:rPr>
      </w:pPr>
      <w:r w:rsidRPr="00DB0C65">
        <w:rPr>
          <w:rFonts w:ascii="Times New Roman" w:hAnsi="Times New Roman"/>
          <w:sz w:val="24"/>
          <w:szCs w:val="24"/>
        </w:rPr>
        <w:t>При необходимости выбора единственной альтернативы следует привлекать дополнительные меры: вводить новые, добавочные критерии и ограничения, либо бросать жребий, либо привлекать экспертов.</w:t>
      </w:r>
    </w:p>
    <w:p w14:paraId="35D4545E" w14:textId="77777777" w:rsidR="00995FFB" w:rsidRPr="00DB0C65" w:rsidRDefault="00DB0C65" w:rsidP="00995FFB">
      <w:pPr>
        <w:ind w:firstLine="567"/>
        <w:rPr>
          <w:rFonts w:ascii="Times New Roman" w:hAnsi="Times New Roman"/>
          <w:sz w:val="24"/>
          <w:szCs w:val="24"/>
        </w:rPr>
      </w:pPr>
      <w:r w:rsidRPr="00DB0C65">
        <w:rPr>
          <w:rFonts w:ascii="Times New Roman" w:hAnsi="Times New Roman"/>
          <w:b/>
          <w:sz w:val="24"/>
          <w:szCs w:val="24"/>
        </w:rPr>
        <w:t xml:space="preserve">Принцип Парето: </w:t>
      </w:r>
      <w:r w:rsidR="004A3BEE">
        <w:rPr>
          <w:rFonts w:ascii="Times New Roman" w:hAnsi="Times New Roman"/>
          <w:sz w:val="24"/>
          <w:szCs w:val="24"/>
        </w:rPr>
        <w:t>в</w:t>
      </w:r>
      <w:r>
        <w:rPr>
          <w:rFonts w:ascii="Times New Roman" w:hAnsi="Times New Roman"/>
          <w:sz w:val="24"/>
          <w:szCs w:val="24"/>
        </w:rPr>
        <w:t>се эксперты образуют единое целое</w:t>
      </w:r>
      <w:r w:rsidR="004A3BEE">
        <w:rPr>
          <w:rFonts w:ascii="Times New Roman" w:hAnsi="Times New Roman"/>
          <w:sz w:val="24"/>
          <w:szCs w:val="24"/>
        </w:rPr>
        <w:t xml:space="preserve"> (коалицию). Оптимальным будет такое решение, которое невыгодно менять сразу всем членам группы, т.е. оно </w:t>
      </w:r>
      <w:r w:rsidR="000122CC">
        <w:rPr>
          <w:rFonts w:ascii="Times New Roman" w:hAnsi="Times New Roman"/>
          <w:sz w:val="24"/>
          <w:szCs w:val="24"/>
        </w:rPr>
        <w:t>объединяет их в достижении общей цели.</w:t>
      </w:r>
    </w:p>
    <w:p w14:paraId="2DB570FE" w14:textId="77777777" w:rsidR="00995FFB" w:rsidRPr="00AC65BE" w:rsidRDefault="00AC65BE" w:rsidP="005F56A3">
      <w:pPr>
        <w:ind w:firstLine="567"/>
        <w:jc w:val="center"/>
        <w:rPr>
          <w:rFonts w:ascii="Times New Roman" w:hAnsi="Times New Roman"/>
          <w:b/>
          <w:sz w:val="24"/>
          <w:szCs w:val="24"/>
        </w:rPr>
      </w:pPr>
      <w:r w:rsidRPr="00AC65BE">
        <w:rPr>
          <w:rFonts w:ascii="Times New Roman" w:hAnsi="Times New Roman"/>
          <w:b/>
          <w:sz w:val="24"/>
          <w:szCs w:val="24"/>
        </w:rPr>
        <w:t>2</w:t>
      </w:r>
      <w:r w:rsidR="0052578F" w:rsidRPr="00AC65BE">
        <w:rPr>
          <w:rFonts w:ascii="Times New Roman" w:hAnsi="Times New Roman"/>
          <w:b/>
          <w:sz w:val="24"/>
          <w:szCs w:val="24"/>
        </w:rPr>
        <w:t xml:space="preserve">.5 </w:t>
      </w:r>
      <w:bookmarkStart w:id="10" w:name="_Hlk522547753"/>
      <w:r w:rsidR="0052578F" w:rsidRPr="00AC65BE">
        <w:rPr>
          <w:rFonts w:ascii="Times New Roman" w:hAnsi="Times New Roman"/>
          <w:b/>
          <w:sz w:val="24"/>
          <w:szCs w:val="24"/>
        </w:rPr>
        <w:t>Описание выбора на языке бинарных отношений</w:t>
      </w:r>
      <w:bookmarkEnd w:id="10"/>
    </w:p>
    <w:p w14:paraId="24BC87C2" w14:textId="77777777" w:rsidR="0052578F" w:rsidRPr="0052578F" w:rsidRDefault="0052578F" w:rsidP="0052578F">
      <w:pPr>
        <w:ind w:firstLine="567"/>
        <w:rPr>
          <w:rFonts w:ascii="Times New Roman" w:hAnsi="Times New Roman"/>
          <w:sz w:val="24"/>
          <w:szCs w:val="24"/>
        </w:rPr>
      </w:pPr>
      <w:r>
        <w:rPr>
          <w:rFonts w:ascii="Times New Roman" w:hAnsi="Times New Roman"/>
          <w:sz w:val="24"/>
          <w:szCs w:val="24"/>
        </w:rPr>
        <w:t>В</w:t>
      </w:r>
      <w:r w:rsidRPr="0052578F">
        <w:rPr>
          <w:rFonts w:ascii="Times New Roman" w:hAnsi="Times New Roman"/>
          <w:sz w:val="24"/>
          <w:szCs w:val="24"/>
        </w:rPr>
        <w:t xml:space="preserve">торой, более общий язык, на котором описывается выбор, — это язык бинарных отношений. Его большая, нежели у критериального языка, общность основана на учете того факта, что в реальности дать оценку отдельно взятой альтернативе часто затруднительно или невозможно; </w:t>
      </w:r>
      <w:r w:rsidRPr="0052578F">
        <w:rPr>
          <w:rFonts w:ascii="Times New Roman" w:hAnsi="Times New Roman"/>
          <w:i/>
          <w:sz w:val="24"/>
          <w:szCs w:val="24"/>
        </w:rPr>
        <w:t>однако если рассматривать ее не в отдельности, а в паре с другой альтернативой, то находятся основания сказать, какая из них более предпочтительна</w:t>
      </w:r>
      <w:r w:rsidRPr="0052578F">
        <w:rPr>
          <w:rFonts w:ascii="Times New Roman" w:hAnsi="Times New Roman"/>
          <w:sz w:val="24"/>
          <w:szCs w:val="24"/>
        </w:rPr>
        <w:t>.</w:t>
      </w:r>
    </w:p>
    <w:p w14:paraId="6FB0DBE4" w14:textId="77777777" w:rsidR="0052578F" w:rsidRPr="0052578F" w:rsidRDefault="0052578F" w:rsidP="0052578F">
      <w:pPr>
        <w:ind w:firstLine="567"/>
        <w:rPr>
          <w:rFonts w:ascii="Times New Roman" w:hAnsi="Times New Roman"/>
          <w:sz w:val="24"/>
          <w:szCs w:val="24"/>
        </w:rPr>
      </w:pPr>
      <w:r w:rsidRPr="0052578F">
        <w:rPr>
          <w:rFonts w:ascii="Times New Roman" w:hAnsi="Times New Roman"/>
          <w:sz w:val="24"/>
          <w:szCs w:val="24"/>
        </w:rPr>
        <w:lastRenderedPageBreak/>
        <w:t xml:space="preserve">Таким образом, </w:t>
      </w:r>
      <w:r w:rsidRPr="0052578F">
        <w:rPr>
          <w:rFonts w:ascii="Times New Roman" w:hAnsi="Times New Roman"/>
          <w:sz w:val="24"/>
          <w:szCs w:val="24"/>
          <w:u w:val="single"/>
        </w:rPr>
        <w:t>основные положения этого языка</w:t>
      </w:r>
      <w:r w:rsidRPr="0052578F">
        <w:rPr>
          <w:rFonts w:ascii="Times New Roman" w:hAnsi="Times New Roman"/>
          <w:sz w:val="24"/>
          <w:szCs w:val="24"/>
        </w:rPr>
        <w:t xml:space="preserve"> сводятся к следующему:</w:t>
      </w:r>
    </w:p>
    <w:p w14:paraId="6EF09F6E" w14:textId="77777777" w:rsidR="0052578F" w:rsidRPr="0052578F" w:rsidRDefault="0052578F" w:rsidP="0052578F">
      <w:pPr>
        <w:ind w:firstLine="567"/>
        <w:rPr>
          <w:rFonts w:ascii="Times New Roman" w:hAnsi="Times New Roman"/>
          <w:sz w:val="24"/>
          <w:szCs w:val="24"/>
        </w:rPr>
      </w:pPr>
      <w:r w:rsidRPr="0052578F">
        <w:rPr>
          <w:rFonts w:ascii="Times New Roman" w:hAnsi="Times New Roman"/>
          <w:sz w:val="24"/>
          <w:szCs w:val="24"/>
        </w:rPr>
        <w:t>1) отдельная альтернатива не оценивается, т.е. критериальная функция не вводится;</w:t>
      </w:r>
    </w:p>
    <w:p w14:paraId="2021247E" w14:textId="77777777" w:rsidR="0052578F" w:rsidRPr="0052578F" w:rsidRDefault="0052578F" w:rsidP="0052578F">
      <w:pPr>
        <w:ind w:firstLine="567"/>
        <w:rPr>
          <w:rFonts w:ascii="Times New Roman" w:hAnsi="Times New Roman"/>
          <w:sz w:val="24"/>
          <w:szCs w:val="24"/>
        </w:rPr>
      </w:pPr>
      <w:r w:rsidRPr="0052578F">
        <w:rPr>
          <w:rFonts w:ascii="Times New Roman" w:hAnsi="Times New Roman"/>
          <w:sz w:val="24"/>
          <w:szCs w:val="24"/>
        </w:rPr>
        <w:t>2) для каждой пары альтернатив (х, у) некоторым образом можно установить, что одна из них предпочтительнее другой либо они равноценны или несравнимы (чаще всего последние два понятия отождествляются);</w:t>
      </w:r>
    </w:p>
    <w:p w14:paraId="3281AE0C" w14:textId="77777777" w:rsidR="00995FFB" w:rsidRDefault="0052578F" w:rsidP="0052578F">
      <w:pPr>
        <w:ind w:firstLine="567"/>
        <w:rPr>
          <w:rFonts w:ascii="Times New Roman" w:hAnsi="Times New Roman"/>
          <w:sz w:val="24"/>
          <w:szCs w:val="24"/>
        </w:rPr>
      </w:pPr>
      <w:r w:rsidRPr="0052578F">
        <w:rPr>
          <w:rFonts w:ascii="Times New Roman" w:hAnsi="Times New Roman"/>
          <w:sz w:val="24"/>
          <w:szCs w:val="24"/>
        </w:rPr>
        <w:t>3) отношение предпочтения внутри любой пары альтернатив не зависит от остальных альтернатив, предъявленных к выбору.</w:t>
      </w:r>
    </w:p>
    <w:p w14:paraId="33FEC5A5" w14:textId="77777777" w:rsidR="0052578F" w:rsidRDefault="0052578F" w:rsidP="0052578F">
      <w:pPr>
        <w:pStyle w:val="a4"/>
        <w:ind w:firstLine="567"/>
        <w:rPr>
          <w:color w:val="000000"/>
        </w:rPr>
      </w:pPr>
      <w:r w:rsidRPr="0052578F">
        <w:rPr>
          <w:color w:val="000000"/>
        </w:rPr>
        <w:t>Математически бинарное отношение R на множестве X определяется как определенное подмножество упорядоченных пар (х, у). Удобно использовать обозначение xRy, если х находится в отношении R с у,</w:t>
      </w:r>
      <w:r>
        <w:rPr>
          <w:color w:val="000000"/>
        </w:rPr>
        <w:t xml:space="preserve"> или обозначение</w:t>
      </w:r>
      <w:r w:rsidRPr="0052578F">
        <w:rPr>
          <w:color w:val="000000"/>
        </w:rPr>
        <w:t xml:space="preserve"> x!Ry в противном случае. </w:t>
      </w:r>
    </w:p>
    <w:p w14:paraId="4FF12920" w14:textId="77777777" w:rsidR="0052578F" w:rsidRPr="0052578F" w:rsidRDefault="0052578F" w:rsidP="0052578F">
      <w:pPr>
        <w:pStyle w:val="a4"/>
        <w:ind w:firstLine="567"/>
        <w:rPr>
          <w:color w:val="000000"/>
        </w:rPr>
      </w:pPr>
      <w:r w:rsidRPr="0052578F">
        <w:rPr>
          <w:color w:val="000000"/>
        </w:rPr>
        <w:t xml:space="preserve">Множество всех пар {(х, у), х, у </w:t>
      </w:r>
      <w:r w:rsidRPr="0052578F">
        <w:rPr>
          <w:color w:val="000000"/>
        </w:rPr>
        <w:sym w:font="Symbol" w:char="F0CE"/>
      </w:r>
      <w:r w:rsidRPr="0052578F">
        <w:rPr>
          <w:color w:val="000000"/>
        </w:rPr>
        <w:t xml:space="preserve"> X} называется полным ("универсальным") бинарным отношением. Поскольку в общем случае не все возможные пары (х, у) удовлетворяют условиям накладываемым отношением R, бинарное отношение является некоторым подмножеством полного бинарного отношения, т.е. R </w:t>
      </w:r>
      <w:r w:rsidRPr="0052578F">
        <w:rPr>
          <w:color w:val="000000"/>
        </w:rPr>
        <w:sym w:font="Symbol" w:char="F0CD"/>
      </w:r>
      <w:r w:rsidRPr="0052578F">
        <w:rPr>
          <w:color w:val="000000"/>
        </w:rPr>
        <w:t xml:space="preserve"> Х* Х.</w:t>
      </w:r>
    </w:p>
    <w:p w14:paraId="71C396D3" w14:textId="77777777" w:rsidR="0052578F" w:rsidRPr="0052578F" w:rsidRDefault="0052578F" w:rsidP="0052578F">
      <w:pPr>
        <w:pStyle w:val="a4"/>
        <w:ind w:firstLine="567"/>
        <w:rPr>
          <w:color w:val="000000"/>
        </w:rPr>
      </w:pPr>
      <w:r w:rsidRPr="0052578F">
        <w:rPr>
          <w:color w:val="000000"/>
        </w:rPr>
        <w:t>Задать отношение — это значит тем или иным способом указать все пары (х, у), для которых выполнено отношение R.</w:t>
      </w:r>
    </w:p>
    <w:p w14:paraId="777E138F" w14:textId="77777777" w:rsidR="00B94FE0" w:rsidRPr="00B94FE0" w:rsidRDefault="00B94FE0" w:rsidP="00B94FE0">
      <w:pPr>
        <w:pStyle w:val="a4"/>
        <w:ind w:firstLine="567"/>
        <w:rPr>
          <w:color w:val="000000"/>
        </w:rPr>
      </w:pPr>
      <w:r w:rsidRPr="00B94FE0">
        <w:rPr>
          <w:color w:val="000000"/>
        </w:rPr>
        <w:t xml:space="preserve">Существует четыре разных способа задания </w:t>
      </w:r>
      <w:r>
        <w:rPr>
          <w:color w:val="000000"/>
        </w:rPr>
        <w:t xml:space="preserve">бинарных </w:t>
      </w:r>
      <w:r w:rsidRPr="00B94FE0">
        <w:rPr>
          <w:color w:val="000000"/>
        </w:rPr>
        <w:t>отношений R (рис.) преимущества каждого проявляются при разных характеристиках множества X.</w:t>
      </w:r>
    </w:p>
    <w:p w14:paraId="3AC15F58" w14:textId="77777777" w:rsidR="00B94FE0" w:rsidRPr="00B94FE0" w:rsidRDefault="007D1233" w:rsidP="00B94FE0">
      <w:pPr>
        <w:pStyle w:val="a4"/>
        <w:ind w:firstLine="567"/>
        <w:jc w:val="center"/>
        <w:rPr>
          <w:color w:val="000000"/>
        </w:rPr>
      </w:pPr>
      <w:r>
        <w:rPr>
          <w:noProof/>
          <w:color w:val="000000"/>
        </w:rPr>
        <w:drawing>
          <wp:inline distT="0" distB="0" distL="0" distR="0" wp14:anchorId="5811BF09" wp14:editId="3BDAAED6">
            <wp:extent cx="5035550" cy="2462530"/>
            <wp:effectExtent l="0" t="0" r="0" b="0"/>
            <wp:docPr id="9" name="Рисунок 4" descr="https://studfiles.net/html/1549/349/html_3jPXE8Ux8Z.uIuv/img-lJFr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studfiles.net/html/1549/349/html_3jPXE8Ux8Z.uIuv/img-lJFrld.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35550" cy="2462530"/>
                    </a:xfrm>
                    <a:prstGeom prst="rect">
                      <a:avLst/>
                    </a:prstGeom>
                    <a:noFill/>
                    <a:ln>
                      <a:noFill/>
                    </a:ln>
                  </pic:spPr>
                </pic:pic>
              </a:graphicData>
            </a:graphic>
          </wp:inline>
        </w:drawing>
      </w:r>
    </w:p>
    <w:p w14:paraId="27737954" w14:textId="77777777" w:rsidR="00B94FE0" w:rsidRPr="00B94FE0" w:rsidRDefault="00B94FE0" w:rsidP="00B94FE0">
      <w:pPr>
        <w:pStyle w:val="a4"/>
        <w:jc w:val="center"/>
        <w:rPr>
          <w:color w:val="000000"/>
        </w:rPr>
      </w:pPr>
      <w:r w:rsidRPr="00B94FE0">
        <w:rPr>
          <w:color w:val="000000"/>
        </w:rPr>
        <w:t>Рис</w:t>
      </w:r>
      <w:r w:rsidR="00AC65BE">
        <w:rPr>
          <w:color w:val="000000"/>
        </w:rPr>
        <w:t>. 13 -</w:t>
      </w:r>
      <w:r w:rsidRPr="00B94FE0">
        <w:rPr>
          <w:color w:val="000000"/>
        </w:rPr>
        <w:t>. Способы описания выбора на языке бинарных отношений</w:t>
      </w:r>
    </w:p>
    <w:p w14:paraId="14025480" w14:textId="77777777" w:rsidR="00B94FE0" w:rsidRPr="00B94FE0" w:rsidRDefault="00B94FE0" w:rsidP="00B94FE0">
      <w:pPr>
        <w:pStyle w:val="a4"/>
        <w:rPr>
          <w:color w:val="000000"/>
        </w:rPr>
      </w:pPr>
      <w:r w:rsidRPr="00B94FE0">
        <w:rPr>
          <w:color w:val="000000"/>
        </w:rPr>
        <w:t>Первый, очевидный, способ состоит в непосредственном перечислении таких пар. Ясно, что он приемлем лишь в случае конечного множества X.</w:t>
      </w:r>
    </w:p>
    <w:p w14:paraId="387062D4" w14:textId="77777777" w:rsidR="00B94FE0" w:rsidRPr="00B94FE0" w:rsidRDefault="00B94FE0" w:rsidP="00B94FE0">
      <w:pPr>
        <w:pStyle w:val="a4"/>
        <w:rPr>
          <w:color w:val="000000"/>
        </w:rPr>
      </w:pPr>
      <w:r w:rsidRPr="00B94FE0">
        <w:rPr>
          <w:color w:val="000000"/>
        </w:rPr>
        <w:t>Второй удобный способ задания отношения R на конечном множестве — матричный. Все элементы нумеруются, и матрица отношения R определяется своими элементами а</w:t>
      </w:r>
      <w:r w:rsidRPr="00B94FE0">
        <w:rPr>
          <w:color w:val="000000"/>
          <w:vertAlign w:val="subscript"/>
        </w:rPr>
        <w:t>ij</w:t>
      </w:r>
      <w:r w:rsidRPr="00B94FE0">
        <w:rPr>
          <w:color w:val="000000"/>
        </w:rPr>
        <w:t>(R) = {1: x</w:t>
      </w:r>
      <w:r w:rsidRPr="00B94FE0">
        <w:rPr>
          <w:color w:val="000000"/>
          <w:vertAlign w:val="subscript"/>
        </w:rPr>
        <w:t>i</w:t>
      </w:r>
      <w:r w:rsidRPr="00B94FE0">
        <w:rPr>
          <w:color w:val="000000"/>
        </w:rPr>
        <w:t>Rx</w:t>
      </w:r>
      <w:r w:rsidRPr="00B94FE0">
        <w:rPr>
          <w:color w:val="000000"/>
          <w:vertAlign w:val="subscript"/>
        </w:rPr>
        <w:t>j</w:t>
      </w:r>
      <w:r w:rsidRPr="00B94FE0">
        <w:rPr>
          <w:color w:val="000000"/>
        </w:rPr>
        <w:t>; 0: x</w:t>
      </w:r>
      <w:r w:rsidRPr="00B94FE0">
        <w:rPr>
          <w:color w:val="000000"/>
          <w:vertAlign w:val="subscript"/>
        </w:rPr>
        <w:t>i</w:t>
      </w:r>
      <w:r w:rsidRPr="00B94FE0">
        <w:rPr>
          <w:color w:val="000000"/>
        </w:rPr>
        <w:t>!Rx</w:t>
      </w:r>
      <w:r w:rsidRPr="00B94FE0">
        <w:rPr>
          <w:color w:val="000000"/>
          <w:vertAlign w:val="subscript"/>
        </w:rPr>
        <w:t>j</w:t>
      </w:r>
      <w:r w:rsidRPr="00B94FE0">
        <w:rPr>
          <w:color w:val="000000"/>
        </w:rPr>
        <w:t>} для всех i и j. Известным примером такого задания отношений являются турнирные таблицы (если ничьи обозначить нулями, как и проигрыш, то матрица изобразит отношение "x</w:t>
      </w:r>
      <w:r w:rsidRPr="00B94FE0">
        <w:rPr>
          <w:color w:val="000000"/>
          <w:vertAlign w:val="subscript"/>
        </w:rPr>
        <w:t>i</w:t>
      </w:r>
      <w:r w:rsidRPr="00B94FE0">
        <w:rPr>
          <w:color w:val="000000"/>
        </w:rPr>
        <w:t>, — победитель х</w:t>
      </w:r>
      <w:r w:rsidRPr="00B94FE0">
        <w:rPr>
          <w:color w:val="000000"/>
          <w:vertAlign w:val="subscript"/>
        </w:rPr>
        <w:t>j</w:t>
      </w:r>
      <w:r w:rsidRPr="00B94FE0">
        <w:rPr>
          <w:color w:val="000000"/>
        </w:rPr>
        <w:t>").</w:t>
      </w:r>
    </w:p>
    <w:p w14:paraId="4A8C3EEC" w14:textId="77777777" w:rsidR="00B94FE0" w:rsidRPr="00B94FE0" w:rsidRDefault="00B94FE0" w:rsidP="00B94FE0">
      <w:pPr>
        <w:pStyle w:val="a4"/>
        <w:rPr>
          <w:color w:val="000000"/>
        </w:rPr>
      </w:pPr>
      <w:r w:rsidRPr="00B94FE0">
        <w:rPr>
          <w:color w:val="000000"/>
        </w:rPr>
        <w:lastRenderedPageBreak/>
        <w:t>Третий способ — задание отношения графом. Вершинам графа G (R) ставят в соответствие (пронумерованные) элементы множества X, и если x</w:t>
      </w:r>
      <w:r w:rsidRPr="00B94FE0">
        <w:rPr>
          <w:color w:val="000000"/>
          <w:vertAlign w:val="subscript"/>
        </w:rPr>
        <w:t>i</w:t>
      </w:r>
      <w:r w:rsidRPr="00B94FE0">
        <w:rPr>
          <w:color w:val="000000"/>
        </w:rPr>
        <w:t>Rx</w:t>
      </w:r>
      <w:r w:rsidRPr="00B94FE0">
        <w:rPr>
          <w:color w:val="000000"/>
          <w:vertAlign w:val="subscript"/>
        </w:rPr>
        <w:t>j</w:t>
      </w:r>
      <w:r w:rsidRPr="00B94FE0">
        <w:rPr>
          <w:color w:val="000000"/>
        </w:rPr>
        <w:t>, то от вершины x</w:t>
      </w:r>
      <w:r w:rsidRPr="00B94FE0">
        <w:rPr>
          <w:color w:val="000000"/>
          <w:vertAlign w:val="subscript"/>
        </w:rPr>
        <w:t>i</w:t>
      </w:r>
      <w:r w:rsidRPr="00B94FE0">
        <w:rPr>
          <w:color w:val="000000"/>
        </w:rPr>
        <w:t> проводят направленную дугу к вершине x</w:t>
      </w:r>
      <w:r w:rsidRPr="00B94FE0">
        <w:rPr>
          <w:color w:val="000000"/>
          <w:vertAlign w:val="subscript"/>
        </w:rPr>
        <w:t>j</w:t>
      </w:r>
      <w:r w:rsidRPr="00B94FE0">
        <w:rPr>
          <w:color w:val="000000"/>
        </w:rPr>
        <w:t>; если же x</w:t>
      </w:r>
      <w:r w:rsidRPr="00B94FE0">
        <w:rPr>
          <w:color w:val="000000"/>
          <w:vertAlign w:val="subscript"/>
        </w:rPr>
        <w:t>i</w:t>
      </w:r>
      <w:r w:rsidRPr="00B94FE0">
        <w:rPr>
          <w:color w:val="000000"/>
        </w:rPr>
        <w:t>!Rx</w:t>
      </w:r>
      <w:r w:rsidRPr="00B94FE0">
        <w:rPr>
          <w:color w:val="000000"/>
          <w:vertAlign w:val="subscript"/>
        </w:rPr>
        <w:t>j</w:t>
      </w:r>
      <w:r w:rsidRPr="00B94FE0">
        <w:rPr>
          <w:color w:val="000000"/>
        </w:rPr>
        <w:t>, то дуга отсутствует.</w:t>
      </w:r>
    </w:p>
    <w:p w14:paraId="0156D0C2" w14:textId="77777777" w:rsidR="00B94FE0" w:rsidRPr="00B94FE0" w:rsidRDefault="00B94FE0" w:rsidP="00B94FE0">
      <w:pPr>
        <w:pStyle w:val="a4"/>
        <w:rPr>
          <w:color w:val="000000"/>
        </w:rPr>
      </w:pPr>
      <w:r w:rsidRPr="00B94FE0">
        <w:rPr>
          <w:color w:val="000000"/>
        </w:rPr>
        <w:t>Для определения отношений на бесконечных множествах используется четвертый способ — задание отношение R сечениями. Множество</w:t>
      </w:r>
    </w:p>
    <w:p w14:paraId="7A9360F7" w14:textId="77777777" w:rsidR="00B94FE0" w:rsidRPr="00B94FE0" w:rsidRDefault="007D1233" w:rsidP="00B94FE0">
      <w:pPr>
        <w:pStyle w:val="a4"/>
        <w:rPr>
          <w:color w:val="000000"/>
        </w:rPr>
      </w:pPr>
      <w:r>
        <w:rPr>
          <w:noProof/>
          <w:color w:val="000000"/>
        </w:rPr>
        <w:drawing>
          <wp:inline distT="0" distB="0" distL="0" distR="0" wp14:anchorId="4F72172A" wp14:editId="66EF94C6">
            <wp:extent cx="1666875" cy="267970"/>
            <wp:effectExtent l="0" t="0" r="0" b="0"/>
            <wp:docPr id="10" name="Рисунок 5" descr="https://studfiles.net/html/1549/349/html_3jPXE8Ux8Z.uIuv/img-T5JT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studfiles.net/html/1549/349/html_3jPXE8Ux8Z.uIuv/img-T5JTod.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66875" cy="267970"/>
                    </a:xfrm>
                    <a:prstGeom prst="rect">
                      <a:avLst/>
                    </a:prstGeom>
                    <a:noFill/>
                    <a:ln>
                      <a:noFill/>
                    </a:ln>
                  </pic:spPr>
                </pic:pic>
              </a:graphicData>
            </a:graphic>
          </wp:inline>
        </w:drawing>
      </w:r>
    </w:p>
    <w:p w14:paraId="02FBD04F" w14:textId="77777777" w:rsidR="00B94FE0" w:rsidRPr="00B94FE0" w:rsidRDefault="00B94FE0" w:rsidP="00B94FE0">
      <w:pPr>
        <w:pStyle w:val="a4"/>
        <w:rPr>
          <w:color w:val="000000"/>
        </w:rPr>
      </w:pPr>
      <w:r w:rsidRPr="00B94FE0">
        <w:rPr>
          <w:color w:val="000000"/>
        </w:rPr>
        <w:t>называется верхним сечением отношения R, а множество</w:t>
      </w:r>
    </w:p>
    <w:p w14:paraId="117306FF" w14:textId="77777777" w:rsidR="00B94FE0" w:rsidRPr="00B94FE0" w:rsidRDefault="007D1233" w:rsidP="00B94FE0">
      <w:pPr>
        <w:pStyle w:val="a4"/>
        <w:rPr>
          <w:color w:val="000000"/>
        </w:rPr>
      </w:pPr>
      <w:r>
        <w:rPr>
          <w:noProof/>
          <w:color w:val="000000"/>
        </w:rPr>
        <w:drawing>
          <wp:inline distT="0" distB="0" distL="0" distR="0" wp14:anchorId="102B6D10" wp14:editId="6D03BF53">
            <wp:extent cx="1760855" cy="191135"/>
            <wp:effectExtent l="0" t="0" r="0" b="0"/>
            <wp:docPr id="11" name="Рисунок 11" descr="https://studfiles.net/html/1549/349/html_3jPXE8Ux8Z.uIuv/img-IPwks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s.net/html/1549/349/html_3jPXE8Ux8Z.uIuv/img-IPwksz.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60855" cy="191135"/>
                    </a:xfrm>
                    <a:prstGeom prst="rect">
                      <a:avLst/>
                    </a:prstGeom>
                    <a:noFill/>
                    <a:ln>
                      <a:noFill/>
                    </a:ln>
                  </pic:spPr>
                </pic:pic>
              </a:graphicData>
            </a:graphic>
          </wp:inline>
        </w:drawing>
      </w:r>
    </w:p>
    <w:p w14:paraId="04E02322" w14:textId="77777777" w:rsidR="00B94FE0" w:rsidRPr="00B94FE0" w:rsidRDefault="00B94FE0" w:rsidP="00B94FE0">
      <w:pPr>
        <w:pStyle w:val="a4"/>
        <w:rPr>
          <w:color w:val="000000"/>
        </w:rPr>
      </w:pPr>
      <w:r w:rsidRPr="00B94FE0">
        <w:rPr>
          <w:color w:val="000000"/>
        </w:rPr>
        <w:t xml:space="preserve">- нижним сечением. Иначе говоря, верхнее сечение — это множество всех у </w:t>
      </w:r>
      <w:r w:rsidRPr="00B94FE0">
        <w:rPr>
          <w:color w:val="000000"/>
        </w:rPr>
        <w:sym w:font="Symbol" w:char="F0CE"/>
      </w:r>
      <w:r w:rsidRPr="00B94FE0">
        <w:rPr>
          <w:color w:val="000000"/>
        </w:rPr>
        <w:t xml:space="preserve"> X, которые находятся в отношении yRx с заданным элементом х </w:t>
      </w:r>
      <w:r w:rsidRPr="00B94FE0">
        <w:rPr>
          <w:color w:val="000000"/>
        </w:rPr>
        <w:sym w:font="Symbol" w:char="F0CE"/>
      </w:r>
      <w:r w:rsidRPr="00B94FE0">
        <w:rPr>
          <w:color w:val="000000"/>
        </w:rPr>
        <w:t xml:space="preserve"> Х, а нижнее сечение — множество всех y </w:t>
      </w:r>
      <w:r w:rsidRPr="00B94FE0">
        <w:rPr>
          <w:color w:val="000000"/>
        </w:rPr>
        <w:sym w:font="Symbol" w:char="F0CE"/>
      </w:r>
      <w:r w:rsidRPr="00B94FE0">
        <w:rPr>
          <w:color w:val="000000"/>
        </w:rPr>
        <w:sym w:font="Symbol" w:char="F020"/>
      </w:r>
      <w:r w:rsidRPr="00B94FE0">
        <w:rPr>
          <w:color w:val="000000"/>
        </w:rPr>
        <w:t>X, с которыми заданный элемент х находится в отношении R. Отношение однозначно определяется одним из своих сечений.</w:t>
      </w:r>
    </w:p>
    <w:p w14:paraId="25B08633" w14:textId="77777777" w:rsidR="0052578F" w:rsidRPr="00AC65BE" w:rsidRDefault="00AC65BE" w:rsidP="00147E06">
      <w:pPr>
        <w:ind w:firstLine="567"/>
        <w:jc w:val="center"/>
        <w:rPr>
          <w:rFonts w:ascii="Times New Roman" w:hAnsi="Times New Roman"/>
          <w:b/>
          <w:sz w:val="24"/>
          <w:szCs w:val="24"/>
        </w:rPr>
      </w:pPr>
      <w:r w:rsidRPr="00AC65BE">
        <w:rPr>
          <w:rFonts w:ascii="Times New Roman" w:hAnsi="Times New Roman"/>
          <w:b/>
          <w:sz w:val="24"/>
          <w:szCs w:val="24"/>
        </w:rPr>
        <w:t>2</w:t>
      </w:r>
      <w:r w:rsidR="00105201" w:rsidRPr="00AC65BE">
        <w:rPr>
          <w:rFonts w:ascii="Times New Roman" w:hAnsi="Times New Roman"/>
          <w:b/>
          <w:sz w:val="24"/>
          <w:szCs w:val="24"/>
        </w:rPr>
        <w:t xml:space="preserve">.6 </w:t>
      </w:r>
      <w:bookmarkStart w:id="11" w:name="_Hlk522547796"/>
      <w:r w:rsidR="00105201" w:rsidRPr="00AC65BE">
        <w:rPr>
          <w:rFonts w:ascii="Times New Roman" w:hAnsi="Times New Roman"/>
          <w:b/>
          <w:sz w:val="24"/>
          <w:szCs w:val="24"/>
        </w:rPr>
        <w:t>Язык функци</w:t>
      </w:r>
      <w:r w:rsidR="00147E06" w:rsidRPr="00AC65BE">
        <w:rPr>
          <w:rFonts w:ascii="Times New Roman" w:hAnsi="Times New Roman"/>
          <w:b/>
          <w:sz w:val="24"/>
          <w:szCs w:val="24"/>
        </w:rPr>
        <w:t>й</w:t>
      </w:r>
      <w:r w:rsidR="00105201" w:rsidRPr="00AC65BE">
        <w:rPr>
          <w:rFonts w:ascii="Times New Roman" w:hAnsi="Times New Roman"/>
          <w:b/>
          <w:sz w:val="24"/>
          <w:szCs w:val="24"/>
        </w:rPr>
        <w:t xml:space="preserve"> выбора</w:t>
      </w:r>
      <w:bookmarkEnd w:id="11"/>
    </w:p>
    <w:p w14:paraId="00192ADF" w14:textId="77777777" w:rsidR="00A02A3C" w:rsidRDefault="00A02A3C" w:rsidP="00147E06">
      <w:pPr>
        <w:ind w:firstLine="567"/>
        <w:jc w:val="center"/>
        <w:rPr>
          <w:rFonts w:ascii="Times New Roman" w:hAnsi="Times New Roman"/>
          <w:b/>
          <w:i/>
          <w:sz w:val="24"/>
          <w:szCs w:val="24"/>
        </w:rPr>
      </w:pPr>
    </w:p>
    <w:p w14:paraId="608E6668" w14:textId="77777777" w:rsidR="00A02A3C" w:rsidRDefault="00A02A3C" w:rsidP="00A02A3C">
      <w:pPr>
        <w:ind w:firstLine="567"/>
        <w:rPr>
          <w:rFonts w:ascii="Times New Roman" w:hAnsi="Times New Roman"/>
          <w:sz w:val="24"/>
          <w:szCs w:val="24"/>
        </w:rPr>
      </w:pPr>
      <w:r w:rsidRPr="00A02A3C">
        <w:rPr>
          <w:rFonts w:ascii="Times New Roman" w:hAnsi="Times New Roman"/>
          <w:sz w:val="24"/>
          <w:szCs w:val="24"/>
        </w:rPr>
        <w:t xml:space="preserve">Язык функций выбора описывает выбор как операцию над произвольным множеством альтернатив X, которая ставит этому множеству в соответствие некоторое его подмножество С (Х): С (Х) </w:t>
      </w:r>
      <w:r>
        <w:rPr>
          <w:rFonts w:ascii="Times New Roman" w:hAnsi="Times New Roman"/>
          <w:sz w:val="24"/>
          <w:szCs w:val="24"/>
        </w:rPr>
        <w:t>≤</w:t>
      </w:r>
      <w:r w:rsidRPr="00A02A3C">
        <w:rPr>
          <w:rFonts w:ascii="Times New Roman" w:hAnsi="Times New Roman"/>
          <w:sz w:val="24"/>
          <w:szCs w:val="24"/>
        </w:rPr>
        <w:t xml:space="preserve"> X.</w:t>
      </w:r>
      <w:r>
        <w:rPr>
          <w:rFonts w:ascii="Times New Roman" w:hAnsi="Times New Roman"/>
          <w:sz w:val="24"/>
          <w:szCs w:val="24"/>
        </w:rPr>
        <w:t xml:space="preserve"> Для выбора могут предлагаться любые подмножества </w:t>
      </w:r>
      <w:r w:rsidRPr="00A02A3C">
        <w:rPr>
          <w:rFonts w:ascii="Times New Roman" w:hAnsi="Times New Roman"/>
          <w:sz w:val="24"/>
          <w:szCs w:val="24"/>
        </w:rPr>
        <w:t>Хi ≤ X</w:t>
      </w:r>
      <w:r>
        <w:rPr>
          <w:rFonts w:ascii="Times New Roman" w:hAnsi="Times New Roman"/>
          <w:sz w:val="24"/>
          <w:szCs w:val="24"/>
        </w:rPr>
        <w:t>.</w:t>
      </w:r>
    </w:p>
    <w:p w14:paraId="51FB82DE" w14:textId="77777777" w:rsidR="00061134"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42506498" behindDoc="0" locked="0" layoutInCell="1" allowOverlap="1" wp14:anchorId="43CFBC0D" wp14:editId="136E23F4">
                <wp:simplePos x="0" y="0"/>
                <wp:positionH relativeFrom="column">
                  <wp:posOffset>1635125</wp:posOffset>
                </wp:positionH>
                <wp:positionV relativeFrom="paragraph">
                  <wp:posOffset>130810</wp:posOffset>
                </wp:positionV>
                <wp:extent cx="340360" cy="0"/>
                <wp:effectExtent l="6985" t="60325" r="14605" b="53975"/>
                <wp:wrapNone/>
                <wp:docPr id="629"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0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743007" id="AutoShape 77" o:spid="_x0000_s1026" type="#_x0000_t32" style="position:absolute;margin-left:128.75pt;margin-top:10.3pt;width:26.8pt;height:0;z-index:425064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0828610" behindDoc="0" locked="0" layoutInCell="1" allowOverlap="1" wp14:anchorId="03660A55" wp14:editId="7CA70550">
                <wp:simplePos x="0" y="0"/>
                <wp:positionH relativeFrom="column">
                  <wp:posOffset>2012950</wp:posOffset>
                </wp:positionH>
                <wp:positionV relativeFrom="paragraph">
                  <wp:posOffset>-22860</wp:posOffset>
                </wp:positionV>
                <wp:extent cx="3607435" cy="276225"/>
                <wp:effectExtent l="13335" t="11430" r="8255" b="7620"/>
                <wp:wrapNone/>
                <wp:docPr id="628"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7435" cy="276225"/>
                        </a:xfrm>
                        <a:prstGeom prst="rect">
                          <a:avLst/>
                        </a:prstGeom>
                        <a:solidFill>
                          <a:srgbClr val="FFFFFF"/>
                        </a:solidFill>
                        <a:ln w="9525">
                          <a:solidFill>
                            <a:srgbClr val="000000"/>
                          </a:solidFill>
                          <a:miter lim="800000"/>
                          <a:headEnd/>
                          <a:tailEnd/>
                        </a:ln>
                      </wps:spPr>
                      <wps:txbx>
                        <w:txbxContent>
                          <w:p w14:paraId="138CFDA5"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Рассмотрение более сложных правил выбора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660A55" id="Rectangle 74" o:spid="_x0000_s1095" style="position:absolute;left:0;text-align:left;margin-left:158.5pt;margin-top:-1.8pt;width:284.05pt;height:21.75pt;z-index:40828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">
                <v:textbox>
                  <w:txbxContent>
                    <w:p w14:paraId="138CFDA5"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Рассмотрение более сложных правил выбора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0269314" behindDoc="0" locked="0" layoutInCell="1" allowOverlap="1" wp14:anchorId="2E83D53C" wp14:editId="12982C5A">
                <wp:simplePos x="0" y="0"/>
                <wp:positionH relativeFrom="column">
                  <wp:posOffset>350520</wp:posOffset>
                </wp:positionH>
                <wp:positionV relativeFrom="paragraph">
                  <wp:posOffset>-65405</wp:posOffset>
                </wp:positionV>
                <wp:extent cx="1284605" cy="527050"/>
                <wp:effectExtent l="8255" t="6985" r="12065" b="8890"/>
                <wp:wrapNone/>
                <wp:docPr id="627"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4605" cy="527050"/>
                        </a:xfrm>
                        <a:prstGeom prst="rect">
                          <a:avLst/>
                        </a:prstGeom>
                        <a:solidFill>
                          <a:srgbClr val="FFFFFF"/>
                        </a:solidFill>
                        <a:ln w="9525">
                          <a:solidFill>
                            <a:srgbClr val="000000"/>
                          </a:solidFill>
                          <a:miter lim="800000"/>
                          <a:headEnd/>
                          <a:tailEnd/>
                        </a:ln>
                      </wps:spPr>
                      <wps:txbx>
                        <w:txbxContent>
                          <w:p w14:paraId="3D026EA4"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Использование функции выбора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D53C" id="Rectangle 73" o:spid="_x0000_s1096" style="position:absolute;left:0;text-align:left;margin-left:27.6pt;margin-top:-5.15pt;width:101.15pt;height:41.5pt;z-index:40269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">
                <v:textbox>
                  <w:txbxContent>
                    <w:p w14:paraId="3D026EA4"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Использование функции выбора</w:t>
                      </w:r>
                    </w:p>
                  </w:txbxContent>
                </v:textbox>
              </v:rect>
            </w:pict>
          </mc:Fallback>
        </mc:AlternateContent>
      </w:r>
    </w:p>
    <w:p w14:paraId="38D85305" w14:textId="77777777" w:rsidR="00061134"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43625090" behindDoc="0" locked="0" layoutInCell="1" allowOverlap="1" wp14:anchorId="72EA2C18" wp14:editId="1CAA85CA">
                <wp:simplePos x="0" y="0"/>
                <wp:positionH relativeFrom="column">
                  <wp:posOffset>1516380</wp:posOffset>
                </wp:positionH>
                <wp:positionV relativeFrom="paragraph">
                  <wp:posOffset>133350</wp:posOffset>
                </wp:positionV>
                <wp:extent cx="1501140" cy="149225"/>
                <wp:effectExtent l="12065" t="10160" r="20320" b="59690"/>
                <wp:wrapNone/>
                <wp:docPr id="626" name="Auto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1140" cy="149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352D1" id="AutoShape 79" o:spid="_x0000_s1026" type="#_x0000_t32" style="position:absolute;margin-left:119.4pt;margin-top:10.5pt;width:118.2pt;height:11.75pt;z-index:43625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3065794" behindDoc="0" locked="0" layoutInCell="1" allowOverlap="1" wp14:anchorId="54DB4D9B" wp14:editId="7C3D0820">
                <wp:simplePos x="0" y="0"/>
                <wp:positionH relativeFrom="column">
                  <wp:posOffset>1082040</wp:posOffset>
                </wp:positionH>
                <wp:positionV relativeFrom="paragraph">
                  <wp:posOffset>133350</wp:posOffset>
                </wp:positionV>
                <wp:extent cx="4445" cy="149225"/>
                <wp:effectExtent l="53975" t="10160" r="55880" b="21590"/>
                <wp:wrapNone/>
                <wp:docPr id="625"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 cy="149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4B2A4C" id="AutoShape 78" o:spid="_x0000_s1026" type="#_x0000_t32" style="position:absolute;margin-left:85.2pt;margin-top:10.5pt;width:.35pt;height:11.75pt;z-index:43065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1947202" behindDoc="0" locked="0" layoutInCell="1" allowOverlap="1" wp14:anchorId="4C6DA524" wp14:editId="2565371D">
                <wp:simplePos x="0" y="0"/>
                <wp:positionH relativeFrom="column">
                  <wp:posOffset>2851785</wp:posOffset>
                </wp:positionH>
                <wp:positionV relativeFrom="paragraph">
                  <wp:posOffset>282575</wp:posOffset>
                </wp:positionV>
                <wp:extent cx="3270250" cy="1411605"/>
                <wp:effectExtent l="13970" t="6985" r="11430" b="10160"/>
                <wp:wrapNone/>
                <wp:docPr id="624"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0250" cy="1411605"/>
                        </a:xfrm>
                        <a:prstGeom prst="rect">
                          <a:avLst/>
                        </a:prstGeom>
                        <a:solidFill>
                          <a:srgbClr val="FFFFFF"/>
                        </a:solidFill>
                        <a:ln w="9525">
                          <a:solidFill>
                            <a:srgbClr val="000000"/>
                          </a:solidFill>
                          <a:miter lim="800000"/>
                          <a:headEnd/>
                          <a:tailEnd/>
                        </a:ln>
                      </wps:spPr>
                      <wps:txbx>
                        <w:txbxContent>
                          <w:p w14:paraId="4B100563"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В</w:t>
                            </w:r>
                            <w:r w:rsidRPr="00917209">
                              <w:rPr>
                                <w:rFonts w:ascii="Times New Roman" w:hAnsi="Times New Roman"/>
                                <w:sz w:val="24"/>
                                <w:szCs w:val="24"/>
                              </w:rPr>
                              <w:t xml:space="preserve">озможны такие ситуации выбора, когда понятие предпочтения вообще лишено смысла. Например, </w:t>
                            </w:r>
                            <w:r>
                              <w:rPr>
                                <w:rFonts w:ascii="Times New Roman" w:hAnsi="Times New Roman"/>
                                <w:sz w:val="24"/>
                                <w:szCs w:val="24"/>
                              </w:rPr>
                              <w:t>выполнение</w:t>
                            </w:r>
                            <w:r w:rsidRPr="00917209">
                              <w:rPr>
                                <w:rFonts w:ascii="Times New Roman" w:hAnsi="Times New Roman"/>
                                <w:sz w:val="24"/>
                                <w:szCs w:val="24"/>
                              </w:rPr>
                              <w:t xml:space="preserve"> правила выбора "типичного", выбора "среднего", выбора "наиболее отличного, оригинального", </w:t>
                            </w:r>
                            <w:r>
                              <w:rPr>
                                <w:rFonts w:ascii="Times New Roman" w:hAnsi="Times New Roman"/>
                                <w:sz w:val="24"/>
                                <w:szCs w:val="24"/>
                              </w:rPr>
                              <w:t xml:space="preserve">по отношению к множеству альтернатив </w:t>
                            </w:r>
                            <w:r w:rsidRPr="00917209">
                              <w:rPr>
                                <w:rFonts w:ascii="Times New Roman" w:hAnsi="Times New Roman"/>
                                <w:sz w:val="24"/>
                                <w:szCs w:val="24"/>
                              </w:rPr>
                              <w:t>теряющие смысл в случае двух альтернатив.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6DA524" id="Rectangle 76" o:spid="_x0000_s1097" style="position:absolute;left:0;text-align:left;margin-left:224.55pt;margin-top:22.25pt;width:257.5pt;height:111.15pt;z-index:41947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">
                <v:textbox>
                  <w:txbxContent>
                    <w:p w14:paraId="4B100563"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В</w:t>
                      </w:r>
                      <w:r w:rsidRPr="00917209">
                        <w:rPr>
                          <w:rFonts w:ascii="Times New Roman" w:hAnsi="Times New Roman"/>
                          <w:sz w:val="24"/>
                          <w:szCs w:val="24"/>
                        </w:rPr>
                        <w:t xml:space="preserve">озможны такие ситуации выбора, когда понятие предпочтения вообще лишено смысла. Например, </w:t>
                      </w:r>
                      <w:r>
                        <w:rPr>
                          <w:rFonts w:ascii="Times New Roman" w:hAnsi="Times New Roman"/>
                          <w:sz w:val="24"/>
                          <w:szCs w:val="24"/>
                        </w:rPr>
                        <w:t>выполнение</w:t>
                      </w:r>
                      <w:r w:rsidRPr="00917209">
                        <w:rPr>
                          <w:rFonts w:ascii="Times New Roman" w:hAnsi="Times New Roman"/>
                          <w:sz w:val="24"/>
                          <w:szCs w:val="24"/>
                        </w:rPr>
                        <w:t xml:space="preserve"> правила выбора "типичного", выбора "среднего", выбора "наиболее отличного, оригинального", </w:t>
                      </w:r>
                      <w:r>
                        <w:rPr>
                          <w:rFonts w:ascii="Times New Roman" w:hAnsi="Times New Roman"/>
                          <w:sz w:val="24"/>
                          <w:szCs w:val="24"/>
                        </w:rPr>
                        <w:t xml:space="preserve">по отношению к множеству альтернатив </w:t>
                      </w:r>
                      <w:r w:rsidRPr="00917209">
                        <w:rPr>
                          <w:rFonts w:ascii="Times New Roman" w:hAnsi="Times New Roman"/>
                          <w:sz w:val="24"/>
                          <w:szCs w:val="24"/>
                        </w:rPr>
                        <w:t>теряющие смысл в случае двух альтернатив.</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1387906" behindDoc="0" locked="0" layoutInCell="1" allowOverlap="1" wp14:anchorId="37000FA1" wp14:editId="186460E4">
                <wp:simplePos x="0" y="0"/>
                <wp:positionH relativeFrom="column">
                  <wp:posOffset>280670</wp:posOffset>
                </wp:positionH>
                <wp:positionV relativeFrom="paragraph">
                  <wp:posOffset>282575</wp:posOffset>
                </wp:positionV>
                <wp:extent cx="2403475" cy="1411605"/>
                <wp:effectExtent l="5080" t="6985" r="10795" b="10160"/>
                <wp:wrapNone/>
                <wp:docPr id="623"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3475" cy="1411605"/>
                        </a:xfrm>
                        <a:prstGeom prst="rect">
                          <a:avLst/>
                        </a:prstGeom>
                        <a:solidFill>
                          <a:srgbClr val="FFFFFF"/>
                        </a:solidFill>
                        <a:ln w="9525">
                          <a:solidFill>
                            <a:srgbClr val="000000"/>
                          </a:solidFill>
                          <a:miter lim="800000"/>
                          <a:headEnd/>
                          <a:tailEnd/>
                        </a:ln>
                      </wps:spPr>
                      <wps:txbx>
                        <w:txbxContent>
                          <w:p w14:paraId="0DD837C1"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П</w:t>
                            </w:r>
                            <w:r w:rsidRPr="00061134">
                              <w:rPr>
                                <w:rFonts w:ascii="Times New Roman" w:hAnsi="Times New Roman"/>
                                <w:sz w:val="24"/>
                                <w:szCs w:val="24"/>
                              </w:rPr>
                              <w:t>редпочтение между двумя альтернативами зависит от остальных альтернатив. Например, предпочтение покупателя между чайником и кофеваркой может зависеть от наличия в продаже кофемолки</w:t>
                            </w:r>
                            <w:r>
                              <w:rPr>
                                <w:rFonts w:ascii="Times New Roman" w:hAnsi="Times New Roman"/>
                                <w:sz w:val="24"/>
                                <w:szCs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000FA1" id="Rectangle 75" o:spid="_x0000_s1098" style="position:absolute;left:0;text-align:left;margin-left:22.1pt;margin-top:22.25pt;width:189.25pt;height:111.15pt;z-index:413879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">
                <v:textbox>
                  <w:txbxContent>
                    <w:p w14:paraId="0DD837C1" w14:textId="77777777" w:rsidR="00A855DE" w:rsidRPr="00061134" w:rsidRDefault="00A855DE" w:rsidP="00061134">
                      <w:pPr>
                        <w:spacing w:after="0" w:line="240" w:lineRule="auto"/>
                        <w:rPr>
                          <w:rFonts w:ascii="Times New Roman" w:hAnsi="Times New Roman"/>
                          <w:sz w:val="24"/>
                          <w:szCs w:val="24"/>
                        </w:rPr>
                      </w:pPr>
                      <w:r>
                        <w:rPr>
                          <w:rFonts w:ascii="Times New Roman" w:hAnsi="Times New Roman"/>
                          <w:sz w:val="24"/>
                          <w:szCs w:val="24"/>
                        </w:rPr>
                        <w:t>П</w:t>
                      </w:r>
                      <w:r w:rsidRPr="00061134">
                        <w:rPr>
                          <w:rFonts w:ascii="Times New Roman" w:hAnsi="Times New Roman"/>
                          <w:sz w:val="24"/>
                          <w:szCs w:val="24"/>
                        </w:rPr>
                        <w:t>редпочтение между двумя альтернативами зависит от остальных альтернатив. Например, предпочтение покупателя между чайником и кофеваркой может зависеть от наличия в продаже кофемолки</w:t>
                      </w:r>
                      <w:r>
                        <w:rPr>
                          <w:rFonts w:ascii="Times New Roman" w:hAnsi="Times New Roman"/>
                          <w:sz w:val="24"/>
                          <w:szCs w:val="24"/>
                        </w:rPr>
                        <w:t>.</w:t>
                      </w:r>
                    </w:p>
                  </w:txbxContent>
                </v:textbox>
              </v:rect>
            </w:pict>
          </mc:Fallback>
        </mc:AlternateContent>
      </w:r>
    </w:p>
    <w:p w14:paraId="5DF5AE85" w14:textId="77777777" w:rsidR="00061134" w:rsidRDefault="00061134" w:rsidP="00A02A3C">
      <w:pPr>
        <w:ind w:firstLine="567"/>
        <w:rPr>
          <w:rFonts w:ascii="Times New Roman" w:hAnsi="Times New Roman"/>
          <w:sz w:val="24"/>
          <w:szCs w:val="24"/>
        </w:rPr>
      </w:pPr>
    </w:p>
    <w:p w14:paraId="35351E00" w14:textId="77777777" w:rsidR="00061134" w:rsidRDefault="00061134" w:rsidP="00A02A3C">
      <w:pPr>
        <w:ind w:firstLine="567"/>
        <w:rPr>
          <w:rFonts w:ascii="Times New Roman" w:hAnsi="Times New Roman"/>
          <w:sz w:val="24"/>
          <w:szCs w:val="24"/>
        </w:rPr>
      </w:pPr>
    </w:p>
    <w:p w14:paraId="51CCBF3D" w14:textId="77777777" w:rsidR="00061134" w:rsidRDefault="00061134" w:rsidP="00A02A3C">
      <w:pPr>
        <w:ind w:firstLine="567"/>
        <w:rPr>
          <w:rFonts w:ascii="Times New Roman" w:hAnsi="Times New Roman"/>
          <w:sz w:val="24"/>
          <w:szCs w:val="24"/>
        </w:rPr>
      </w:pPr>
    </w:p>
    <w:p w14:paraId="36D16DD0" w14:textId="77777777" w:rsidR="00061134" w:rsidRDefault="00061134" w:rsidP="00A02A3C">
      <w:pPr>
        <w:ind w:firstLine="567"/>
        <w:rPr>
          <w:rFonts w:ascii="Times New Roman" w:hAnsi="Times New Roman"/>
          <w:sz w:val="24"/>
          <w:szCs w:val="24"/>
        </w:rPr>
      </w:pPr>
    </w:p>
    <w:p w14:paraId="1B6E988F" w14:textId="77777777" w:rsidR="00061134" w:rsidRDefault="00061134" w:rsidP="00A02A3C">
      <w:pPr>
        <w:ind w:firstLine="567"/>
        <w:rPr>
          <w:rFonts w:ascii="Times New Roman" w:hAnsi="Times New Roman"/>
          <w:sz w:val="24"/>
          <w:szCs w:val="24"/>
        </w:rPr>
      </w:pPr>
    </w:p>
    <w:p w14:paraId="7CDF712D" w14:textId="77777777" w:rsidR="00AC65BE" w:rsidRDefault="00AC65BE" w:rsidP="00A02A3C">
      <w:pPr>
        <w:ind w:firstLine="567"/>
        <w:rPr>
          <w:rFonts w:ascii="Times New Roman" w:hAnsi="Times New Roman"/>
          <w:sz w:val="24"/>
          <w:szCs w:val="24"/>
        </w:rPr>
      </w:pPr>
      <w:r>
        <w:rPr>
          <w:rFonts w:ascii="Times New Roman" w:hAnsi="Times New Roman"/>
          <w:sz w:val="24"/>
          <w:szCs w:val="24"/>
        </w:rPr>
        <w:t>Рис. 14 – Функция выбора</w:t>
      </w:r>
    </w:p>
    <w:p w14:paraId="2305B346" w14:textId="77777777" w:rsidR="00AC65BE" w:rsidRDefault="00AC65BE" w:rsidP="00A02A3C">
      <w:pPr>
        <w:ind w:firstLine="567"/>
        <w:rPr>
          <w:rFonts w:ascii="Times New Roman" w:hAnsi="Times New Roman"/>
          <w:sz w:val="24"/>
          <w:szCs w:val="24"/>
        </w:rPr>
      </w:pPr>
    </w:p>
    <w:p w14:paraId="2CBB5BDF" w14:textId="77777777" w:rsidR="00AC65BE" w:rsidRDefault="00AC65BE" w:rsidP="00A02A3C">
      <w:pPr>
        <w:ind w:firstLine="567"/>
        <w:rPr>
          <w:rFonts w:ascii="Times New Roman" w:hAnsi="Times New Roman"/>
          <w:sz w:val="24"/>
          <w:szCs w:val="24"/>
        </w:rPr>
      </w:pPr>
    </w:p>
    <w:p w14:paraId="2AC052E1" w14:textId="77777777" w:rsidR="00AC65BE" w:rsidRDefault="00AC65BE" w:rsidP="00A02A3C">
      <w:pPr>
        <w:ind w:firstLine="567"/>
        <w:rPr>
          <w:rFonts w:ascii="Times New Roman" w:hAnsi="Times New Roman"/>
          <w:sz w:val="24"/>
          <w:szCs w:val="24"/>
        </w:rPr>
      </w:pPr>
    </w:p>
    <w:p w14:paraId="2F38458D" w14:textId="77777777" w:rsidR="00AC65BE" w:rsidRDefault="00AC65BE" w:rsidP="00A02A3C">
      <w:pPr>
        <w:ind w:firstLine="567"/>
        <w:rPr>
          <w:rFonts w:ascii="Times New Roman" w:hAnsi="Times New Roman"/>
          <w:sz w:val="24"/>
          <w:szCs w:val="24"/>
        </w:rPr>
      </w:pPr>
    </w:p>
    <w:p w14:paraId="1CD0F476" w14:textId="77777777" w:rsidR="00AC65BE" w:rsidRDefault="00AC65BE" w:rsidP="00A02A3C">
      <w:pPr>
        <w:ind w:firstLine="567"/>
        <w:rPr>
          <w:rFonts w:ascii="Times New Roman" w:hAnsi="Times New Roman"/>
          <w:sz w:val="24"/>
          <w:szCs w:val="24"/>
        </w:rPr>
      </w:pPr>
    </w:p>
    <w:p w14:paraId="173F1C3A" w14:textId="77777777" w:rsidR="00AC65BE" w:rsidRDefault="00AC65BE" w:rsidP="00A02A3C">
      <w:pPr>
        <w:ind w:firstLine="567"/>
        <w:rPr>
          <w:rFonts w:ascii="Times New Roman" w:hAnsi="Times New Roman"/>
          <w:sz w:val="24"/>
          <w:szCs w:val="24"/>
        </w:rPr>
      </w:pPr>
    </w:p>
    <w:p w14:paraId="6B2A89E0" w14:textId="77777777" w:rsidR="00061134" w:rsidRPr="00AC65BE" w:rsidRDefault="00F42430" w:rsidP="00AC65BE">
      <w:pPr>
        <w:pStyle w:val="a3"/>
        <w:numPr>
          <w:ilvl w:val="1"/>
          <w:numId w:val="43"/>
        </w:numPr>
        <w:jc w:val="center"/>
        <w:rPr>
          <w:rFonts w:ascii="Times New Roman" w:hAnsi="Times New Roman"/>
          <w:b/>
          <w:sz w:val="24"/>
          <w:szCs w:val="24"/>
        </w:rPr>
      </w:pPr>
      <w:bookmarkStart w:id="12" w:name="_Hlk522547844"/>
      <w:r w:rsidRPr="00AC65BE">
        <w:rPr>
          <w:rFonts w:ascii="Times New Roman" w:hAnsi="Times New Roman"/>
          <w:b/>
          <w:sz w:val="24"/>
          <w:szCs w:val="24"/>
        </w:rPr>
        <w:lastRenderedPageBreak/>
        <w:t>Методы выработки решения</w:t>
      </w:r>
    </w:p>
    <w:bookmarkEnd w:id="12"/>
    <w:p w14:paraId="59F8480A" w14:textId="77777777" w:rsidR="00F42430" w:rsidRPr="00BB7071" w:rsidRDefault="00BB7071" w:rsidP="00AC65BE">
      <w:pPr>
        <w:numPr>
          <w:ilvl w:val="2"/>
          <w:numId w:val="43"/>
        </w:numPr>
        <w:jc w:val="center"/>
        <w:rPr>
          <w:rFonts w:ascii="Times New Roman" w:hAnsi="Times New Roman"/>
          <w:b/>
          <w:sz w:val="24"/>
          <w:szCs w:val="24"/>
        </w:rPr>
      </w:pPr>
      <w:r w:rsidRPr="00BB7071">
        <w:rPr>
          <w:rFonts w:ascii="Times New Roman" w:hAnsi="Times New Roman"/>
          <w:b/>
          <w:sz w:val="24"/>
          <w:szCs w:val="24"/>
        </w:rPr>
        <w:t>Классификация методов по признаку формализации используемого аппарата</w:t>
      </w:r>
    </w:p>
    <w:p w14:paraId="24F0969B" w14:textId="77777777" w:rsidR="00BB7071" w:rsidRPr="00BB7071" w:rsidRDefault="00BB7071" w:rsidP="00BB7071">
      <w:pPr>
        <w:ind w:left="1287"/>
        <w:jc w:val="center"/>
        <w:rPr>
          <w:rFonts w:ascii="Times New Roman" w:hAnsi="Times New Roman"/>
          <w:b/>
          <w:sz w:val="24"/>
          <w:szCs w:val="24"/>
        </w:rPr>
      </w:pPr>
    </w:p>
    <w:p w14:paraId="3CCE6C29" w14:textId="77777777" w:rsidR="00BB7071" w:rsidRPr="00BB7071" w:rsidRDefault="00BB7071" w:rsidP="00BB7071">
      <w:pPr>
        <w:ind w:firstLine="567"/>
        <w:rPr>
          <w:rFonts w:ascii="Times New Roman" w:hAnsi="Times New Roman"/>
          <w:sz w:val="24"/>
          <w:szCs w:val="24"/>
        </w:rPr>
      </w:pPr>
      <w:r>
        <w:rPr>
          <w:rFonts w:ascii="Times New Roman" w:hAnsi="Times New Roman"/>
          <w:sz w:val="24"/>
          <w:szCs w:val="24"/>
        </w:rPr>
        <w:t>М</w:t>
      </w:r>
      <w:r w:rsidRPr="00BB7071">
        <w:rPr>
          <w:rFonts w:ascii="Times New Roman" w:hAnsi="Times New Roman"/>
          <w:sz w:val="24"/>
          <w:szCs w:val="24"/>
        </w:rPr>
        <w:t>етоды, используемые при принятии решений, по признаку формализации используемого аппарата</w:t>
      </w:r>
      <w:r>
        <w:rPr>
          <w:rFonts w:ascii="Times New Roman" w:hAnsi="Times New Roman"/>
          <w:sz w:val="24"/>
          <w:szCs w:val="24"/>
        </w:rPr>
        <w:t xml:space="preserve"> классифицируются на</w:t>
      </w:r>
      <w:r w:rsidRPr="00BB7071">
        <w:rPr>
          <w:rFonts w:ascii="Times New Roman" w:hAnsi="Times New Roman"/>
          <w:sz w:val="24"/>
          <w:szCs w:val="24"/>
        </w:rPr>
        <w:t>:</w:t>
      </w:r>
    </w:p>
    <w:p w14:paraId="56182F0B" w14:textId="77777777" w:rsidR="00BB7071" w:rsidRPr="00BB7071" w:rsidRDefault="00BB7071" w:rsidP="00BB7071">
      <w:pPr>
        <w:ind w:firstLine="567"/>
        <w:rPr>
          <w:rFonts w:ascii="Times New Roman" w:hAnsi="Times New Roman"/>
          <w:sz w:val="24"/>
          <w:szCs w:val="24"/>
        </w:rPr>
      </w:pPr>
      <w:r w:rsidRPr="00BB7071">
        <w:rPr>
          <w:rFonts w:ascii="Times New Roman" w:hAnsi="Times New Roman"/>
          <w:sz w:val="24"/>
          <w:szCs w:val="24"/>
        </w:rPr>
        <w:t>1) формальные (статистические и математические методы, а также экономико-математические модели);</w:t>
      </w:r>
    </w:p>
    <w:p w14:paraId="78D1A424" w14:textId="77777777" w:rsidR="00BB7071" w:rsidRPr="00BB7071" w:rsidRDefault="00BB7071" w:rsidP="00BB7071">
      <w:pPr>
        <w:ind w:firstLine="567"/>
        <w:rPr>
          <w:rFonts w:ascii="Times New Roman" w:hAnsi="Times New Roman"/>
          <w:sz w:val="24"/>
          <w:szCs w:val="24"/>
        </w:rPr>
      </w:pPr>
      <w:r w:rsidRPr="00BB7071">
        <w:rPr>
          <w:rFonts w:ascii="Times New Roman" w:hAnsi="Times New Roman"/>
          <w:sz w:val="24"/>
          <w:szCs w:val="24"/>
        </w:rPr>
        <w:t>2) эвристические (включая методы аналогии и имитационного моделирования);</w:t>
      </w:r>
    </w:p>
    <w:p w14:paraId="1D92EF8B" w14:textId="77777777" w:rsidR="00A17C49" w:rsidRDefault="00BB7071" w:rsidP="00A17C49">
      <w:pPr>
        <w:ind w:firstLine="567"/>
        <w:rPr>
          <w:rFonts w:ascii="Times New Roman" w:hAnsi="Times New Roman"/>
          <w:sz w:val="24"/>
          <w:szCs w:val="24"/>
        </w:rPr>
      </w:pPr>
      <w:r w:rsidRPr="00BB7071">
        <w:rPr>
          <w:rFonts w:ascii="Times New Roman" w:hAnsi="Times New Roman"/>
          <w:sz w:val="24"/>
          <w:szCs w:val="24"/>
        </w:rPr>
        <w:t>3) методы экспертных оценок (наиболее применяемые при исследовании сложных объектов самостоятельно, а также в сочетании с другими методами).</w:t>
      </w:r>
    </w:p>
    <w:p w14:paraId="28FC61B8" w14:textId="77777777" w:rsidR="0050741B" w:rsidRDefault="007D1233" w:rsidP="00A17C49">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46980866" behindDoc="0" locked="0" layoutInCell="1" allowOverlap="1" wp14:anchorId="5DE5D6A7" wp14:editId="5568BDFA">
                <wp:simplePos x="0" y="0"/>
                <wp:positionH relativeFrom="column">
                  <wp:posOffset>3017520</wp:posOffset>
                </wp:positionH>
                <wp:positionV relativeFrom="paragraph">
                  <wp:posOffset>115570</wp:posOffset>
                </wp:positionV>
                <wp:extent cx="739775" cy="280670"/>
                <wp:effectExtent l="8255" t="57785" r="33020" b="13970"/>
                <wp:wrapNone/>
                <wp:docPr id="622"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9775" cy="2806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DD2890" id="AutoShape 85" o:spid="_x0000_s1026" type="#_x0000_t32" style="position:absolute;margin-left:237.6pt;margin-top:9.1pt;width:58.25pt;height:22.1pt;flip:y;z-index:46980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4743682" behindDoc="0" locked="0" layoutInCell="1" allowOverlap="1" wp14:anchorId="2E4CFC95" wp14:editId="5A82B505">
                <wp:simplePos x="0" y="0"/>
                <wp:positionH relativeFrom="column">
                  <wp:posOffset>2005330</wp:posOffset>
                </wp:positionH>
                <wp:positionV relativeFrom="paragraph">
                  <wp:posOffset>285115</wp:posOffset>
                </wp:positionV>
                <wp:extent cx="1012190" cy="387350"/>
                <wp:effectExtent l="5715" t="8255" r="10795" b="13970"/>
                <wp:wrapNone/>
                <wp:docPr id="62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2190" cy="387350"/>
                        </a:xfrm>
                        <a:prstGeom prst="rect">
                          <a:avLst/>
                        </a:prstGeom>
                        <a:solidFill>
                          <a:srgbClr val="FFFFFF"/>
                        </a:solidFill>
                        <a:ln w="9525">
                          <a:solidFill>
                            <a:srgbClr val="000000"/>
                          </a:solidFill>
                          <a:miter lim="800000"/>
                          <a:headEnd/>
                          <a:tailEnd/>
                        </a:ln>
                      </wps:spPr>
                      <wps:txbx>
                        <w:txbxContent>
                          <w:p w14:paraId="2F402445" w14:textId="77777777" w:rsidR="00A855DE" w:rsidRPr="00573EAE" w:rsidRDefault="00A855DE">
                            <w:pPr>
                              <w:rPr>
                                <w:rFonts w:ascii="Times New Roman" w:hAnsi="Times New Roman"/>
                              </w:rPr>
                            </w:pPr>
                            <w:r>
                              <w:rPr>
                                <w:rFonts w:ascii="Times New Roman" w:hAnsi="Times New Roman"/>
                              </w:rPr>
                              <w:t>Формальные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CFC95" id="Rectangle 81" o:spid="_x0000_s1099" style="position:absolute;left:0;text-align:left;margin-left:157.9pt;margin-top:22.45pt;width:79.7pt;height:30.5pt;z-index:447436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">
                <v:textbox>
                  <w:txbxContent>
                    <w:p w14:paraId="2F402445" w14:textId="77777777" w:rsidR="00A855DE" w:rsidRPr="00573EAE" w:rsidRDefault="00A855DE">
                      <w:pPr>
                        <w:rPr>
                          <w:rFonts w:ascii="Times New Roman" w:hAnsi="Times New Roman"/>
                        </w:rPr>
                      </w:pPr>
                      <w:r>
                        <w:rPr>
                          <w:rFonts w:ascii="Times New Roman" w:hAnsi="Times New Roman"/>
                        </w:rPr>
                        <w:t>Формальные</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5302978" behindDoc="0" locked="0" layoutInCell="1" allowOverlap="1" wp14:anchorId="6367794D" wp14:editId="13A55BD0">
                <wp:simplePos x="0" y="0"/>
                <wp:positionH relativeFrom="column">
                  <wp:posOffset>3778885</wp:posOffset>
                </wp:positionH>
                <wp:positionV relativeFrom="paragraph">
                  <wp:posOffset>13335</wp:posOffset>
                </wp:positionV>
                <wp:extent cx="2169160" cy="250825"/>
                <wp:effectExtent l="7620" t="12700" r="13970" b="12700"/>
                <wp:wrapNone/>
                <wp:docPr id="620"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9160" cy="250825"/>
                        </a:xfrm>
                        <a:prstGeom prst="rect">
                          <a:avLst/>
                        </a:prstGeom>
                        <a:solidFill>
                          <a:srgbClr val="FFFFFF"/>
                        </a:solidFill>
                        <a:ln w="9525">
                          <a:solidFill>
                            <a:srgbClr val="000000"/>
                          </a:solidFill>
                          <a:miter lim="800000"/>
                          <a:headEnd/>
                          <a:tailEnd/>
                        </a:ln>
                      </wps:spPr>
                      <wps:txbx>
                        <w:txbxContent>
                          <w:p w14:paraId="325ED8F5" w14:textId="77777777" w:rsidR="00A855DE" w:rsidRPr="00573EAE" w:rsidRDefault="00A855DE" w:rsidP="00573EAE">
                            <w:pPr>
                              <w:rPr>
                                <w:rFonts w:ascii="Times New Roman" w:hAnsi="Times New Roman"/>
                              </w:rPr>
                            </w:pPr>
                            <w:r>
                              <w:rPr>
                                <w:rFonts w:ascii="Times New Roman" w:hAnsi="Times New Roman"/>
                              </w:rPr>
                              <w:t>Вероятностно-статистические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7794D" id="Rectangle 82" o:spid="_x0000_s1100" style="position:absolute;left:0;text-align:left;margin-left:297.55pt;margin-top:1.05pt;width:170.8pt;height:19.75pt;z-index:453029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">
                <v:textbox>
                  <w:txbxContent>
                    <w:p w14:paraId="325ED8F5" w14:textId="77777777" w:rsidR="00A855DE" w:rsidRPr="00573EAE" w:rsidRDefault="00A855DE" w:rsidP="00573EAE">
                      <w:pPr>
                        <w:rPr>
                          <w:rFonts w:ascii="Times New Roman" w:hAnsi="Times New Roman"/>
                        </w:rPr>
                      </w:pPr>
                      <w:r>
                        <w:rPr>
                          <w:rFonts w:ascii="Times New Roman" w:hAnsi="Times New Roman"/>
                        </w:rPr>
                        <w:t>Вероятностно-статистические</w:t>
                      </w:r>
                    </w:p>
                  </w:txbxContent>
                </v:textbox>
              </v:rect>
            </w:pict>
          </mc:Fallback>
        </mc:AlternateContent>
      </w:r>
    </w:p>
    <w:p w14:paraId="753D887D" w14:textId="77777777" w:rsidR="0050741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48658754" behindDoc="0" locked="0" layoutInCell="1" allowOverlap="1" wp14:anchorId="49BFF010" wp14:editId="636963D0">
                <wp:simplePos x="0" y="0"/>
                <wp:positionH relativeFrom="column">
                  <wp:posOffset>1111885</wp:posOffset>
                </wp:positionH>
                <wp:positionV relativeFrom="paragraph">
                  <wp:posOffset>143510</wp:posOffset>
                </wp:positionV>
                <wp:extent cx="863600" cy="1003935"/>
                <wp:effectExtent l="7620" t="43180" r="52705" b="10160"/>
                <wp:wrapNone/>
                <wp:docPr id="619" name="AutoShap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3600" cy="10039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70E5D2" id="AutoShape 88" o:spid="_x0000_s1026" type="#_x0000_t32" style="position:absolute;margin-left:87.55pt;margin-top:11.3pt;width:68pt;height:79.05pt;flip:y;z-index:486587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8099458" behindDoc="0" locked="0" layoutInCell="1" allowOverlap="1" wp14:anchorId="5D26FFC6" wp14:editId="3C2F2745">
                <wp:simplePos x="0" y="0"/>
                <wp:positionH relativeFrom="column">
                  <wp:posOffset>3017520</wp:posOffset>
                </wp:positionH>
                <wp:positionV relativeFrom="paragraph">
                  <wp:posOffset>237490</wp:posOffset>
                </wp:positionV>
                <wp:extent cx="501650" cy="284480"/>
                <wp:effectExtent l="8255" t="13335" r="42545" b="54610"/>
                <wp:wrapNone/>
                <wp:docPr id="618" name="AutoShap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650" cy="2844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99A583" id="AutoShape 87" o:spid="_x0000_s1026" type="#_x0000_t32" style="position:absolute;margin-left:237.6pt;margin-top:18.7pt;width:39.5pt;height:22.4pt;z-index:480994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7540162" behindDoc="0" locked="0" layoutInCell="1" allowOverlap="1" wp14:anchorId="780261D2" wp14:editId="0E6FBABD">
                <wp:simplePos x="0" y="0"/>
                <wp:positionH relativeFrom="column">
                  <wp:posOffset>3017520</wp:posOffset>
                </wp:positionH>
                <wp:positionV relativeFrom="paragraph">
                  <wp:posOffset>139700</wp:posOffset>
                </wp:positionV>
                <wp:extent cx="739775" cy="3810"/>
                <wp:effectExtent l="8255" t="58420" r="23495" b="52070"/>
                <wp:wrapNone/>
                <wp:docPr id="617" name="AutoShap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9775" cy="3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FB2BD0" id="AutoShape 86" o:spid="_x0000_s1026" type="#_x0000_t32" style="position:absolute;margin-left:237.6pt;margin-top:11pt;width:58.25pt;height:.3pt;flip:y;z-index:475401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5862274" behindDoc="0" locked="0" layoutInCell="1" allowOverlap="1" wp14:anchorId="6F5BAB77" wp14:editId="2ACDE706">
                <wp:simplePos x="0" y="0"/>
                <wp:positionH relativeFrom="column">
                  <wp:posOffset>3778885</wp:posOffset>
                </wp:positionH>
                <wp:positionV relativeFrom="paragraph">
                  <wp:posOffset>33020</wp:posOffset>
                </wp:positionV>
                <wp:extent cx="2169160" cy="250825"/>
                <wp:effectExtent l="7620" t="8890" r="13970" b="6985"/>
                <wp:wrapNone/>
                <wp:docPr id="616"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9160" cy="250825"/>
                        </a:xfrm>
                        <a:prstGeom prst="rect">
                          <a:avLst/>
                        </a:prstGeom>
                        <a:solidFill>
                          <a:srgbClr val="FFFFFF"/>
                        </a:solidFill>
                        <a:ln w="9525">
                          <a:solidFill>
                            <a:srgbClr val="000000"/>
                          </a:solidFill>
                          <a:miter lim="800000"/>
                          <a:headEnd/>
                          <a:tailEnd/>
                        </a:ln>
                      </wps:spPr>
                      <wps:txbx>
                        <w:txbxContent>
                          <w:p w14:paraId="0E537C9D" w14:textId="77777777" w:rsidR="00A855DE" w:rsidRPr="00573EAE" w:rsidRDefault="00A855DE" w:rsidP="00573EAE">
                            <w:pPr>
                              <w:rPr>
                                <w:rFonts w:ascii="Times New Roman" w:hAnsi="Times New Roman"/>
                              </w:rPr>
                            </w:pPr>
                            <w:r>
                              <w:rPr>
                                <w:rFonts w:ascii="Times New Roman" w:hAnsi="Times New Roman"/>
                              </w:rPr>
                              <w:t>М</w:t>
                            </w:r>
                            <w:r w:rsidRPr="00573EAE">
                              <w:rPr>
                                <w:rFonts w:ascii="Times New Roman" w:hAnsi="Times New Roman"/>
                              </w:rPr>
                              <w:t>атематические модели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BAB77" id="Rectangle 83" o:spid="_x0000_s1101" style="position:absolute;left:0;text-align:left;margin-left:297.55pt;margin-top:2.6pt;width:170.8pt;height:19.75pt;z-index:45862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">
                <v:textbox>
                  <w:txbxContent>
                    <w:p w14:paraId="0E537C9D" w14:textId="77777777" w:rsidR="00A855DE" w:rsidRPr="00573EAE" w:rsidRDefault="00A855DE" w:rsidP="00573EAE">
                      <w:pPr>
                        <w:rPr>
                          <w:rFonts w:ascii="Times New Roman" w:hAnsi="Times New Roman"/>
                        </w:rPr>
                      </w:pPr>
                      <w:r>
                        <w:rPr>
                          <w:rFonts w:ascii="Times New Roman" w:hAnsi="Times New Roman"/>
                        </w:rPr>
                        <w:t>М</w:t>
                      </w:r>
                      <w:r w:rsidRPr="00573EAE">
                        <w:rPr>
                          <w:rFonts w:ascii="Times New Roman" w:hAnsi="Times New Roman"/>
                        </w:rPr>
                        <w:t>атематические модели</w:t>
                      </w:r>
                    </w:p>
                  </w:txbxContent>
                </v:textbox>
              </v:rect>
            </w:pict>
          </mc:Fallback>
        </mc:AlternateContent>
      </w:r>
    </w:p>
    <w:p w14:paraId="54AA0989" w14:textId="77777777" w:rsidR="0050741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46421570" behindDoc="0" locked="0" layoutInCell="1" allowOverlap="1" wp14:anchorId="38248F25" wp14:editId="6D946098">
                <wp:simplePos x="0" y="0"/>
                <wp:positionH relativeFrom="column">
                  <wp:posOffset>3519170</wp:posOffset>
                </wp:positionH>
                <wp:positionV relativeFrom="paragraph">
                  <wp:posOffset>15240</wp:posOffset>
                </wp:positionV>
                <wp:extent cx="2428875" cy="327660"/>
                <wp:effectExtent l="5080" t="5080" r="13970" b="10160"/>
                <wp:wrapNone/>
                <wp:docPr id="61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8875" cy="327660"/>
                        </a:xfrm>
                        <a:prstGeom prst="rect">
                          <a:avLst/>
                        </a:prstGeom>
                        <a:solidFill>
                          <a:srgbClr val="FFFFFF"/>
                        </a:solidFill>
                        <a:ln w="9525">
                          <a:solidFill>
                            <a:srgbClr val="000000"/>
                          </a:solidFill>
                          <a:miter lim="800000"/>
                          <a:headEnd/>
                          <a:tailEnd/>
                        </a:ln>
                      </wps:spPr>
                      <wps:txbx>
                        <w:txbxContent>
                          <w:p w14:paraId="3F9BCEA4" w14:textId="77777777" w:rsidR="00A855DE" w:rsidRPr="00573EAE" w:rsidRDefault="00A855DE" w:rsidP="00573EAE">
                            <w:pPr>
                              <w:rPr>
                                <w:rFonts w:ascii="Times New Roman" w:hAnsi="Times New Roman"/>
                              </w:rPr>
                            </w:pPr>
                            <w:r>
                              <w:rPr>
                                <w:rFonts w:ascii="Times New Roman" w:hAnsi="Times New Roman"/>
                              </w:rPr>
                              <w:t>Операционное программирование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248F25" id="Rectangle 84" o:spid="_x0000_s1102" style="position:absolute;left:0;text-align:left;margin-left:277.1pt;margin-top:1.2pt;width:191.25pt;height:25.8pt;z-index:464215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">
                <v:textbox>
                  <w:txbxContent>
                    <w:p w14:paraId="3F9BCEA4" w14:textId="77777777" w:rsidR="00A855DE" w:rsidRPr="00573EAE" w:rsidRDefault="00A855DE" w:rsidP="00573EAE">
                      <w:pPr>
                        <w:rPr>
                          <w:rFonts w:ascii="Times New Roman" w:hAnsi="Times New Roman"/>
                        </w:rPr>
                      </w:pPr>
                      <w:r>
                        <w:rPr>
                          <w:rFonts w:ascii="Times New Roman" w:hAnsi="Times New Roman"/>
                        </w:rPr>
                        <w:t>Операционное программирование</w:t>
                      </w:r>
                    </w:p>
                  </w:txbxContent>
                </v:textbox>
              </v:rect>
            </w:pict>
          </mc:Fallback>
        </mc:AlternateContent>
      </w:r>
    </w:p>
    <w:p w14:paraId="1A3CBCCA" w14:textId="77777777" w:rsidR="0050741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1455234" behindDoc="0" locked="0" layoutInCell="1" allowOverlap="1" wp14:anchorId="704AA578" wp14:editId="7ABAEF57">
                <wp:simplePos x="0" y="0"/>
                <wp:positionH relativeFrom="column">
                  <wp:posOffset>3017520</wp:posOffset>
                </wp:positionH>
                <wp:positionV relativeFrom="paragraph">
                  <wp:posOffset>218440</wp:posOffset>
                </wp:positionV>
                <wp:extent cx="1122045" cy="506095"/>
                <wp:effectExtent l="8255" t="60325" r="41275" b="5080"/>
                <wp:wrapNone/>
                <wp:docPr id="614" name="Auto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22045" cy="5060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50061B" id="AutoShape 93" o:spid="_x0000_s1026" type="#_x0000_t32" style="position:absolute;margin-left:237.6pt;margin-top:17.2pt;width:88.35pt;height:39.85pt;flip:y;z-index:51455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9777346" behindDoc="0" locked="0" layoutInCell="1" allowOverlap="1" wp14:anchorId="707CDB75" wp14:editId="00FC0547">
                <wp:simplePos x="0" y="0"/>
                <wp:positionH relativeFrom="column">
                  <wp:posOffset>4139565</wp:posOffset>
                </wp:positionH>
                <wp:positionV relativeFrom="paragraph">
                  <wp:posOffset>137795</wp:posOffset>
                </wp:positionV>
                <wp:extent cx="842645" cy="259715"/>
                <wp:effectExtent l="6350" t="8255" r="8255" b="8255"/>
                <wp:wrapNone/>
                <wp:docPr id="613"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2645" cy="259715"/>
                        </a:xfrm>
                        <a:prstGeom prst="rect">
                          <a:avLst/>
                        </a:prstGeom>
                        <a:solidFill>
                          <a:srgbClr val="FFFFFF"/>
                        </a:solidFill>
                        <a:ln w="9525">
                          <a:solidFill>
                            <a:srgbClr val="000000"/>
                          </a:solidFill>
                          <a:miter lim="800000"/>
                          <a:headEnd/>
                          <a:tailEnd/>
                        </a:ln>
                      </wps:spPr>
                      <wps:txbx>
                        <w:txbxContent>
                          <w:p w14:paraId="2D8B115C" w14:textId="77777777" w:rsidR="00A855DE" w:rsidRPr="00573EAE" w:rsidRDefault="00A855DE" w:rsidP="00573EAE">
                            <w:pPr>
                              <w:rPr>
                                <w:rFonts w:ascii="Times New Roman" w:hAnsi="Times New Roman"/>
                              </w:rPr>
                            </w:pPr>
                            <w:r>
                              <w:rPr>
                                <w:rFonts w:ascii="Times New Roman" w:hAnsi="Times New Roman"/>
                              </w:rPr>
                              <w:t>Аналогии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7CDB75" id="Rectangle 90" o:spid="_x0000_s1103" style="position:absolute;left:0;text-align:left;margin-left:325.95pt;margin-top:10.85pt;width:66.35pt;height:20.45pt;z-index:49777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">
                <v:textbox>
                  <w:txbxContent>
                    <w:p w14:paraId="2D8B115C" w14:textId="77777777" w:rsidR="00A855DE" w:rsidRPr="00573EAE" w:rsidRDefault="00A855DE" w:rsidP="00573EAE">
                      <w:pPr>
                        <w:rPr>
                          <w:rFonts w:ascii="Times New Roman" w:hAnsi="Times New Roman"/>
                        </w:rPr>
                      </w:pPr>
                      <w:r>
                        <w:rPr>
                          <w:rFonts w:ascii="Times New Roman" w:hAnsi="Times New Roman"/>
                        </w:rPr>
                        <w:t>Аналогии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4184386" behindDoc="0" locked="0" layoutInCell="1" allowOverlap="1" wp14:anchorId="5F632C50" wp14:editId="7AA7E9C1">
                <wp:simplePos x="0" y="0"/>
                <wp:positionH relativeFrom="column">
                  <wp:posOffset>-6985</wp:posOffset>
                </wp:positionH>
                <wp:positionV relativeFrom="paragraph">
                  <wp:posOffset>303530</wp:posOffset>
                </wp:positionV>
                <wp:extent cx="1271905" cy="1067435"/>
                <wp:effectExtent l="12700" t="12065" r="10795" b="6350"/>
                <wp:wrapNone/>
                <wp:docPr id="612"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1905" cy="1067435"/>
                        </a:xfrm>
                        <a:prstGeom prst="ellipse">
                          <a:avLst/>
                        </a:prstGeom>
                        <a:solidFill>
                          <a:srgbClr val="FFFFFF"/>
                        </a:solidFill>
                        <a:ln w="9525">
                          <a:solidFill>
                            <a:srgbClr val="000000"/>
                          </a:solidFill>
                          <a:round/>
                          <a:headEnd/>
                          <a:tailEnd/>
                        </a:ln>
                      </wps:spPr>
                      <wps:txbx>
                        <w:txbxContent>
                          <w:p w14:paraId="015512D0" w14:textId="77777777" w:rsidR="00A855DE" w:rsidRPr="00573EAE" w:rsidRDefault="00A855DE" w:rsidP="00573EAE">
                            <w:pPr>
                              <w:jc w:val="center"/>
                              <w:rPr>
                                <w:rFonts w:ascii="Times New Roman" w:hAnsi="Times New Roman"/>
                              </w:rPr>
                            </w:pPr>
                            <w:r w:rsidRPr="00573EAE">
                              <w:rPr>
                                <w:rFonts w:ascii="Times New Roman" w:hAnsi="Times New Roman"/>
                              </w:rPr>
                              <w:t>Методы выработки решени</w:t>
                            </w:r>
                            <w:r>
                              <w:rPr>
                                <w:rFonts w:ascii="Times New Roman" w:hAnsi="Times New Roman"/>
                              </w:rPr>
                              <w:t>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632C50" id="Oval 80" o:spid="_x0000_s1104" style="position:absolute;left:0;text-align:left;margin-left:-.55pt;margin-top:23.9pt;width:100.15pt;height:84.05pt;z-index:44184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">
                <v:textbox>
                  <w:txbxContent>
                    <w:p w14:paraId="015512D0" w14:textId="77777777" w:rsidR="00A855DE" w:rsidRPr="00573EAE" w:rsidRDefault="00A855DE" w:rsidP="00573EAE">
                      <w:pPr>
                        <w:jc w:val="center"/>
                        <w:rPr>
                          <w:rFonts w:ascii="Times New Roman" w:hAnsi="Times New Roman"/>
                        </w:rPr>
                      </w:pPr>
                      <w:r w:rsidRPr="00573EAE">
                        <w:rPr>
                          <w:rFonts w:ascii="Times New Roman" w:hAnsi="Times New Roman"/>
                        </w:rPr>
                        <w:t>Методы выработки решени</w:t>
                      </w:r>
                      <w:r>
                        <w:rPr>
                          <w:rFonts w:ascii="Times New Roman" w:hAnsi="Times New Roman"/>
                        </w:rPr>
                        <w:t>й</w:t>
                      </w:r>
                    </w:p>
                  </w:txbxContent>
                </v:textbox>
              </v:oval>
            </w:pict>
          </mc:Fallback>
        </mc:AlternateContent>
      </w:r>
    </w:p>
    <w:p w14:paraId="27235A11" w14:textId="77777777" w:rsidR="0050741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2014530" behindDoc="0" locked="0" layoutInCell="1" allowOverlap="1" wp14:anchorId="16BF7D9D" wp14:editId="4B42A41C">
                <wp:simplePos x="0" y="0"/>
                <wp:positionH relativeFrom="column">
                  <wp:posOffset>3017520</wp:posOffset>
                </wp:positionH>
                <wp:positionV relativeFrom="paragraph">
                  <wp:posOffset>294005</wp:posOffset>
                </wp:positionV>
                <wp:extent cx="739775" cy="153035"/>
                <wp:effectExtent l="8255" t="55245" r="33020" b="10795"/>
                <wp:wrapNone/>
                <wp:docPr id="611" name="Auto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9775" cy="1530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F00B1F" id="AutoShape 94" o:spid="_x0000_s1026" type="#_x0000_t32" style="position:absolute;margin-left:237.6pt;margin-top:23.15pt;width:58.25pt;height:12.05pt;flip:y;z-index:52014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0336642" behindDoc="0" locked="0" layoutInCell="1" allowOverlap="1" wp14:anchorId="569EA93A" wp14:editId="1FCEF4DB">
                <wp:simplePos x="0" y="0"/>
                <wp:positionH relativeFrom="column">
                  <wp:posOffset>3757295</wp:posOffset>
                </wp:positionH>
                <wp:positionV relativeFrom="paragraph">
                  <wp:posOffset>161925</wp:posOffset>
                </wp:positionV>
                <wp:extent cx="2075815" cy="259715"/>
                <wp:effectExtent l="5080" t="8890" r="5080" b="7620"/>
                <wp:wrapNone/>
                <wp:docPr id="61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5815" cy="259715"/>
                        </a:xfrm>
                        <a:prstGeom prst="rect">
                          <a:avLst/>
                        </a:prstGeom>
                        <a:solidFill>
                          <a:srgbClr val="FFFFFF"/>
                        </a:solidFill>
                        <a:ln w="9525">
                          <a:solidFill>
                            <a:srgbClr val="000000"/>
                          </a:solidFill>
                          <a:miter lim="800000"/>
                          <a:headEnd/>
                          <a:tailEnd/>
                        </a:ln>
                      </wps:spPr>
                      <wps:txbx>
                        <w:txbxContent>
                          <w:p w14:paraId="4669A814" w14:textId="77777777" w:rsidR="00A855DE" w:rsidRPr="00573EAE" w:rsidRDefault="00A855DE" w:rsidP="00573EAE">
                            <w:pPr>
                              <w:rPr>
                                <w:rFonts w:ascii="Times New Roman" w:hAnsi="Times New Roman"/>
                              </w:rPr>
                            </w:pPr>
                            <w:r>
                              <w:rPr>
                                <w:rFonts w:ascii="Times New Roman" w:hAnsi="Times New Roman"/>
                              </w:rPr>
                              <w:t>И</w:t>
                            </w:r>
                            <w:r w:rsidRPr="00573EAE">
                              <w:rPr>
                                <w:rFonts w:ascii="Times New Roman" w:hAnsi="Times New Roman"/>
                              </w:rPr>
                              <w:t>митационно</w:t>
                            </w:r>
                            <w:r>
                              <w:rPr>
                                <w:rFonts w:ascii="Times New Roman" w:hAnsi="Times New Roman"/>
                              </w:rPr>
                              <w:t>е</w:t>
                            </w:r>
                            <w:r w:rsidRPr="00573EAE">
                              <w:rPr>
                                <w:rFonts w:ascii="Times New Roman" w:hAnsi="Times New Roman"/>
                              </w:rPr>
                              <w:t xml:space="preserve"> моделировани</w:t>
                            </w:r>
                            <w:r>
                              <w:rPr>
                                <w:rFonts w:ascii="Times New Roman" w:hAnsi="Times New Roman"/>
                              </w:rPr>
                              <w:t>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9EA93A" id="Rectangle 91" o:spid="_x0000_s1105" style="position:absolute;left:0;text-align:left;margin-left:295.85pt;margin-top:12.75pt;width:163.45pt;height:20.45pt;z-index:50336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">
                <v:textbox>
                  <w:txbxContent>
                    <w:p w14:paraId="4669A814" w14:textId="77777777" w:rsidR="00A855DE" w:rsidRPr="00573EAE" w:rsidRDefault="00A855DE" w:rsidP="00573EAE">
                      <w:pPr>
                        <w:rPr>
                          <w:rFonts w:ascii="Times New Roman" w:hAnsi="Times New Roman"/>
                        </w:rPr>
                      </w:pPr>
                      <w:r>
                        <w:rPr>
                          <w:rFonts w:ascii="Times New Roman" w:hAnsi="Times New Roman"/>
                        </w:rPr>
                        <w:t>И</w:t>
                      </w:r>
                      <w:r w:rsidRPr="00573EAE">
                        <w:rPr>
                          <w:rFonts w:ascii="Times New Roman" w:hAnsi="Times New Roman"/>
                        </w:rPr>
                        <w:t>митационно</w:t>
                      </w:r>
                      <w:r>
                        <w:rPr>
                          <w:rFonts w:ascii="Times New Roman" w:hAnsi="Times New Roman"/>
                        </w:rPr>
                        <w:t>е</w:t>
                      </w:r>
                      <w:r w:rsidRPr="00573EAE">
                        <w:rPr>
                          <w:rFonts w:ascii="Times New Roman" w:hAnsi="Times New Roman"/>
                        </w:rPr>
                        <w:t xml:space="preserve"> моделировани</w:t>
                      </w:r>
                      <w:r>
                        <w:rPr>
                          <w:rFonts w:ascii="Times New Roman" w:hAnsi="Times New Roman"/>
                        </w:rPr>
                        <w:t>е</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49218050" behindDoc="0" locked="0" layoutInCell="1" allowOverlap="1" wp14:anchorId="619446C7" wp14:editId="106C3C9A">
                <wp:simplePos x="0" y="0"/>
                <wp:positionH relativeFrom="column">
                  <wp:posOffset>1915795</wp:posOffset>
                </wp:positionH>
                <wp:positionV relativeFrom="paragraph">
                  <wp:posOffset>229870</wp:posOffset>
                </wp:positionV>
                <wp:extent cx="1101725" cy="387350"/>
                <wp:effectExtent l="11430" t="10160" r="10795" b="12065"/>
                <wp:wrapNone/>
                <wp:docPr id="609"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1725" cy="387350"/>
                        </a:xfrm>
                        <a:prstGeom prst="rect">
                          <a:avLst/>
                        </a:prstGeom>
                        <a:solidFill>
                          <a:srgbClr val="FFFFFF"/>
                        </a:solidFill>
                        <a:ln w="9525">
                          <a:solidFill>
                            <a:srgbClr val="000000"/>
                          </a:solidFill>
                          <a:miter lim="800000"/>
                          <a:headEnd/>
                          <a:tailEnd/>
                        </a:ln>
                      </wps:spPr>
                      <wps:txbx>
                        <w:txbxContent>
                          <w:p w14:paraId="6EBA5B4F" w14:textId="77777777" w:rsidR="00A855DE" w:rsidRPr="00573EAE" w:rsidRDefault="00A855DE" w:rsidP="00573EAE">
                            <w:pPr>
                              <w:rPr>
                                <w:rFonts w:ascii="Times New Roman" w:hAnsi="Times New Roman"/>
                              </w:rPr>
                            </w:pPr>
                            <w:r>
                              <w:rPr>
                                <w:rFonts w:ascii="Times New Roman" w:hAnsi="Times New Roman"/>
                              </w:rPr>
                              <w:t>Эвристические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446C7" id="Rectangle 89" o:spid="_x0000_s1106" style="position:absolute;left:0;text-align:left;margin-left:150.85pt;margin-top:18.1pt;width:86.75pt;height:30.5pt;z-index:492180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">
                <v:textbox>
                  <w:txbxContent>
                    <w:p w14:paraId="6EBA5B4F" w14:textId="77777777" w:rsidR="00A855DE" w:rsidRPr="00573EAE" w:rsidRDefault="00A855DE" w:rsidP="00573EAE">
                      <w:pPr>
                        <w:rPr>
                          <w:rFonts w:ascii="Times New Roman" w:hAnsi="Times New Roman"/>
                        </w:rPr>
                      </w:pPr>
                      <w:r>
                        <w:rPr>
                          <w:rFonts w:ascii="Times New Roman" w:hAnsi="Times New Roman"/>
                        </w:rPr>
                        <w:t>Эвристические</w:t>
                      </w:r>
                    </w:p>
                  </w:txbxContent>
                </v:textbox>
              </v:rect>
            </w:pict>
          </mc:Fallback>
        </mc:AlternateContent>
      </w:r>
    </w:p>
    <w:p w14:paraId="1242F8FF" w14:textId="77777777" w:rsidR="0050741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3133122" behindDoc="0" locked="0" layoutInCell="1" allowOverlap="1" wp14:anchorId="235DA089" wp14:editId="59E47146">
                <wp:simplePos x="0" y="0"/>
                <wp:positionH relativeFrom="column">
                  <wp:posOffset>1264920</wp:posOffset>
                </wp:positionH>
                <wp:positionV relativeFrom="paragraph">
                  <wp:posOffset>118745</wp:posOffset>
                </wp:positionV>
                <wp:extent cx="650875" cy="0"/>
                <wp:effectExtent l="8255" t="55880" r="17145" b="58420"/>
                <wp:wrapNone/>
                <wp:docPr id="608" name="Auto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8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3E120F" id="AutoShape 96" o:spid="_x0000_s1026" type="#_x0000_t32" style="position:absolute;margin-left:99.6pt;margin-top:9.35pt;width:51.25pt;height:0;z-index:531331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2573826" behindDoc="0" locked="0" layoutInCell="1" allowOverlap="1" wp14:anchorId="2BDA6B8A" wp14:editId="755C5031">
                <wp:simplePos x="0" y="0"/>
                <wp:positionH relativeFrom="column">
                  <wp:posOffset>3017520</wp:posOffset>
                </wp:positionH>
                <wp:positionV relativeFrom="paragraph">
                  <wp:posOffset>173990</wp:posOffset>
                </wp:positionV>
                <wp:extent cx="739775" cy="114935"/>
                <wp:effectExtent l="8255" t="6350" r="23495" b="59690"/>
                <wp:wrapNone/>
                <wp:docPr id="607" name="Auto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9775" cy="1149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16C14D" id="AutoShape 95" o:spid="_x0000_s1026" type="#_x0000_t32" style="position:absolute;margin-left:237.6pt;margin-top:13.7pt;width:58.25pt;height:9.05pt;z-index:525738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0895938" behindDoc="0" locked="0" layoutInCell="1" allowOverlap="1" wp14:anchorId="717D5771" wp14:editId="70907CC3">
                <wp:simplePos x="0" y="0"/>
                <wp:positionH relativeFrom="column">
                  <wp:posOffset>3757295</wp:posOffset>
                </wp:positionH>
                <wp:positionV relativeFrom="paragraph">
                  <wp:posOffset>173990</wp:posOffset>
                </wp:positionV>
                <wp:extent cx="2075815" cy="259715"/>
                <wp:effectExtent l="5080" t="6350" r="5080" b="10160"/>
                <wp:wrapNone/>
                <wp:docPr id="606"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5815" cy="259715"/>
                        </a:xfrm>
                        <a:prstGeom prst="rect">
                          <a:avLst/>
                        </a:prstGeom>
                        <a:solidFill>
                          <a:srgbClr val="FFFFFF"/>
                        </a:solidFill>
                        <a:ln w="9525">
                          <a:solidFill>
                            <a:srgbClr val="000000"/>
                          </a:solidFill>
                          <a:miter lim="800000"/>
                          <a:headEnd/>
                          <a:tailEnd/>
                        </a:ln>
                      </wps:spPr>
                      <wps:txbx>
                        <w:txbxContent>
                          <w:p w14:paraId="0E0C3A26" w14:textId="77777777" w:rsidR="00A855DE" w:rsidRPr="00573EAE" w:rsidRDefault="00A855DE" w:rsidP="00573EAE">
                            <w:pPr>
                              <w:jc w:val="center"/>
                              <w:rPr>
                                <w:rFonts w:ascii="Times New Roman" w:hAnsi="Times New Roman"/>
                              </w:rPr>
                            </w:pPr>
                            <w:r>
                              <w:rPr>
                                <w:rFonts w:ascii="Times New Roman" w:hAnsi="Times New Roman"/>
                              </w:rPr>
                              <w:t>Игровое</w:t>
                            </w:r>
                            <w:r w:rsidRPr="00573EAE">
                              <w:rPr>
                                <w:rFonts w:ascii="Times New Roman" w:hAnsi="Times New Roman"/>
                              </w:rPr>
                              <w:t xml:space="preserve"> моделировани</w:t>
                            </w:r>
                            <w:r>
                              <w:rPr>
                                <w:rFonts w:ascii="Times New Roman" w:hAnsi="Times New Roman"/>
                              </w:rPr>
                              <w:t>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7D5771" id="Rectangle 92" o:spid="_x0000_s1107" style="position:absolute;left:0;text-align:left;margin-left:295.85pt;margin-top:13.7pt;width:163.45pt;height:20.45pt;z-index:50895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">
                <v:textbox>
                  <w:txbxContent>
                    <w:p w14:paraId="0E0C3A26" w14:textId="77777777" w:rsidR="00A855DE" w:rsidRPr="00573EAE" w:rsidRDefault="00A855DE" w:rsidP="00573EAE">
                      <w:pPr>
                        <w:jc w:val="center"/>
                        <w:rPr>
                          <w:rFonts w:ascii="Times New Roman" w:hAnsi="Times New Roman"/>
                        </w:rPr>
                      </w:pPr>
                      <w:r>
                        <w:rPr>
                          <w:rFonts w:ascii="Times New Roman" w:hAnsi="Times New Roman"/>
                        </w:rPr>
                        <w:t>Игровое</w:t>
                      </w:r>
                      <w:r w:rsidRPr="00573EAE">
                        <w:rPr>
                          <w:rFonts w:ascii="Times New Roman" w:hAnsi="Times New Roman"/>
                        </w:rPr>
                        <w:t xml:space="preserve"> моделировани</w:t>
                      </w:r>
                      <w:r>
                        <w:rPr>
                          <w:rFonts w:ascii="Times New Roman" w:hAnsi="Times New Roman"/>
                        </w:rPr>
                        <w:t>е</w:t>
                      </w:r>
                    </w:p>
                  </w:txbxContent>
                </v:textbox>
              </v:rect>
            </w:pict>
          </mc:Fallback>
        </mc:AlternateContent>
      </w:r>
    </w:p>
    <w:p w14:paraId="2E5718AB" w14:textId="77777777" w:rsidR="00A02A3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6488898" behindDoc="0" locked="0" layoutInCell="1" allowOverlap="1" wp14:anchorId="720F48A3" wp14:editId="4F628289">
                <wp:simplePos x="0" y="0"/>
                <wp:positionH relativeFrom="column">
                  <wp:posOffset>1146175</wp:posOffset>
                </wp:positionH>
                <wp:positionV relativeFrom="paragraph">
                  <wp:posOffset>176530</wp:posOffset>
                </wp:positionV>
                <wp:extent cx="769620" cy="540385"/>
                <wp:effectExtent l="13335" t="13970" r="45720" b="55245"/>
                <wp:wrapNone/>
                <wp:docPr id="605"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9620" cy="5403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756F07" id="AutoShape 102" o:spid="_x0000_s1026" type="#_x0000_t32" style="position:absolute;margin-left:90.25pt;margin-top:13.9pt;width:60.6pt;height:42.55pt;z-index:564888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4251714" behindDoc="0" locked="0" layoutInCell="1" allowOverlap="1" wp14:anchorId="11369C36" wp14:editId="7713804E">
                <wp:simplePos x="0" y="0"/>
                <wp:positionH relativeFrom="column">
                  <wp:posOffset>4097020</wp:posOffset>
                </wp:positionH>
                <wp:positionV relativeFrom="paragraph">
                  <wp:posOffset>260985</wp:posOffset>
                </wp:positionV>
                <wp:extent cx="1101725" cy="387350"/>
                <wp:effectExtent l="11430" t="12700" r="10795" b="9525"/>
                <wp:wrapNone/>
                <wp:docPr id="604"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1725" cy="387350"/>
                        </a:xfrm>
                        <a:prstGeom prst="rect">
                          <a:avLst/>
                        </a:prstGeom>
                        <a:solidFill>
                          <a:srgbClr val="FFFFFF"/>
                        </a:solidFill>
                        <a:ln w="9525">
                          <a:solidFill>
                            <a:srgbClr val="000000"/>
                          </a:solidFill>
                          <a:miter lim="800000"/>
                          <a:headEnd/>
                          <a:tailEnd/>
                        </a:ln>
                      </wps:spPr>
                      <wps:txbx>
                        <w:txbxContent>
                          <w:p w14:paraId="7F77DF1A" w14:textId="77777777" w:rsidR="00A855DE" w:rsidRPr="00573EAE" w:rsidRDefault="00A855DE" w:rsidP="003121E6">
                            <w:pPr>
                              <w:jc w:val="center"/>
                              <w:rPr>
                                <w:rFonts w:ascii="Times New Roman" w:hAnsi="Times New Roman"/>
                              </w:rPr>
                            </w:pPr>
                            <w:r>
                              <w:rPr>
                                <w:rFonts w:ascii="Times New Roman" w:hAnsi="Times New Roman"/>
                              </w:rPr>
                              <w:t>Метод Дельфи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69C36" id="Rectangle 98" o:spid="_x0000_s1108" style="position:absolute;left:0;text-align:left;margin-left:322.6pt;margin-top:20.55pt;width:86.75pt;height:30.5pt;z-index:542517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">
                <v:textbox>
                  <w:txbxContent>
                    <w:p w14:paraId="7F77DF1A" w14:textId="77777777" w:rsidR="00A855DE" w:rsidRPr="00573EAE" w:rsidRDefault="00A855DE" w:rsidP="003121E6">
                      <w:pPr>
                        <w:jc w:val="center"/>
                        <w:rPr>
                          <w:rFonts w:ascii="Times New Roman" w:hAnsi="Times New Roman"/>
                        </w:rPr>
                      </w:pPr>
                      <w:r>
                        <w:rPr>
                          <w:rFonts w:ascii="Times New Roman" w:hAnsi="Times New Roman"/>
                        </w:rPr>
                        <w:t>Метод Дельфи</w:t>
                      </w:r>
                    </w:p>
                  </w:txbxContent>
                </v:textbox>
              </v:rect>
            </w:pict>
          </mc:Fallback>
        </mc:AlternateContent>
      </w:r>
    </w:p>
    <w:p w14:paraId="5E5A1D47"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5370306" behindDoc="0" locked="0" layoutInCell="1" allowOverlap="1" wp14:anchorId="422E357C" wp14:editId="01C6A759">
                <wp:simplePos x="0" y="0"/>
                <wp:positionH relativeFrom="column">
                  <wp:posOffset>3017520</wp:posOffset>
                </wp:positionH>
                <wp:positionV relativeFrom="paragraph">
                  <wp:posOffset>86360</wp:posOffset>
                </wp:positionV>
                <wp:extent cx="1037590" cy="233680"/>
                <wp:effectExtent l="8255" t="61595" r="30480" b="9525"/>
                <wp:wrapNone/>
                <wp:docPr id="603" name="Auto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37590" cy="233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749310" id="AutoShape 100" o:spid="_x0000_s1026" type="#_x0000_t32" style="position:absolute;margin-left:237.6pt;margin-top:6.8pt;width:81.7pt;height:18.4pt;flip:y;z-index:55370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3692418" behindDoc="0" locked="0" layoutInCell="1" allowOverlap="1" wp14:anchorId="3D0EB7E1" wp14:editId="78B11591">
                <wp:simplePos x="0" y="0"/>
                <wp:positionH relativeFrom="column">
                  <wp:posOffset>1915795</wp:posOffset>
                </wp:positionH>
                <wp:positionV relativeFrom="paragraph">
                  <wp:posOffset>167640</wp:posOffset>
                </wp:positionV>
                <wp:extent cx="1101725" cy="387350"/>
                <wp:effectExtent l="11430" t="9525" r="10795" b="12700"/>
                <wp:wrapNone/>
                <wp:docPr id="602"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1725" cy="387350"/>
                        </a:xfrm>
                        <a:prstGeom prst="rect">
                          <a:avLst/>
                        </a:prstGeom>
                        <a:solidFill>
                          <a:srgbClr val="FFFFFF"/>
                        </a:solidFill>
                        <a:ln w="9525">
                          <a:solidFill>
                            <a:srgbClr val="000000"/>
                          </a:solidFill>
                          <a:miter lim="800000"/>
                          <a:headEnd/>
                          <a:tailEnd/>
                        </a:ln>
                      </wps:spPr>
                      <wps:txbx>
                        <w:txbxContent>
                          <w:p w14:paraId="673EC31A" w14:textId="77777777" w:rsidR="00A855DE" w:rsidRPr="00573EAE" w:rsidRDefault="00A855DE" w:rsidP="00EF6D7C">
                            <w:pPr>
                              <w:jc w:val="center"/>
                              <w:rPr>
                                <w:rFonts w:ascii="Times New Roman" w:hAnsi="Times New Roman"/>
                              </w:rPr>
                            </w:pPr>
                            <w:r>
                              <w:rPr>
                                <w:rFonts w:ascii="Times New Roman" w:hAnsi="Times New Roman"/>
                              </w:rPr>
                              <w:t>Экспертные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0EB7E1" id="Rectangle 97" o:spid="_x0000_s1109" style="position:absolute;left:0;text-align:left;margin-left:150.85pt;margin-top:13.2pt;width:86.75pt;height:30.5pt;z-index:536924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">
                <v:textbox>
                  <w:txbxContent>
                    <w:p w14:paraId="673EC31A" w14:textId="77777777" w:rsidR="00A855DE" w:rsidRPr="00573EAE" w:rsidRDefault="00A855DE" w:rsidP="00EF6D7C">
                      <w:pPr>
                        <w:jc w:val="center"/>
                        <w:rPr>
                          <w:rFonts w:ascii="Times New Roman" w:hAnsi="Times New Roman"/>
                        </w:rPr>
                      </w:pPr>
                      <w:r>
                        <w:rPr>
                          <w:rFonts w:ascii="Times New Roman" w:hAnsi="Times New Roman"/>
                        </w:rPr>
                        <w:t>Экспертные</w:t>
                      </w:r>
                    </w:p>
                  </w:txbxContent>
                </v:textbox>
              </v:rect>
            </w:pict>
          </mc:Fallback>
        </mc:AlternateContent>
      </w:r>
    </w:p>
    <w:p w14:paraId="42221FBC"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5929602" behindDoc="0" locked="0" layoutInCell="1" allowOverlap="1" wp14:anchorId="3C9562EC" wp14:editId="4A00CC54">
                <wp:simplePos x="0" y="0"/>
                <wp:positionH relativeFrom="column">
                  <wp:posOffset>3017520</wp:posOffset>
                </wp:positionH>
                <wp:positionV relativeFrom="paragraph">
                  <wp:posOffset>93980</wp:posOffset>
                </wp:positionV>
                <wp:extent cx="969645" cy="187325"/>
                <wp:effectExtent l="8255" t="6985" r="31750" b="53340"/>
                <wp:wrapNone/>
                <wp:docPr id="601"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9645" cy="1873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AFDAA4" id="AutoShape 101" o:spid="_x0000_s1026" type="#_x0000_t32" style="position:absolute;margin-left:237.6pt;margin-top:7.4pt;width:76.35pt;height:14.75pt;z-index:559296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4811010" behindDoc="0" locked="0" layoutInCell="1" allowOverlap="1" wp14:anchorId="1BAB8F21" wp14:editId="1F9EABF3">
                <wp:simplePos x="0" y="0"/>
                <wp:positionH relativeFrom="column">
                  <wp:posOffset>3987165</wp:posOffset>
                </wp:positionH>
                <wp:positionV relativeFrom="paragraph">
                  <wp:posOffset>93980</wp:posOffset>
                </wp:positionV>
                <wp:extent cx="1211580" cy="450850"/>
                <wp:effectExtent l="6350" t="6985" r="10795" b="8890"/>
                <wp:wrapNone/>
                <wp:docPr id="600"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1580" cy="450850"/>
                        </a:xfrm>
                        <a:prstGeom prst="rect">
                          <a:avLst/>
                        </a:prstGeom>
                        <a:solidFill>
                          <a:srgbClr val="FFFFFF"/>
                        </a:solidFill>
                        <a:ln w="9525">
                          <a:solidFill>
                            <a:srgbClr val="000000"/>
                          </a:solidFill>
                          <a:miter lim="800000"/>
                          <a:headEnd/>
                          <a:tailEnd/>
                        </a:ln>
                      </wps:spPr>
                      <wps:txbx>
                        <w:txbxContent>
                          <w:p w14:paraId="53BBF28A" w14:textId="77777777" w:rsidR="00A855DE" w:rsidRPr="00573EAE" w:rsidRDefault="00A855DE" w:rsidP="003121E6">
                            <w:pPr>
                              <w:jc w:val="center"/>
                              <w:rPr>
                                <w:rFonts w:ascii="Times New Roman" w:hAnsi="Times New Roman"/>
                              </w:rPr>
                            </w:pPr>
                            <w:r>
                              <w:rPr>
                                <w:rFonts w:ascii="Times New Roman" w:hAnsi="Times New Roman"/>
                              </w:rPr>
                              <w:t>Мозговый штурм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B8F21" id="Rectangle 99" o:spid="_x0000_s1110" style="position:absolute;left:0;text-align:left;margin-left:313.95pt;margin-top:7.4pt;width:95.4pt;height:35.5pt;z-index:5481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">
                <v:textbox>
                  <w:txbxContent>
                    <w:p w14:paraId="53BBF28A" w14:textId="77777777" w:rsidR="00A855DE" w:rsidRPr="00573EAE" w:rsidRDefault="00A855DE" w:rsidP="003121E6">
                      <w:pPr>
                        <w:jc w:val="center"/>
                        <w:rPr>
                          <w:rFonts w:ascii="Times New Roman" w:hAnsi="Times New Roman"/>
                        </w:rPr>
                      </w:pPr>
                      <w:r>
                        <w:rPr>
                          <w:rFonts w:ascii="Times New Roman" w:hAnsi="Times New Roman"/>
                        </w:rPr>
                        <w:t>Мозговый штурм</w:t>
                      </w:r>
                    </w:p>
                  </w:txbxContent>
                </v:textbox>
              </v:rect>
            </w:pict>
          </mc:Fallback>
        </mc:AlternateContent>
      </w:r>
    </w:p>
    <w:p w14:paraId="32283B33" w14:textId="77777777" w:rsidR="00737F8D" w:rsidRDefault="00737F8D" w:rsidP="00A02A3C">
      <w:pPr>
        <w:ind w:firstLine="567"/>
        <w:rPr>
          <w:rFonts w:ascii="Times New Roman" w:hAnsi="Times New Roman"/>
          <w:sz w:val="24"/>
          <w:szCs w:val="24"/>
        </w:rPr>
      </w:pPr>
    </w:p>
    <w:p w14:paraId="4C73ED71" w14:textId="77777777" w:rsidR="00AC65BE" w:rsidRDefault="00AC65BE" w:rsidP="00A02A3C">
      <w:pPr>
        <w:ind w:firstLine="567"/>
        <w:rPr>
          <w:rFonts w:ascii="Times New Roman" w:hAnsi="Times New Roman"/>
          <w:sz w:val="24"/>
          <w:szCs w:val="24"/>
        </w:rPr>
      </w:pPr>
      <w:r>
        <w:rPr>
          <w:rFonts w:ascii="Times New Roman" w:hAnsi="Times New Roman"/>
          <w:sz w:val="24"/>
          <w:szCs w:val="24"/>
        </w:rPr>
        <w:t xml:space="preserve">Рис. 15 - </w:t>
      </w:r>
      <w:r w:rsidRPr="00AC65BE">
        <w:rPr>
          <w:rFonts w:ascii="Times New Roman" w:hAnsi="Times New Roman"/>
          <w:sz w:val="24"/>
          <w:szCs w:val="24"/>
        </w:rPr>
        <w:t>Методы выработки решений</w:t>
      </w:r>
    </w:p>
    <w:p w14:paraId="1668E0B2" w14:textId="77777777" w:rsidR="00AC65BE" w:rsidRDefault="00AC65BE" w:rsidP="00A02A3C">
      <w:pPr>
        <w:ind w:firstLine="567"/>
        <w:rPr>
          <w:rFonts w:ascii="Times New Roman" w:hAnsi="Times New Roman"/>
          <w:sz w:val="24"/>
          <w:szCs w:val="24"/>
        </w:rPr>
      </w:pPr>
    </w:p>
    <w:p w14:paraId="5080BB92" w14:textId="77777777" w:rsidR="00AC65BE" w:rsidRDefault="00AC65BE" w:rsidP="00A02A3C">
      <w:pPr>
        <w:ind w:firstLine="567"/>
        <w:rPr>
          <w:rFonts w:ascii="Times New Roman" w:hAnsi="Times New Roman"/>
          <w:sz w:val="24"/>
          <w:szCs w:val="24"/>
        </w:rPr>
      </w:pPr>
    </w:p>
    <w:p w14:paraId="75A89EA3" w14:textId="77777777" w:rsidR="00AC65BE" w:rsidRDefault="00AC65BE" w:rsidP="00A02A3C">
      <w:pPr>
        <w:ind w:firstLine="567"/>
        <w:rPr>
          <w:rFonts w:ascii="Times New Roman" w:hAnsi="Times New Roman"/>
          <w:sz w:val="24"/>
          <w:szCs w:val="24"/>
        </w:rPr>
      </w:pPr>
    </w:p>
    <w:p w14:paraId="60DAC1CF" w14:textId="77777777" w:rsidR="00AC65BE" w:rsidRDefault="00AC65BE" w:rsidP="00A02A3C">
      <w:pPr>
        <w:ind w:firstLine="567"/>
        <w:rPr>
          <w:rFonts w:ascii="Times New Roman" w:hAnsi="Times New Roman"/>
          <w:sz w:val="24"/>
          <w:szCs w:val="24"/>
        </w:rPr>
      </w:pPr>
    </w:p>
    <w:p w14:paraId="4349FFEF" w14:textId="77777777" w:rsidR="00AC65BE" w:rsidRDefault="00AC65BE" w:rsidP="00A02A3C">
      <w:pPr>
        <w:ind w:firstLine="567"/>
        <w:rPr>
          <w:rFonts w:ascii="Times New Roman" w:hAnsi="Times New Roman"/>
          <w:sz w:val="24"/>
          <w:szCs w:val="24"/>
        </w:rPr>
      </w:pPr>
    </w:p>
    <w:p w14:paraId="08EC5695" w14:textId="77777777" w:rsidR="00AC65BE" w:rsidRDefault="00AC65BE" w:rsidP="00A02A3C">
      <w:pPr>
        <w:ind w:firstLine="567"/>
        <w:rPr>
          <w:rFonts w:ascii="Times New Roman" w:hAnsi="Times New Roman"/>
          <w:sz w:val="24"/>
          <w:szCs w:val="24"/>
        </w:rPr>
      </w:pPr>
    </w:p>
    <w:p w14:paraId="6DC2550A" w14:textId="77777777" w:rsidR="00AC65BE" w:rsidRDefault="00AC65BE" w:rsidP="00A02A3C">
      <w:pPr>
        <w:ind w:firstLine="567"/>
        <w:rPr>
          <w:rFonts w:ascii="Times New Roman" w:hAnsi="Times New Roman"/>
          <w:sz w:val="24"/>
          <w:szCs w:val="24"/>
        </w:rPr>
      </w:pPr>
    </w:p>
    <w:p w14:paraId="53454257" w14:textId="77777777" w:rsidR="00AC65BE" w:rsidRDefault="00AC65BE" w:rsidP="00A02A3C">
      <w:pPr>
        <w:ind w:firstLine="567"/>
        <w:rPr>
          <w:rFonts w:ascii="Times New Roman" w:hAnsi="Times New Roman"/>
          <w:sz w:val="24"/>
          <w:szCs w:val="24"/>
        </w:rPr>
      </w:pPr>
    </w:p>
    <w:p w14:paraId="230ED80D" w14:textId="77777777" w:rsidR="00573EAE" w:rsidRPr="004F69CE" w:rsidRDefault="004F69CE" w:rsidP="00AC65BE">
      <w:pPr>
        <w:numPr>
          <w:ilvl w:val="2"/>
          <w:numId w:val="43"/>
        </w:numPr>
        <w:jc w:val="center"/>
        <w:rPr>
          <w:rFonts w:ascii="Times New Roman" w:hAnsi="Times New Roman"/>
          <w:b/>
          <w:sz w:val="24"/>
          <w:szCs w:val="24"/>
        </w:rPr>
      </w:pPr>
      <w:r w:rsidRPr="004F69CE">
        <w:rPr>
          <w:rFonts w:ascii="Times New Roman" w:hAnsi="Times New Roman"/>
          <w:b/>
          <w:sz w:val="24"/>
          <w:szCs w:val="24"/>
        </w:rPr>
        <w:lastRenderedPageBreak/>
        <w:t>Формальные методы</w:t>
      </w:r>
    </w:p>
    <w:p w14:paraId="0B833967" w14:textId="77777777" w:rsidR="004F69CE" w:rsidRDefault="007D1233" w:rsidP="004F69CE">
      <w:pPr>
        <w:ind w:left="128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7048194" behindDoc="0" locked="0" layoutInCell="1" allowOverlap="1" wp14:anchorId="25373D48" wp14:editId="5336A8E1">
                <wp:simplePos x="0" y="0"/>
                <wp:positionH relativeFrom="column">
                  <wp:posOffset>1885950</wp:posOffset>
                </wp:positionH>
                <wp:positionV relativeFrom="paragraph">
                  <wp:posOffset>95885</wp:posOffset>
                </wp:positionV>
                <wp:extent cx="2743200" cy="293370"/>
                <wp:effectExtent l="10160" t="10795" r="8890" b="10160"/>
                <wp:wrapNone/>
                <wp:docPr id="599"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93370"/>
                        </a:xfrm>
                        <a:prstGeom prst="rect">
                          <a:avLst/>
                        </a:prstGeom>
                        <a:solidFill>
                          <a:srgbClr val="FFFFFF"/>
                        </a:solidFill>
                        <a:ln w="9525">
                          <a:solidFill>
                            <a:srgbClr val="000000"/>
                          </a:solidFill>
                          <a:miter lim="800000"/>
                          <a:headEnd/>
                          <a:tailEnd/>
                        </a:ln>
                      </wps:spPr>
                      <wps:txbx>
                        <w:txbxContent>
                          <w:p w14:paraId="7F0CAA78" w14:textId="77777777" w:rsidR="00A855DE" w:rsidRPr="004F69CE" w:rsidRDefault="00A855DE">
                            <w:pPr>
                              <w:rPr>
                                <w:rFonts w:ascii="Times New Roman" w:hAnsi="Times New Roman"/>
                              </w:rPr>
                            </w:pPr>
                            <w:r w:rsidRPr="004F69CE">
                              <w:rPr>
                                <w:rFonts w:ascii="Times New Roman" w:hAnsi="Times New Roman"/>
                              </w:rPr>
                              <w:t>Формальные методы</w:t>
                            </w:r>
                            <w:r>
                              <w:rPr>
                                <w:rFonts w:ascii="Times New Roman" w:hAnsi="Times New Roman"/>
                              </w:rPr>
                              <w:t xml:space="preserve"> выработки решений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73D48" id="Rectangle 103" o:spid="_x0000_s1111" style="position:absolute;left:0;text-align:left;margin-left:148.5pt;margin-top:7.55pt;width:3in;height:23.1pt;z-index:57048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">
                <v:textbox>
                  <w:txbxContent>
                    <w:p w14:paraId="7F0CAA78" w14:textId="77777777" w:rsidR="00A855DE" w:rsidRPr="004F69CE" w:rsidRDefault="00A855DE">
                      <w:pPr>
                        <w:rPr>
                          <w:rFonts w:ascii="Times New Roman" w:hAnsi="Times New Roman"/>
                        </w:rPr>
                      </w:pPr>
                      <w:r w:rsidRPr="004F69CE">
                        <w:rPr>
                          <w:rFonts w:ascii="Times New Roman" w:hAnsi="Times New Roman"/>
                        </w:rPr>
                        <w:t>Формальные методы</w:t>
                      </w:r>
                      <w:r>
                        <w:rPr>
                          <w:rFonts w:ascii="Times New Roman" w:hAnsi="Times New Roman"/>
                        </w:rPr>
                        <w:t xml:space="preserve"> выработки решений</w:t>
                      </w:r>
                    </w:p>
                  </w:txbxContent>
                </v:textbox>
              </v:rect>
            </w:pict>
          </mc:Fallback>
        </mc:AlternateContent>
      </w:r>
    </w:p>
    <w:p w14:paraId="443DCD41"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8726082" behindDoc="0" locked="0" layoutInCell="1" allowOverlap="1" wp14:anchorId="72F9A2A4" wp14:editId="6DE164C9">
                <wp:simplePos x="0" y="0"/>
                <wp:positionH relativeFrom="column">
                  <wp:posOffset>1388745</wp:posOffset>
                </wp:positionH>
                <wp:positionV relativeFrom="paragraph">
                  <wp:posOffset>60325</wp:posOffset>
                </wp:positionV>
                <wp:extent cx="497205" cy="327660"/>
                <wp:effectExtent l="46355" t="8890" r="8890" b="53975"/>
                <wp:wrapNone/>
                <wp:docPr id="598" name="AutoShap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7205" cy="3276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18A055" id="AutoShape 106" o:spid="_x0000_s1026" type="#_x0000_t32" style="position:absolute;margin-left:109.35pt;margin-top:4.75pt;width:39.15pt;height:25.8pt;flip:x;z-index:58726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">
                <v:stroke endarrow="block"/>
              </v:shape>
            </w:pict>
          </mc:Fallback>
        </mc:AlternateContent>
      </w:r>
    </w:p>
    <w:p w14:paraId="11F8103B"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8166786" behindDoc="0" locked="0" layoutInCell="1" allowOverlap="1" wp14:anchorId="7AE472EB" wp14:editId="2919A3F9">
                <wp:simplePos x="0" y="0"/>
                <wp:positionH relativeFrom="column">
                  <wp:posOffset>2854960</wp:posOffset>
                </wp:positionH>
                <wp:positionV relativeFrom="paragraph">
                  <wp:posOffset>106045</wp:posOffset>
                </wp:positionV>
                <wp:extent cx="2743200" cy="1241425"/>
                <wp:effectExtent l="7620" t="11430" r="11430" b="13970"/>
                <wp:wrapNone/>
                <wp:docPr id="597"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241425"/>
                        </a:xfrm>
                        <a:prstGeom prst="rect">
                          <a:avLst/>
                        </a:prstGeom>
                        <a:solidFill>
                          <a:srgbClr val="FFFFFF"/>
                        </a:solidFill>
                        <a:ln w="9525">
                          <a:solidFill>
                            <a:srgbClr val="000000"/>
                          </a:solidFill>
                          <a:miter lim="800000"/>
                          <a:headEnd/>
                          <a:tailEnd/>
                        </a:ln>
                      </wps:spPr>
                      <wps:txbx>
                        <w:txbxContent>
                          <w:p w14:paraId="7FDA0493" w14:textId="77777777" w:rsidR="00A855DE" w:rsidRPr="004F69CE" w:rsidRDefault="00A855DE" w:rsidP="004F69CE">
                            <w:pPr>
                              <w:rPr>
                                <w:rFonts w:ascii="Times New Roman" w:hAnsi="Times New Roman"/>
                              </w:rPr>
                            </w:pPr>
                            <w:r>
                              <w:rPr>
                                <w:rFonts w:ascii="Times New Roman" w:hAnsi="Times New Roman"/>
                              </w:rPr>
                              <w:t>П</w:t>
                            </w:r>
                            <w:r w:rsidRPr="004F69CE">
                              <w:rPr>
                                <w:rFonts w:ascii="Times New Roman" w:hAnsi="Times New Roman"/>
                              </w:rPr>
                              <w:t>озволяют выявить закономерности развития и взаимосвязи характеристик исследуемых объектов с помощью аппарата математической статистики на период, не превышающий длительности эволюционного цикла объекта анализа.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472EB" id="Rectangle 105" o:spid="_x0000_s1112" style="position:absolute;left:0;text-align:left;margin-left:224.8pt;margin-top:8.35pt;width:3in;height:97.75pt;z-index:581667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">
                <v:textbox>
                  <w:txbxContent>
                    <w:p w14:paraId="7FDA0493" w14:textId="77777777" w:rsidR="00A855DE" w:rsidRPr="004F69CE" w:rsidRDefault="00A855DE" w:rsidP="004F69CE">
                      <w:pPr>
                        <w:rPr>
                          <w:rFonts w:ascii="Times New Roman" w:hAnsi="Times New Roman"/>
                        </w:rPr>
                      </w:pPr>
                      <w:r>
                        <w:rPr>
                          <w:rFonts w:ascii="Times New Roman" w:hAnsi="Times New Roman"/>
                        </w:rPr>
                        <w:t>П</w:t>
                      </w:r>
                      <w:r w:rsidRPr="004F69CE">
                        <w:rPr>
                          <w:rFonts w:ascii="Times New Roman" w:hAnsi="Times New Roman"/>
                        </w:rPr>
                        <w:t>озволяют выявить закономерности развития и взаимосвязи характеристик исследуемых объектов с помощью аппарата математической статистики на период, не превышающий длительности эволюционного цикла объекта анализа.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7607490" behindDoc="0" locked="0" layoutInCell="1" allowOverlap="1" wp14:anchorId="57B45202" wp14:editId="3BBB0CAA">
                <wp:simplePos x="0" y="0"/>
                <wp:positionH relativeFrom="column">
                  <wp:posOffset>163830</wp:posOffset>
                </wp:positionH>
                <wp:positionV relativeFrom="paragraph">
                  <wp:posOffset>59690</wp:posOffset>
                </wp:positionV>
                <wp:extent cx="1939290" cy="1263015"/>
                <wp:effectExtent l="12065" t="12700" r="10795" b="10160"/>
                <wp:wrapNone/>
                <wp:docPr id="596" name="Oval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9290" cy="1263015"/>
                        </a:xfrm>
                        <a:prstGeom prst="ellipse">
                          <a:avLst/>
                        </a:prstGeom>
                        <a:solidFill>
                          <a:srgbClr val="FFFFFF"/>
                        </a:solidFill>
                        <a:ln w="9525">
                          <a:solidFill>
                            <a:srgbClr val="000000"/>
                          </a:solidFill>
                          <a:round/>
                          <a:headEnd/>
                          <a:tailEnd/>
                        </a:ln>
                      </wps:spPr>
                      <wps:txbx>
                        <w:txbxContent>
                          <w:p w14:paraId="7EBAC799" w14:textId="77777777" w:rsidR="00A855DE" w:rsidRPr="004F69CE" w:rsidRDefault="00A855DE">
                            <w:pPr>
                              <w:rPr>
                                <w:rFonts w:ascii="Times New Roman" w:hAnsi="Times New Roman"/>
                              </w:rPr>
                            </w:pPr>
                            <w:r w:rsidRPr="004F69CE">
                              <w:rPr>
                                <w:rFonts w:ascii="Times New Roman" w:hAnsi="Times New Roman"/>
                              </w:rPr>
                              <w:t>Статистические методы обработки количественной информации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B45202" id="Oval 104" o:spid="_x0000_s1113" style="position:absolute;left:0;text-align:left;margin-left:12.9pt;margin-top:4.7pt;width:152.7pt;height:99.45pt;z-index:57607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">
                <v:textbox>
                  <w:txbxContent>
                    <w:p w14:paraId="7EBAC799" w14:textId="77777777" w:rsidR="00A855DE" w:rsidRPr="004F69CE" w:rsidRDefault="00A855DE">
                      <w:pPr>
                        <w:rPr>
                          <w:rFonts w:ascii="Times New Roman" w:hAnsi="Times New Roman"/>
                        </w:rPr>
                      </w:pPr>
                      <w:r w:rsidRPr="004F69CE">
                        <w:rPr>
                          <w:rFonts w:ascii="Times New Roman" w:hAnsi="Times New Roman"/>
                        </w:rPr>
                        <w:t>Статистические методы обработки количественной информации</w:t>
                      </w:r>
                    </w:p>
                  </w:txbxContent>
                </v:textbox>
              </v:oval>
            </w:pict>
          </mc:Fallback>
        </mc:AlternateContent>
      </w:r>
    </w:p>
    <w:p w14:paraId="74936433" w14:textId="77777777" w:rsidR="00573EAE" w:rsidRDefault="00573EAE" w:rsidP="00A02A3C">
      <w:pPr>
        <w:ind w:firstLine="567"/>
        <w:rPr>
          <w:rFonts w:ascii="Times New Roman" w:hAnsi="Times New Roman"/>
          <w:sz w:val="24"/>
          <w:szCs w:val="24"/>
        </w:rPr>
      </w:pPr>
    </w:p>
    <w:p w14:paraId="5577DE47"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9285378" behindDoc="0" locked="0" layoutInCell="1" allowOverlap="1" wp14:anchorId="11E1ABDB" wp14:editId="198A98B9">
                <wp:simplePos x="0" y="0"/>
                <wp:positionH relativeFrom="column">
                  <wp:posOffset>2103120</wp:posOffset>
                </wp:positionH>
                <wp:positionV relativeFrom="paragraph">
                  <wp:posOffset>22860</wp:posOffset>
                </wp:positionV>
                <wp:extent cx="751840" cy="0"/>
                <wp:effectExtent l="8255" t="61595" r="20955" b="52705"/>
                <wp:wrapNone/>
                <wp:docPr id="595"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18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09E1CC" id="AutoShape 107" o:spid="_x0000_s1026" type="#_x0000_t32" style="position:absolute;margin-left:165.6pt;margin-top:1.8pt;width:59.2pt;height:0;z-index:59285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">
                <v:stroke endarrow="block"/>
              </v:shape>
            </w:pict>
          </mc:Fallback>
        </mc:AlternateContent>
      </w:r>
    </w:p>
    <w:p w14:paraId="72973D68" w14:textId="77777777" w:rsidR="00573EAE" w:rsidRDefault="00573EAE" w:rsidP="00A02A3C">
      <w:pPr>
        <w:ind w:firstLine="567"/>
        <w:rPr>
          <w:rFonts w:ascii="Times New Roman" w:hAnsi="Times New Roman"/>
          <w:sz w:val="24"/>
          <w:szCs w:val="24"/>
        </w:rPr>
      </w:pPr>
    </w:p>
    <w:p w14:paraId="2F1BA309"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0963266" behindDoc="0" locked="0" layoutInCell="1" allowOverlap="1" wp14:anchorId="7511B277" wp14:editId="42F88773">
                <wp:simplePos x="0" y="0"/>
                <wp:positionH relativeFrom="column">
                  <wp:posOffset>1095375</wp:posOffset>
                </wp:positionH>
                <wp:positionV relativeFrom="paragraph">
                  <wp:posOffset>8255</wp:posOffset>
                </wp:positionV>
                <wp:extent cx="0" cy="258445"/>
                <wp:effectExtent l="57785" t="8890" r="56515" b="18415"/>
                <wp:wrapNone/>
                <wp:docPr id="594"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8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A58BC2" id="AutoShape 110" o:spid="_x0000_s1026" type="#_x0000_t32" style="position:absolute;margin-left:86.25pt;margin-top:.65pt;width:0;height:20.35pt;z-index:60963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0403970" behindDoc="0" locked="0" layoutInCell="1" allowOverlap="1" wp14:anchorId="5371294F" wp14:editId="374A9012">
                <wp:simplePos x="0" y="0"/>
                <wp:positionH relativeFrom="column">
                  <wp:posOffset>2879725</wp:posOffset>
                </wp:positionH>
                <wp:positionV relativeFrom="paragraph">
                  <wp:posOffset>156845</wp:posOffset>
                </wp:positionV>
                <wp:extent cx="2743200" cy="2266950"/>
                <wp:effectExtent l="13335" t="5080" r="5715" b="13970"/>
                <wp:wrapNone/>
                <wp:docPr id="593"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266950"/>
                        </a:xfrm>
                        <a:prstGeom prst="rect">
                          <a:avLst/>
                        </a:prstGeom>
                        <a:solidFill>
                          <a:srgbClr val="FFFFFF"/>
                        </a:solidFill>
                        <a:ln w="9525">
                          <a:solidFill>
                            <a:srgbClr val="000000"/>
                          </a:solidFill>
                          <a:miter lim="800000"/>
                          <a:headEnd/>
                          <a:tailEnd/>
                        </a:ln>
                      </wps:spPr>
                      <wps:txbx>
                        <w:txbxContent>
                          <w:p w14:paraId="2BB7E02E" w14:textId="77777777" w:rsidR="00A855DE" w:rsidRPr="004F69CE" w:rsidRDefault="00A855DE" w:rsidP="00AC4F91">
                            <w:pPr>
                              <w:rPr>
                                <w:rFonts w:ascii="Times New Roman" w:hAnsi="Times New Roman"/>
                              </w:rPr>
                            </w:pPr>
                            <w:r>
                              <w:rPr>
                                <w:rFonts w:ascii="Times New Roman" w:hAnsi="Times New Roman"/>
                              </w:rPr>
                              <w:t>Б</w:t>
                            </w:r>
                            <w:r w:rsidRPr="00AC4F91">
                              <w:rPr>
                                <w:rFonts w:ascii="Times New Roman" w:hAnsi="Times New Roman"/>
                              </w:rPr>
                              <w:t xml:space="preserve">азируются на гипотезе о том, что человек действует рационально (оптимально), если он, следуя принципам логики, анализирует все варианты действий и выбирает лучший из них, осуществляя это хладнокровно даже в условиях стрессовых ситуаций. </w:t>
                            </w:r>
                            <w:r>
                              <w:rPr>
                                <w:rFonts w:ascii="Times New Roman" w:hAnsi="Times New Roman"/>
                              </w:rPr>
                              <w:t>Построены таким образом, чтобы можно было использовать математический алгоритм и получить оптимальную практическую рекомендацию.</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1294F" id="Rectangle 109" o:spid="_x0000_s1114" style="position:absolute;left:0;text-align:left;margin-left:226.75pt;margin-top:12.35pt;width:3in;height:178.5pt;z-index:604039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">
                <v:textbox>
                  <w:txbxContent>
                    <w:p w14:paraId="2BB7E02E" w14:textId="77777777" w:rsidR="00A855DE" w:rsidRPr="004F69CE" w:rsidRDefault="00A855DE" w:rsidP="00AC4F91">
                      <w:pPr>
                        <w:rPr>
                          <w:rFonts w:ascii="Times New Roman" w:hAnsi="Times New Roman"/>
                        </w:rPr>
                      </w:pPr>
                      <w:r>
                        <w:rPr>
                          <w:rFonts w:ascii="Times New Roman" w:hAnsi="Times New Roman"/>
                        </w:rPr>
                        <w:t>Б</w:t>
                      </w:r>
                      <w:r w:rsidRPr="00AC4F91">
                        <w:rPr>
                          <w:rFonts w:ascii="Times New Roman" w:hAnsi="Times New Roman"/>
                        </w:rPr>
                        <w:t xml:space="preserve">азируются на гипотезе о том, что человек действует рационально (оптимально), если он, следуя принципам логики, анализирует все варианты действий и выбирает лучший из них, осуществляя это хладнокровно даже в условиях стрессовых ситуаций. </w:t>
                      </w:r>
                      <w:r>
                        <w:rPr>
                          <w:rFonts w:ascii="Times New Roman" w:hAnsi="Times New Roman"/>
                        </w:rPr>
                        <w:t>Построены таким образом, чтобы можно было использовать математический алгоритм и получить оптимальную практическую рекомендацию.</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59844674" behindDoc="0" locked="0" layoutInCell="1" allowOverlap="1" wp14:anchorId="4285CA3F" wp14:editId="21ACA636">
                <wp:simplePos x="0" y="0"/>
                <wp:positionH relativeFrom="column">
                  <wp:posOffset>99060</wp:posOffset>
                </wp:positionH>
                <wp:positionV relativeFrom="paragraph">
                  <wp:posOffset>266700</wp:posOffset>
                </wp:positionV>
                <wp:extent cx="1939290" cy="1263015"/>
                <wp:effectExtent l="13970" t="10160" r="8890" b="12700"/>
                <wp:wrapNone/>
                <wp:docPr id="592" name="Oval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9290" cy="1263015"/>
                        </a:xfrm>
                        <a:prstGeom prst="ellipse">
                          <a:avLst/>
                        </a:prstGeom>
                        <a:solidFill>
                          <a:srgbClr val="FFFFFF"/>
                        </a:solidFill>
                        <a:ln w="9525">
                          <a:solidFill>
                            <a:srgbClr val="000000"/>
                          </a:solidFill>
                          <a:round/>
                          <a:headEnd/>
                          <a:tailEnd/>
                        </a:ln>
                      </wps:spPr>
                      <wps:txbx>
                        <w:txbxContent>
                          <w:p w14:paraId="0E6430E5" w14:textId="77777777" w:rsidR="00A855DE" w:rsidRPr="004F69CE" w:rsidRDefault="00A855DE" w:rsidP="00AC4F91">
                            <w:pPr>
                              <w:rPr>
                                <w:rFonts w:ascii="Times New Roman" w:hAnsi="Times New Roman"/>
                              </w:rPr>
                            </w:pPr>
                            <w:r>
                              <w:rPr>
                                <w:rFonts w:ascii="Times New Roman" w:hAnsi="Times New Roman"/>
                              </w:rPr>
                              <w:t>М</w:t>
                            </w:r>
                            <w:r w:rsidRPr="00AC4F91">
                              <w:rPr>
                                <w:rFonts w:ascii="Times New Roman" w:hAnsi="Times New Roman"/>
                              </w:rPr>
                              <w:t xml:space="preserve">атематические модели </w:t>
                            </w:r>
                            <w:r>
                              <w:rPr>
                                <w:rFonts w:ascii="Times New Roman" w:hAnsi="Times New Roman"/>
                              </w:rPr>
                              <w:t>(</w:t>
                            </w:r>
                            <w:r w:rsidRPr="00AC4F91">
                              <w:rPr>
                                <w:rFonts w:ascii="Times New Roman" w:hAnsi="Times New Roman"/>
                              </w:rPr>
                              <w:t>в основном оптимизационные</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85CA3F" id="Oval 108" o:spid="_x0000_s1115" style="position:absolute;left:0;text-align:left;margin-left:7.8pt;margin-top:21pt;width:152.7pt;height:99.45pt;z-index:59844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">
                <v:textbox>
                  <w:txbxContent>
                    <w:p w14:paraId="0E6430E5" w14:textId="77777777" w:rsidR="00A855DE" w:rsidRPr="004F69CE" w:rsidRDefault="00A855DE" w:rsidP="00AC4F91">
                      <w:pPr>
                        <w:rPr>
                          <w:rFonts w:ascii="Times New Roman" w:hAnsi="Times New Roman"/>
                        </w:rPr>
                      </w:pPr>
                      <w:r>
                        <w:rPr>
                          <w:rFonts w:ascii="Times New Roman" w:hAnsi="Times New Roman"/>
                        </w:rPr>
                        <w:t>М</w:t>
                      </w:r>
                      <w:r w:rsidRPr="00AC4F91">
                        <w:rPr>
                          <w:rFonts w:ascii="Times New Roman" w:hAnsi="Times New Roman"/>
                        </w:rPr>
                        <w:t xml:space="preserve">атематические модели </w:t>
                      </w:r>
                      <w:r>
                        <w:rPr>
                          <w:rFonts w:ascii="Times New Roman" w:hAnsi="Times New Roman"/>
                        </w:rPr>
                        <w:t>(</w:t>
                      </w:r>
                      <w:r w:rsidRPr="00AC4F91">
                        <w:rPr>
                          <w:rFonts w:ascii="Times New Roman" w:hAnsi="Times New Roman"/>
                        </w:rPr>
                        <w:t>в основном оптимизационные</w:t>
                      </w:r>
                      <w:r>
                        <w:rPr>
                          <w:rFonts w:ascii="Times New Roman" w:hAnsi="Times New Roman"/>
                        </w:rPr>
                        <w:t>)</w:t>
                      </w:r>
                    </w:p>
                  </w:txbxContent>
                </v:textbox>
              </v:oval>
            </w:pict>
          </mc:Fallback>
        </mc:AlternateContent>
      </w:r>
    </w:p>
    <w:p w14:paraId="524A6B9B" w14:textId="77777777" w:rsidR="00573EAE" w:rsidRDefault="00573EAE" w:rsidP="00A02A3C">
      <w:pPr>
        <w:ind w:firstLine="567"/>
        <w:rPr>
          <w:rFonts w:ascii="Times New Roman" w:hAnsi="Times New Roman"/>
          <w:sz w:val="24"/>
          <w:szCs w:val="24"/>
        </w:rPr>
      </w:pPr>
    </w:p>
    <w:p w14:paraId="0C0F0343"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1522562" behindDoc="0" locked="0" layoutInCell="1" allowOverlap="1" wp14:anchorId="7771187E" wp14:editId="48C5806D">
                <wp:simplePos x="0" y="0"/>
                <wp:positionH relativeFrom="column">
                  <wp:posOffset>2038350</wp:posOffset>
                </wp:positionH>
                <wp:positionV relativeFrom="paragraph">
                  <wp:posOffset>214630</wp:posOffset>
                </wp:positionV>
                <wp:extent cx="841375" cy="0"/>
                <wp:effectExtent l="10160" t="52705" r="15240" b="61595"/>
                <wp:wrapNone/>
                <wp:docPr id="591" name="Auto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1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D8C20E" id="AutoShape 111" o:spid="_x0000_s1026" type="#_x0000_t32" style="position:absolute;margin-left:160.5pt;margin-top:16.9pt;width:66.25pt;height:0;z-index:615225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">
                <v:stroke endarrow="block"/>
              </v:shape>
            </w:pict>
          </mc:Fallback>
        </mc:AlternateContent>
      </w:r>
    </w:p>
    <w:p w14:paraId="36FCCEAC" w14:textId="77777777" w:rsidR="00573EAE" w:rsidRDefault="00573EAE" w:rsidP="00A02A3C">
      <w:pPr>
        <w:ind w:firstLine="567"/>
        <w:rPr>
          <w:rFonts w:ascii="Times New Roman" w:hAnsi="Times New Roman"/>
          <w:sz w:val="24"/>
          <w:szCs w:val="24"/>
        </w:rPr>
      </w:pPr>
    </w:p>
    <w:p w14:paraId="1B917234" w14:textId="77777777" w:rsidR="00573EA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4878338" behindDoc="0" locked="0" layoutInCell="1" allowOverlap="1" wp14:anchorId="5BDCA9BE" wp14:editId="3B68B730">
                <wp:simplePos x="0" y="0"/>
                <wp:positionH relativeFrom="column">
                  <wp:posOffset>618490</wp:posOffset>
                </wp:positionH>
                <wp:positionV relativeFrom="paragraph">
                  <wp:posOffset>157480</wp:posOffset>
                </wp:positionV>
                <wp:extent cx="425450" cy="2215515"/>
                <wp:effectExtent l="9525" t="5080" r="60325" b="27305"/>
                <wp:wrapNone/>
                <wp:docPr id="590"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5450" cy="22155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B86221" id="AutoShape 117" o:spid="_x0000_s1026" type="#_x0000_t32" style="position:absolute;margin-left:48.7pt;margin-top:12.4pt;width:33.5pt;height:174.45pt;z-index:6487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3200450" behindDoc="0" locked="0" layoutInCell="1" allowOverlap="1" wp14:anchorId="3B488C1F" wp14:editId="69345960">
                <wp:simplePos x="0" y="0"/>
                <wp:positionH relativeFrom="column">
                  <wp:posOffset>1341755</wp:posOffset>
                </wp:positionH>
                <wp:positionV relativeFrom="paragraph">
                  <wp:posOffset>215900</wp:posOffset>
                </wp:positionV>
                <wp:extent cx="357505" cy="1209040"/>
                <wp:effectExtent l="8890" t="6350" r="62230" b="32385"/>
                <wp:wrapNone/>
                <wp:docPr id="589" name="Auto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7505" cy="12090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3A584E" id="AutoShape 114" o:spid="_x0000_s1026" type="#_x0000_t32" style="position:absolute;margin-left:105.65pt;margin-top:17pt;width:28.15pt;height:95.2pt;z-index:632004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">
                <v:stroke endarrow="block"/>
              </v:shape>
            </w:pict>
          </mc:Fallback>
        </mc:AlternateContent>
      </w:r>
    </w:p>
    <w:p w14:paraId="35D706F0" w14:textId="77777777" w:rsidR="00573EAE" w:rsidRDefault="00573EAE" w:rsidP="00A02A3C">
      <w:pPr>
        <w:ind w:firstLine="567"/>
        <w:rPr>
          <w:rFonts w:ascii="Times New Roman" w:hAnsi="Times New Roman"/>
          <w:sz w:val="24"/>
          <w:szCs w:val="24"/>
        </w:rPr>
      </w:pPr>
    </w:p>
    <w:p w14:paraId="1531FB0F" w14:textId="77777777" w:rsidR="00573EAE" w:rsidRDefault="00573EAE" w:rsidP="00A02A3C">
      <w:pPr>
        <w:ind w:firstLine="567"/>
        <w:rPr>
          <w:rFonts w:ascii="Times New Roman" w:hAnsi="Times New Roman"/>
          <w:sz w:val="24"/>
          <w:szCs w:val="24"/>
        </w:rPr>
      </w:pPr>
    </w:p>
    <w:p w14:paraId="39792812" w14:textId="77777777" w:rsidR="00573EAE" w:rsidRDefault="00573EAE" w:rsidP="00A02A3C">
      <w:pPr>
        <w:ind w:firstLine="567"/>
        <w:rPr>
          <w:rFonts w:ascii="Times New Roman" w:hAnsi="Times New Roman"/>
          <w:sz w:val="24"/>
          <w:szCs w:val="24"/>
        </w:rPr>
      </w:pPr>
    </w:p>
    <w:p w14:paraId="78030829" w14:textId="77777777" w:rsidR="001115D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3759746" behindDoc="0" locked="0" layoutInCell="1" allowOverlap="1" wp14:anchorId="1855A918" wp14:editId="2944C2CE">
                <wp:simplePos x="0" y="0"/>
                <wp:positionH relativeFrom="column">
                  <wp:posOffset>2201545</wp:posOffset>
                </wp:positionH>
                <wp:positionV relativeFrom="paragraph">
                  <wp:posOffset>250825</wp:posOffset>
                </wp:positionV>
                <wp:extent cx="479425" cy="0"/>
                <wp:effectExtent l="11430" t="60325" r="23495" b="53975"/>
                <wp:wrapNone/>
                <wp:docPr id="588" name="Auto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94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90DD77" id="AutoShape 115" o:spid="_x0000_s1026" type="#_x0000_t32" style="position:absolute;margin-left:173.35pt;margin-top:19.75pt;width:37.75pt;height:0;z-index:6375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2641154" behindDoc="0" locked="0" layoutInCell="1" allowOverlap="1" wp14:anchorId="4DF21E72" wp14:editId="5C86CB70">
                <wp:simplePos x="0" y="0"/>
                <wp:positionH relativeFrom="column">
                  <wp:posOffset>2680970</wp:posOffset>
                </wp:positionH>
                <wp:positionV relativeFrom="paragraph">
                  <wp:posOffset>110490</wp:posOffset>
                </wp:positionV>
                <wp:extent cx="2917190" cy="671830"/>
                <wp:effectExtent l="5080" t="5715" r="11430" b="8255"/>
                <wp:wrapNone/>
                <wp:docPr id="587"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7190" cy="671830"/>
                        </a:xfrm>
                        <a:prstGeom prst="rect">
                          <a:avLst/>
                        </a:prstGeom>
                        <a:solidFill>
                          <a:srgbClr val="FFFFFF"/>
                        </a:solidFill>
                        <a:ln w="9525">
                          <a:solidFill>
                            <a:srgbClr val="000000"/>
                          </a:solidFill>
                          <a:miter lim="800000"/>
                          <a:headEnd/>
                          <a:tailEnd/>
                        </a:ln>
                      </wps:spPr>
                      <wps:txbx>
                        <w:txbxContent>
                          <w:p w14:paraId="0CCF548F" w14:textId="77777777" w:rsidR="00A855DE" w:rsidRPr="004F69CE" w:rsidRDefault="00A855DE" w:rsidP="00851762">
                            <w:pPr>
                              <w:rPr>
                                <w:rFonts w:ascii="Times New Roman" w:hAnsi="Times New Roman"/>
                              </w:rPr>
                            </w:pPr>
                            <w:r>
                              <w:rPr>
                                <w:rFonts w:ascii="Times New Roman" w:hAnsi="Times New Roman"/>
                              </w:rPr>
                              <w:t>В</w:t>
                            </w:r>
                            <w:r w:rsidRPr="00491769">
                              <w:rPr>
                                <w:rFonts w:ascii="Times New Roman" w:hAnsi="Times New Roman"/>
                              </w:rPr>
                              <w:t>ынужденно</w:t>
                            </w:r>
                            <w:r>
                              <w:rPr>
                                <w:rFonts w:ascii="Times New Roman" w:hAnsi="Times New Roman"/>
                              </w:rPr>
                              <w:t>е</w:t>
                            </w:r>
                            <w:r w:rsidRPr="00491769">
                              <w:rPr>
                                <w:rFonts w:ascii="Times New Roman" w:hAnsi="Times New Roman"/>
                              </w:rPr>
                              <w:t xml:space="preserve"> упрощении действительности, </w:t>
                            </w:r>
                            <w:r>
                              <w:rPr>
                                <w:rFonts w:ascii="Times New Roman" w:hAnsi="Times New Roman"/>
                              </w:rPr>
                              <w:t>и возможная</w:t>
                            </w:r>
                            <w:r w:rsidRPr="00491769">
                              <w:rPr>
                                <w:rFonts w:ascii="Times New Roman" w:hAnsi="Times New Roman"/>
                              </w:rPr>
                              <w:t xml:space="preserve"> </w:t>
                            </w:r>
                            <w:r>
                              <w:rPr>
                                <w:rFonts w:ascii="Times New Roman" w:hAnsi="Times New Roman"/>
                              </w:rPr>
                              <w:t>потеря из-за этого</w:t>
                            </w:r>
                            <w:r w:rsidRPr="00491769">
                              <w:rPr>
                                <w:rFonts w:ascii="Times New Roman" w:hAnsi="Times New Roman"/>
                              </w:rPr>
                              <w:t xml:space="preserve"> практическ</w:t>
                            </w:r>
                            <w:r>
                              <w:rPr>
                                <w:rFonts w:ascii="Times New Roman" w:hAnsi="Times New Roman"/>
                              </w:rPr>
                              <w:t>ой</w:t>
                            </w:r>
                            <w:r w:rsidRPr="00491769">
                              <w:rPr>
                                <w:rFonts w:ascii="Times New Roman" w:hAnsi="Times New Roman"/>
                              </w:rPr>
                              <w:t xml:space="preserve"> ценност</w:t>
                            </w:r>
                            <w:r>
                              <w:rPr>
                                <w:rFonts w:ascii="Times New Roman" w:hAnsi="Times New Roman"/>
                              </w:rPr>
                              <w:t>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F21E72" id="Rectangle 113" o:spid="_x0000_s1116" style="position:absolute;left:0;text-align:left;margin-left:211.1pt;margin-top:8.7pt;width:229.7pt;height:52.9pt;z-index:62641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">
                <v:textbox>
                  <w:txbxContent>
                    <w:p w14:paraId="0CCF548F" w14:textId="77777777" w:rsidR="00A855DE" w:rsidRPr="004F69CE" w:rsidRDefault="00A855DE" w:rsidP="00851762">
                      <w:pPr>
                        <w:rPr>
                          <w:rFonts w:ascii="Times New Roman" w:hAnsi="Times New Roman"/>
                        </w:rPr>
                      </w:pPr>
                      <w:r>
                        <w:rPr>
                          <w:rFonts w:ascii="Times New Roman" w:hAnsi="Times New Roman"/>
                        </w:rPr>
                        <w:t>В</w:t>
                      </w:r>
                      <w:r w:rsidRPr="00491769">
                        <w:rPr>
                          <w:rFonts w:ascii="Times New Roman" w:hAnsi="Times New Roman"/>
                        </w:rPr>
                        <w:t>ынужденно</w:t>
                      </w:r>
                      <w:r>
                        <w:rPr>
                          <w:rFonts w:ascii="Times New Roman" w:hAnsi="Times New Roman"/>
                        </w:rPr>
                        <w:t>е</w:t>
                      </w:r>
                      <w:r w:rsidRPr="00491769">
                        <w:rPr>
                          <w:rFonts w:ascii="Times New Roman" w:hAnsi="Times New Roman"/>
                        </w:rPr>
                        <w:t xml:space="preserve"> упрощении действительности, </w:t>
                      </w:r>
                      <w:r>
                        <w:rPr>
                          <w:rFonts w:ascii="Times New Roman" w:hAnsi="Times New Roman"/>
                        </w:rPr>
                        <w:t>и возможная</w:t>
                      </w:r>
                      <w:r w:rsidRPr="00491769">
                        <w:rPr>
                          <w:rFonts w:ascii="Times New Roman" w:hAnsi="Times New Roman"/>
                        </w:rPr>
                        <w:t xml:space="preserve"> </w:t>
                      </w:r>
                      <w:r>
                        <w:rPr>
                          <w:rFonts w:ascii="Times New Roman" w:hAnsi="Times New Roman"/>
                        </w:rPr>
                        <w:t>потеря из-за этого</w:t>
                      </w:r>
                      <w:r w:rsidRPr="00491769">
                        <w:rPr>
                          <w:rFonts w:ascii="Times New Roman" w:hAnsi="Times New Roman"/>
                        </w:rPr>
                        <w:t xml:space="preserve"> практическ</w:t>
                      </w:r>
                      <w:r>
                        <w:rPr>
                          <w:rFonts w:ascii="Times New Roman" w:hAnsi="Times New Roman"/>
                        </w:rPr>
                        <w:t>ой</w:t>
                      </w:r>
                      <w:r w:rsidRPr="00491769">
                        <w:rPr>
                          <w:rFonts w:ascii="Times New Roman" w:hAnsi="Times New Roman"/>
                        </w:rPr>
                        <w:t xml:space="preserve"> ценност</w:t>
                      </w:r>
                      <w:r>
                        <w:rPr>
                          <w:rFonts w:ascii="Times New Roman" w:hAnsi="Times New Roman"/>
                        </w:rPr>
                        <w:t>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2081858" behindDoc="0" locked="0" layoutInCell="1" allowOverlap="1" wp14:anchorId="3A37613A" wp14:editId="7999CA3B">
                <wp:simplePos x="0" y="0"/>
                <wp:positionH relativeFrom="column">
                  <wp:posOffset>1231265</wp:posOffset>
                </wp:positionH>
                <wp:positionV relativeFrom="paragraph">
                  <wp:posOffset>110490</wp:posOffset>
                </wp:positionV>
                <wp:extent cx="970280" cy="293370"/>
                <wp:effectExtent l="12700" t="5715" r="7620" b="5715"/>
                <wp:wrapNone/>
                <wp:docPr id="586"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0280" cy="293370"/>
                        </a:xfrm>
                        <a:prstGeom prst="rect">
                          <a:avLst/>
                        </a:prstGeom>
                        <a:solidFill>
                          <a:srgbClr val="FFFFFF"/>
                        </a:solidFill>
                        <a:ln w="9525">
                          <a:solidFill>
                            <a:srgbClr val="000000"/>
                          </a:solidFill>
                          <a:miter lim="800000"/>
                          <a:headEnd/>
                          <a:tailEnd/>
                        </a:ln>
                      </wps:spPr>
                      <wps:txbx>
                        <w:txbxContent>
                          <w:p w14:paraId="55669F0D" w14:textId="77777777" w:rsidR="00A855DE" w:rsidRPr="004F69CE" w:rsidRDefault="00A855DE" w:rsidP="008F2B58">
                            <w:pPr>
                              <w:rPr>
                                <w:rFonts w:ascii="Times New Roman" w:hAnsi="Times New Roman"/>
                              </w:rPr>
                            </w:pPr>
                            <w:r>
                              <w:rPr>
                                <w:rFonts w:ascii="Times New Roman" w:hAnsi="Times New Roman"/>
                              </w:rPr>
                              <w:t>Недостатки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7613A" id="Rectangle 112" o:spid="_x0000_s1117" style="position:absolute;left:0;text-align:left;margin-left:96.95pt;margin-top:8.7pt;width:76.4pt;height:23.1pt;z-index:620818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">
                <v:textbox>
                  <w:txbxContent>
                    <w:p w14:paraId="55669F0D" w14:textId="77777777" w:rsidR="00A855DE" w:rsidRPr="004F69CE" w:rsidRDefault="00A855DE" w:rsidP="008F2B58">
                      <w:pPr>
                        <w:rPr>
                          <w:rFonts w:ascii="Times New Roman" w:hAnsi="Times New Roman"/>
                        </w:rPr>
                      </w:pPr>
                      <w:r>
                        <w:rPr>
                          <w:rFonts w:ascii="Times New Roman" w:hAnsi="Times New Roman"/>
                        </w:rPr>
                        <w:t>Недостатки</w:t>
                      </w:r>
                    </w:p>
                  </w:txbxContent>
                </v:textbox>
              </v:rect>
            </w:pict>
          </mc:Fallback>
        </mc:AlternateContent>
      </w:r>
    </w:p>
    <w:p w14:paraId="275D13FE" w14:textId="77777777" w:rsidR="001115D0" w:rsidRDefault="001115D0" w:rsidP="00A02A3C">
      <w:pPr>
        <w:ind w:firstLine="567"/>
        <w:rPr>
          <w:rFonts w:ascii="Times New Roman" w:hAnsi="Times New Roman"/>
          <w:sz w:val="24"/>
          <w:szCs w:val="24"/>
        </w:rPr>
      </w:pPr>
    </w:p>
    <w:p w14:paraId="38D4BDEE" w14:textId="77777777" w:rsidR="001115D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5437634" behindDoc="0" locked="0" layoutInCell="1" allowOverlap="1" wp14:anchorId="1BF0234F" wp14:editId="66875A80">
                <wp:simplePos x="0" y="0"/>
                <wp:positionH relativeFrom="column">
                  <wp:posOffset>2680970</wp:posOffset>
                </wp:positionH>
                <wp:positionV relativeFrom="paragraph">
                  <wp:posOffset>215265</wp:posOffset>
                </wp:positionV>
                <wp:extent cx="2917190" cy="250825"/>
                <wp:effectExtent l="5080" t="5080" r="11430" b="10795"/>
                <wp:wrapNone/>
                <wp:docPr id="585"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7190" cy="250825"/>
                        </a:xfrm>
                        <a:prstGeom prst="rect">
                          <a:avLst/>
                        </a:prstGeom>
                        <a:solidFill>
                          <a:srgbClr val="FFFFFF"/>
                        </a:solidFill>
                        <a:ln w="9525">
                          <a:solidFill>
                            <a:srgbClr val="000000"/>
                          </a:solidFill>
                          <a:miter lim="800000"/>
                          <a:headEnd/>
                          <a:tailEnd/>
                        </a:ln>
                      </wps:spPr>
                      <wps:txbx>
                        <w:txbxContent>
                          <w:p w14:paraId="13FCB646" w14:textId="77777777" w:rsidR="00A855DE" w:rsidRPr="004F69CE" w:rsidRDefault="00A855DE" w:rsidP="00C06A93">
                            <w:pPr>
                              <w:rPr>
                                <w:rFonts w:ascii="Times New Roman" w:hAnsi="Times New Roman"/>
                              </w:rPr>
                            </w:pPr>
                            <w:r>
                              <w:rPr>
                                <w:rFonts w:ascii="Times New Roman" w:hAnsi="Times New Roman"/>
                              </w:rPr>
                              <w:t>Н</w:t>
                            </w:r>
                            <w:r w:rsidRPr="00C06A93">
                              <w:rPr>
                                <w:rFonts w:ascii="Times New Roman" w:hAnsi="Times New Roman"/>
                              </w:rPr>
                              <w:t>е допускают логических ошибок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0234F" id="Rectangle 118" o:spid="_x0000_s1118" style="position:absolute;left:0;text-align:left;margin-left:211.1pt;margin-top:16.95pt;width:229.7pt;height:19.75pt;z-index:654376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">
                <v:textbox>
                  <w:txbxContent>
                    <w:p w14:paraId="13FCB646" w14:textId="77777777" w:rsidR="00A855DE" w:rsidRPr="004F69CE" w:rsidRDefault="00A855DE" w:rsidP="00C06A93">
                      <w:pPr>
                        <w:rPr>
                          <w:rFonts w:ascii="Times New Roman" w:hAnsi="Times New Roman"/>
                        </w:rPr>
                      </w:pPr>
                      <w:r>
                        <w:rPr>
                          <w:rFonts w:ascii="Times New Roman" w:hAnsi="Times New Roman"/>
                        </w:rPr>
                        <w:t>Н</w:t>
                      </w:r>
                      <w:r w:rsidRPr="00C06A93">
                        <w:rPr>
                          <w:rFonts w:ascii="Times New Roman" w:hAnsi="Times New Roman"/>
                        </w:rPr>
                        <w:t>е допускают логических ошибок</w:t>
                      </w:r>
                    </w:p>
                  </w:txbxContent>
                </v:textbox>
              </v:rect>
            </w:pict>
          </mc:Fallback>
        </mc:AlternateContent>
      </w:r>
    </w:p>
    <w:p w14:paraId="54873850" w14:textId="77777777" w:rsidR="001115D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7115522" behindDoc="0" locked="0" layoutInCell="1" allowOverlap="1" wp14:anchorId="71A7C14E" wp14:editId="4BAFC140">
                <wp:simplePos x="0" y="0"/>
                <wp:positionH relativeFrom="column">
                  <wp:posOffset>2141220</wp:posOffset>
                </wp:positionH>
                <wp:positionV relativeFrom="paragraph">
                  <wp:posOffset>22225</wp:posOffset>
                </wp:positionV>
                <wp:extent cx="539750" cy="301625"/>
                <wp:effectExtent l="8255" t="55245" r="42545" b="5080"/>
                <wp:wrapNone/>
                <wp:docPr id="584" name="Auto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9750" cy="3016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502167" id="AutoShape 121" o:spid="_x0000_s1026" type="#_x0000_t32" style="position:absolute;margin-left:168.6pt;margin-top:1.75pt;width:42.5pt;height:23.75pt;flip:y;z-index:671155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5996930" behindDoc="0" locked="0" layoutInCell="1" allowOverlap="1" wp14:anchorId="30958E17" wp14:editId="7478DA06">
                <wp:simplePos x="0" y="0"/>
                <wp:positionH relativeFrom="column">
                  <wp:posOffset>2680970</wp:posOffset>
                </wp:positionH>
                <wp:positionV relativeFrom="paragraph">
                  <wp:posOffset>137160</wp:posOffset>
                </wp:positionV>
                <wp:extent cx="2917190" cy="450850"/>
                <wp:effectExtent l="5080" t="8255" r="11430" b="7620"/>
                <wp:wrapNone/>
                <wp:docPr id="583"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7190" cy="450850"/>
                        </a:xfrm>
                        <a:prstGeom prst="rect">
                          <a:avLst/>
                        </a:prstGeom>
                        <a:solidFill>
                          <a:srgbClr val="FFFFFF"/>
                        </a:solidFill>
                        <a:ln w="9525">
                          <a:solidFill>
                            <a:srgbClr val="000000"/>
                          </a:solidFill>
                          <a:miter lim="800000"/>
                          <a:headEnd/>
                          <a:tailEnd/>
                        </a:ln>
                      </wps:spPr>
                      <wps:txbx>
                        <w:txbxContent>
                          <w:p w14:paraId="6FFB1DAB" w14:textId="77777777" w:rsidR="00A855DE" w:rsidRPr="00C06A93" w:rsidRDefault="00A855DE" w:rsidP="00C06A93">
                            <w:pPr>
                              <w:rPr>
                                <w:rFonts w:ascii="Times New Roman" w:hAnsi="Times New Roman"/>
                              </w:rPr>
                            </w:pPr>
                            <w:r>
                              <w:rPr>
                                <w:rFonts w:ascii="Times New Roman" w:hAnsi="Times New Roman"/>
                              </w:rPr>
                              <w:t>Н</w:t>
                            </w:r>
                            <w:r w:rsidRPr="00C06A93">
                              <w:rPr>
                                <w:rFonts w:ascii="Times New Roman" w:hAnsi="Times New Roman"/>
                              </w:rPr>
                              <w:t>е содержат ничего лишнего и сводят проблему к ее сути;</w:t>
                            </w:r>
                          </w:p>
                          <w:p w14:paraId="0FAE1E03" w14:textId="77777777" w:rsidR="00A855DE" w:rsidRPr="004F69CE" w:rsidRDefault="00A855DE" w:rsidP="00C06A93">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958E17" id="Rectangle 119" o:spid="_x0000_s1119" style="position:absolute;left:0;text-align:left;margin-left:211.1pt;margin-top:10.8pt;width:229.7pt;height:35.5pt;z-index:659969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">
                <v:textbox>
                  <w:txbxContent>
                    <w:p w14:paraId="6FFB1DAB" w14:textId="77777777" w:rsidR="00A855DE" w:rsidRPr="00C06A93" w:rsidRDefault="00A855DE" w:rsidP="00C06A93">
                      <w:pPr>
                        <w:rPr>
                          <w:rFonts w:ascii="Times New Roman" w:hAnsi="Times New Roman"/>
                        </w:rPr>
                      </w:pPr>
                      <w:r>
                        <w:rPr>
                          <w:rFonts w:ascii="Times New Roman" w:hAnsi="Times New Roman"/>
                        </w:rPr>
                        <w:t>Н</w:t>
                      </w:r>
                      <w:r w:rsidRPr="00C06A93">
                        <w:rPr>
                          <w:rFonts w:ascii="Times New Roman" w:hAnsi="Times New Roman"/>
                        </w:rPr>
                        <w:t>е содержат ничего лишнего и сводят проблему к ее сути;</w:t>
                      </w:r>
                    </w:p>
                    <w:p w14:paraId="0FAE1E03" w14:textId="77777777" w:rsidR="00A855DE" w:rsidRPr="004F69CE" w:rsidRDefault="00A855DE" w:rsidP="00C06A93">
                      <w:pPr>
                        <w:rPr>
                          <w:rFonts w:ascii="Times New Roman" w:hAnsi="Times New Roman"/>
                        </w:rPr>
                      </w:pP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4319042" behindDoc="0" locked="0" layoutInCell="1" allowOverlap="1" wp14:anchorId="5B5117EE" wp14:editId="510FFA20">
                <wp:simplePos x="0" y="0"/>
                <wp:positionH relativeFrom="column">
                  <wp:posOffset>767715</wp:posOffset>
                </wp:positionH>
                <wp:positionV relativeFrom="paragraph">
                  <wp:posOffset>22225</wp:posOffset>
                </wp:positionV>
                <wp:extent cx="1373505" cy="565785"/>
                <wp:effectExtent l="6350" t="7620" r="10795" b="7620"/>
                <wp:wrapNone/>
                <wp:docPr id="582" name="Oval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3505" cy="565785"/>
                        </a:xfrm>
                        <a:prstGeom prst="ellipse">
                          <a:avLst/>
                        </a:prstGeom>
                        <a:solidFill>
                          <a:srgbClr val="FFFFFF"/>
                        </a:solidFill>
                        <a:ln w="9525">
                          <a:solidFill>
                            <a:srgbClr val="000000"/>
                          </a:solidFill>
                          <a:round/>
                          <a:headEnd/>
                          <a:tailEnd/>
                        </a:ln>
                      </wps:spPr>
                      <wps:txbx>
                        <w:txbxContent>
                          <w:p w14:paraId="2279D08E" w14:textId="77777777" w:rsidR="00A855DE" w:rsidRPr="004F69CE" w:rsidRDefault="00A855DE" w:rsidP="00C06A93">
                            <w:pPr>
                              <w:rPr>
                                <w:rFonts w:ascii="Times New Roman" w:hAnsi="Times New Roman"/>
                              </w:rPr>
                            </w:pPr>
                            <w:r>
                              <w:rPr>
                                <w:rFonts w:ascii="Times New Roman" w:hAnsi="Times New Roman"/>
                              </w:rPr>
                              <w:t>Достоинства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5117EE" id="Oval 116" o:spid="_x0000_s1120" style="position:absolute;left:0;text-align:left;margin-left:60.45pt;margin-top:1.75pt;width:108.15pt;height:44.55pt;z-index:64319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">
                <v:textbox>
                  <w:txbxContent>
                    <w:p w14:paraId="2279D08E" w14:textId="77777777" w:rsidR="00A855DE" w:rsidRPr="004F69CE" w:rsidRDefault="00A855DE" w:rsidP="00C06A93">
                      <w:pPr>
                        <w:rPr>
                          <w:rFonts w:ascii="Times New Roman" w:hAnsi="Times New Roman"/>
                        </w:rPr>
                      </w:pPr>
                      <w:r>
                        <w:rPr>
                          <w:rFonts w:ascii="Times New Roman" w:hAnsi="Times New Roman"/>
                        </w:rPr>
                        <w:t>Достоинства</w:t>
                      </w:r>
                    </w:p>
                  </w:txbxContent>
                </v:textbox>
              </v:oval>
            </w:pict>
          </mc:Fallback>
        </mc:AlternateContent>
      </w:r>
    </w:p>
    <w:p w14:paraId="628841A2" w14:textId="77777777" w:rsidR="001115D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8234114" behindDoc="0" locked="0" layoutInCell="1" allowOverlap="1" wp14:anchorId="6CFB7058" wp14:editId="0511CE31">
                <wp:simplePos x="0" y="0"/>
                <wp:positionH relativeFrom="column">
                  <wp:posOffset>2038350</wp:posOffset>
                </wp:positionH>
                <wp:positionV relativeFrom="paragraph">
                  <wp:posOffset>127635</wp:posOffset>
                </wp:positionV>
                <wp:extent cx="642620" cy="340360"/>
                <wp:effectExtent l="10160" t="12700" r="42545" b="56515"/>
                <wp:wrapNone/>
                <wp:docPr id="581" name="AutoShap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2620" cy="3403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A12C7A" id="AutoShape 123" o:spid="_x0000_s1026" type="#_x0000_t32" style="position:absolute;margin-left:160.5pt;margin-top:10.05pt;width:50.6pt;height:26.8pt;z-index:68234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7674818" behindDoc="0" locked="0" layoutInCell="1" allowOverlap="1" wp14:anchorId="171FE8C6" wp14:editId="3E31A588">
                <wp:simplePos x="0" y="0"/>
                <wp:positionH relativeFrom="column">
                  <wp:posOffset>2141220</wp:posOffset>
                </wp:positionH>
                <wp:positionV relativeFrom="paragraph">
                  <wp:posOffset>46990</wp:posOffset>
                </wp:positionV>
                <wp:extent cx="539750" cy="0"/>
                <wp:effectExtent l="8255" t="55880" r="23495" b="58420"/>
                <wp:wrapNone/>
                <wp:docPr id="580" name="Auto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72B3B3" id="AutoShape 122" o:spid="_x0000_s1026" type="#_x0000_t32" style="position:absolute;margin-left:168.6pt;margin-top:3.7pt;width:42.5pt;height:0;z-index:67674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6556226" behindDoc="0" locked="0" layoutInCell="1" allowOverlap="1" wp14:anchorId="11A835B0" wp14:editId="7D206E43">
                <wp:simplePos x="0" y="0"/>
                <wp:positionH relativeFrom="column">
                  <wp:posOffset>2680970</wp:posOffset>
                </wp:positionH>
                <wp:positionV relativeFrom="paragraph">
                  <wp:posOffset>259715</wp:posOffset>
                </wp:positionV>
                <wp:extent cx="2917190" cy="450850"/>
                <wp:effectExtent l="5080" t="11430" r="11430" b="13970"/>
                <wp:wrapNone/>
                <wp:docPr id="579"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7190" cy="450850"/>
                        </a:xfrm>
                        <a:prstGeom prst="rect">
                          <a:avLst/>
                        </a:prstGeom>
                        <a:solidFill>
                          <a:srgbClr val="FFFFFF"/>
                        </a:solidFill>
                        <a:ln w="9525">
                          <a:solidFill>
                            <a:srgbClr val="000000"/>
                          </a:solidFill>
                          <a:miter lim="800000"/>
                          <a:headEnd/>
                          <a:tailEnd/>
                        </a:ln>
                      </wps:spPr>
                      <wps:txbx>
                        <w:txbxContent>
                          <w:p w14:paraId="332567BE" w14:textId="77777777" w:rsidR="00A855DE" w:rsidRPr="00C06A93" w:rsidRDefault="00A855DE" w:rsidP="00C06A93">
                            <w:pPr>
                              <w:rPr>
                                <w:rFonts w:ascii="Times New Roman" w:hAnsi="Times New Roman"/>
                              </w:rPr>
                            </w:pPr>
                            <w:r>
                              <w:rPr>
                                <w:rFonts w:ascii="Times New Roman" w:hAnsi="Times New Roman"/>
                              </w:rPr>
                              <w:t>Содействуют выражению основополагающих взаимосвязей и средств</w:t>
                            </w:r>
                          </w:p>
                          <w:p w14:paraId="3D09B3F9" w14:textId="77777777" w:rsidR="00A855DE" w:rsidRPr="004F69CE" w:rsidRDefault="00A855DE" w:rsidP="00C06A93">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A835B0" id="Rectangle 120" o:spid="_x0000_s1121" style="position:absolute;left:0;text-align:left;margin-left:211.1pt;margin-top:20.45pt;width:229.7pt;height:35.5pt;z-index:66556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">
                <v:textbox>
                  <w:txbxContent>
                    <w:p w14:paraId="332567BE" w14:textId="77777777" w:rsidR="00A855DE" w:rsidRPr="00C06A93" w:rsidRDefault="00A855DE" w:rsidP="00C06A93">
                      <w:pPr>
                        <w:rPr>
                          <w:rFonts w:ascii="Times New Roman" w:hAnsi="Times New Roman"/>
                        </w:rPr>
                      </w:pPr>
                      <w:r>
                        <w:rPr>
                          <w:rFonts w:ascii="Times New Roman" w:hAnsi="Times New Roman"/>
                        </w:rPr>
                        <w:t>Содействуют выражению основополагающих взаимосвязей и средств</w:t>
                      </w:r>
                    </w:p>
                    <w:p w14:paraId="3D09B3F9" w14:textId="77777777" w:rsidR="00A855DE" w:rsidRPr="004F69CE" w:rsidRDefault="00A855DE" w:rsidP="00C06A93">
                      <w:pPr>
                        <w:rPr>
                          <w:rFonts w:ascii="Times New Roman" w:hAnsi="Times New Roman"/>
                        </w:rPr>
                      </w:pPr>
                    </w:p>
                  </w:txbxContent>
                </v:textbox>
              </v:rect>
            </w:pict>
          </mc:Fallback>
        </mc:AlternateContent>
      </w:r>
    </w:p>
    <w:p w14:paraId="204AC543" w14:textId="77777777" w:rsidR="00C06A93" w:rsidRDefault="00C06A93" w:rsidP="00A02A3C">
      <w:pPr>
        <w:ind w:firstLine="567"/>
        <w:rPr>
          <w:rFonts w:ascii="Times New Roman" w:hAnsi="Times New Roman"/>
          <w:sz w:val="24"/>
          <w:szCs w:val="24"/>
        </w:rPr>
      </w:pPr>
    </w:p>
    <w:p w14:paraId="6F7E53E8" w14:textId="77777777" w:rsidR="00C06A93" w:rsidRDefault="00C06A93" w:rsidP="00A02A3C">
      <w:pPr>
        <w:ind w:firstLine="567"/>
        <w:rPr>
          <w:rFonts w:ascii="Times New Roman" w:hAnsi="Times New Roman"/>
          <w:sz w:val="24"/>
          <w:szCs w:val="24"/>
        </w:rPr>
      </w:pPr>
    </w:p>
    <w:p w14:paraId="5C65F0CD" w14:textId="77777777" w:rsidR="00C06A93" w:rsidRDefault="00AC65BE" w:rsidP="00A02A3C">
      <w:pPr>
        <w:ind w:firstLine="567"/>
        <w:rPr>
          <w:rFonts w:ascii="Times New Roman" w:hAnsi="Times New Roman"/>
          <w:sz w:val="24"/>
          <w:szCs w:val="24"/>
        </w:rPr>
      </w:pPr>
      <w:r>
        <w:rPr>
          <w:rFonts w:ascii="Times New Roman" w:hAnsi="Times New Roman"/>
          <w:sz w:val="24"/>
          <w:szCs w:val="24"/>
        </w:rPr>
        <w:t xml:space="preserve">Рис. 16 - </w:t>
      </w:r>
      <w:r w:rsidRPr="00AC65BE">
        <w:rPr>
          <w:rFonts w:ascii="Times New Roman" w:hAnsi="Times New Roman"/>
          <w:sz w:val="24"/>
          <w:szCs w:val="24"/>
        </w:rPr>
        <w:t>Формальные методы выработки решений</w:t>
      </w:r>
    </w:p>
    <w:p w14:paraId="4DD3DCB0" w14:textId="77777777" w:rsidR="00573EAE" w:rsidRDefault="00AC4F91" w:rsidP="00A02A3C">
      <w:pPr>
        <w:ind w:firstLine="567"/>
        <w:rPr>
          <w:rFonts w:ascii="Times New Roman" w:hAnsi="Times New Roman"/>
          <w:sz w:val="24"/>
          <w:szCs w:val="24"/>
        </w:rPr>
      </w:pPr>
      <w:r w:rsidRPr="00AC4F91">
        <w:rPr>
          <w:rFonts w:ascii="Times New Roman" w:hAnsi="Times New Roman"/>
          <w:sz w:val="24"/>
          <w:szCs w:val="24"/>
        </w:rPr>
        <w:t>Принято считать, что статистические методы могут использоваться главным образом в краткосрочном (год) и среднесрочном (пять лет) интервале времени, хотя для крупномасштабных объектов они могут применяться и в более длительном (5—15 лет) интервале.</w:t>
      </w:r>
    </w:p>
    <w:p w14:paraId="53C61B36" w14:textId="77777777" w:rsidR="008A4794" w:rsidRDefault="008A4794" w:rsidP="00A02A3C">
      <w:pPr>
        <w:ind w:firstLine="567"/>
        <w:rPr>
          <w:rFonts w:ascii="Times New Roman" w:hAnsi="Times New Roman"/>
          <w:sz w:val="24"/>
          <w:szCs w:val="24"/>
        </w:rPr>
      </w:pPr>
      <w:r w:rsidRPr="008A4794">
        <w:rPr>
          <w:rFonts w:ascii="Times New Roman" w:hAnsi="Times New Roman"/>
          <w:sz w:val="24"/>
          <w:szCs w:val="24"/>
        </w:rPr>
        <w:t xml:space="preserve">Процесс принятия решений в системе «человек — человек» и «человек — машина» всегда связан с поиском наилучшего решения и может быть описан функцией, аргументами которой являются допустимые варианты решения. Тем самым процесс принятия решения </w:t>
      </w:r>
      <w:r w:rsidRPr="008A4794">
        <w:rPr>
          <w:rFonts w:ascii="Times New Roman" w:hAnsi="Times New Roman"/>
          <w:sz w:val="24"/>
          <w:szCs w:val="24"/>
        </w:rPr>
        <w:lastRenderedPageBreak/>
        <w:t xml:space="preserve">сводится к нахождению экстремального значения функции и того решения-аргумента, при котором это значение достигается. </w:t>
      </w:r>
    </w:p>
    <w:p w14:paraId="720EC732" w14:textId="77777777" w:rsidR="008A4794" w:rsidRDefault="008A4794" w:rsidP="008A4794">
      <w:pPr>
        <w:ind w:firstLine="567"/>
        <w:rPr>
          <w:rFonts w:ascii="Times New Roman" w:hAnsi="Times New Roman"/>
          <w:sz w:val="24"/>
          <w:szCs w:val="24"/>
        </w:rPr>
      </w:pPr>
      <w:r>
        <w:rPr>
          <w:rFonts w:ascii="Times New Roman" w:hAnsi="Times New Roman"/>
          <w:sz w:val="24"/>
          <w:szCs w:val="24"/>
          <w:lang w:val="en-US"/>
        </w:rPr>
        <w:t>y</w:t>
      </w:r>
      <w:r w:rsidRPr="008A4794">
        <w:rPr>
          <w:rFonts w:ascii="Times New Roman" w:hAnsi="Times New Roman"/>
          <w:sz w:val="24"/>
          <w:szCs w:val="24"/>
        </w:rPr>
        <w:t xml:space="preserve"> = </w:t>
      </w:r>
      <w:r>
        <w:rPr>
          <w:rFonts w:ascii="Times New Roman" w:hAnsi="Times New Roman"/>
          <w:sz w:val="24"/>
          <w:szCs w:val="24"/>
          <w:lang w:val="en-US"/>
        </w:rPr>
        <w:t>f</w:t>
      </w:r>
      <w:r w:rsidRPr="008A4794">
        <w:rPr>
          <w:rFonts w:ascii="Times New Roman" w:hAnsi="Times New Roman"/>
          <w:sz w:val="24"/>
          <w:szCs w:val="24"/>
        </w:rPr>
        <w:t xml:space="preserve"> (</w:t>
      </w:r>
      <w:r>
        <w:rPr>
          <w:rFonts w:ascii="Times New Roman" w:hAnsi="Times New Roman"/>
          <w:sz w:val="24"/>
          <w:szCs w:val="24"/>
          <w:lang w:val="en-US"/>
        </w:rPr>
        <w:t>x</w:t>
      </w:r>
      <w:r w:rsidRPr="008A4794">
        <w:rPr>
          <w:rFonts w:ascii="Times New Roman" w:hAnsi="Times New Roman"/>
          <w:sz w:val="24"/>
          <w:szCs w:val="24"/>
        </w:rPr>
        <w:t>)</w:t>
      </w:r>
      <w:r>
        <w:rPr>
          <w:rFonts w:ascii="Times New Roman" w:hAnsi="Times New Roman"/>
          <w:sz w:val="24"/>
          <w:szCs w:val="24"/>
        </w:rPr>
        <w:t xml:space="preserve">, где </w:t>
      </w:r>
      <w:r w:rsidRPr="008A4794">
        <w:rPr>
          <w:rFonts w:ascii="Times New Roman" w:hAnsi="Times New Roman"/>
          <w:sz w:val="24"/>
          <w:szCs w:val="24"/>
        </w:rPr>
        <w:t xml:space="preserve"> </w:t>
      </w:r>
      <w:r>
        <w:rPr>
          <w:rFonts w:ascii="Times New Roman" w:hAnsi="Times New Roman"/>
          <w:sz w:val="24"/>
          <w:szCs w:val="24"/>
          <w:lang w:val="en-US"/>
        </w:rPr>
        <w:t>y</w:t>
      </w:r>
      <w:r w:rsidRPr="008A4794">
        <w:rPr>
          <w:rFonts w:ascii="Times New Roman" w:hAnsi="Times New Roman"/>
          <w:sz w:val="24"/>
          <w:szCs w:val="24"/>
        </w:rPr>
        <w:t xml:space="preserve"> </w:t>
      </w:r>
      <w:r>
        <w:rPr>
          <w:rFonts w:ascii="Times New Roman" w:hAnsi="Times New Roman"/>
          <w:sz w:val="24"/>
          <w:szCs w:val="24"/>
        </w:rPr>
        <w:t>– функция,</w:t>
      </w:r>
      <w:r w:rsidRPr="008A4794">
        <w:rPr>
          <w:rFonts w:ascii="Times New Roman" w:hAnsi="Times New Roman"/>
          <w:sz w:val="24"/>
          <w:szCs w:val="24"/>
        </w:rPr>
        <w:t xml:space="preserve"> </w:t>
      </w:r>
      <w:r>
        <w:rPr>
          <w:rFonts w:ascii="Times New Roman" w:hAnsi="Times New Roman"/>
          <w:sz w:val="24"/>
          <w:szCs w:val="24"/>
        </w:rPr>
        <w:t>х - аргумент</w:t>
      </w:r>
    </w:p>
    <w:p w14:paraId="3BFCCE89" w14:textId="77777777" w:rsidR="008A4794"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68793410" behindDoc="0" locked="0" layoutInCell="1" allowOverlap="1" wp14:anchorId="6032EB90" wp14:editId="1C83CA75">
                <wp:simplePos x="0" y="0"/>
                <wp:positionH relativeFrom="column">
                  <wp:posOffset>1979930</wp:posOffset>
                </wp:positionH>
                <wp:positionV relativeFrom="paragraph">
                  <wp:posOffset>462915</wp:posOffset>
                </wp:positionV>
                <wp:extent cx="1875155" cy="603250"/>
                <wp:effectExtent l="8890" t="12700" r="11430" b="12700"/>
                <wp:wrapNone/>
                <wp:docPr id="578" name="Oval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5155" cy="603250"/>
                        </a:xfrm>
                        <a:prstGeom prst="ellipse">
                          <a:avLst/>
                        </a:prstGeom>
                        <a:solidFill>
                          <a:srgbClr val="FFFFFF"/>
                        </a:solidFill>
                        <a:ln w="9525">
                          <a:solidFill>
                            <a:srgbClr val="000000"/>
                          </a:solidFill>
                          <a:round/>
                          <a:headEnd/>
                          <a:tailEnd/>
                        </a:ln>
                      </wps:spPr>
                      <wps:txbx>
                        <w:txbxContent>
                          <w:p w14:paraId="103B2ED4" w14:textId="77777777" w:rsidR="00A855DE" w:rsidRPr="00D25361" w:rsidRDefault="00A855DE" w:rsidP="00D25361">
                            <w:pPr>
                              <w:jc w:val="center"/>
                              <w:rPr>
                                <w:rFonts w:ascii="Times New Roman" w:hAnsi="Times New Roman"/>
                              </w:rPr>
                            </w:pPr>
                            <w:r>
                              <w:rPr>
                                <w:rFonts w:ascii="Times New Roman" w:hAnsi="Times New Roman"/>
                              </w:rPr>
                              <w:t>Постулаты оптимизации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32EB90" id="Oval 124" o:spid="_x0000_s1122" style="position:absolute;left:0;text-align:left;margin-left:155.9pt;margin-top:36.45pt;width:147.65pt;height:47.5pt;z-index:68793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">
                <v:textbox>
                  <w:txbxContent>
                    <w:p w14:paraId="103B2ED4" w14:textId="77777777" w:rsidR="00A855DE" w:rsidRPr="00D25361" w:rsidRDefault="00A855DE" w:rsidP="00D25361">
                      <w:pPr>
                        <w:jc w:val="center"/>
                        <w:rPr>
                          <w:rFonts w:ascii="Times New Roman" w:hAnsi="Times New Roman"/>
                        </w:rPr>
                      </w:pPr>
                      <w:r>
                        <w:rPr>
                          <w:rFonts w:ascii="Times New Roman" w:hAnsi="Times New Roman"/>
                        </w:rPr>
                        <w:t>Постулаты оптимизации</w:t>
                      </w:r>
                    </w:p>
                  </w:txbxContent>
                </v:textbox>
              </v:oval>
            </w:pict>
          </mc:Fallback>
        </mc:AlternateContent>
      </w:r>
      <w:r w:rsidR="008A4794" w:rsidRPr="008A4794">
        <w:rPr>
          <w:rFonts w:ascii="Times New Roman" w:hAnsi="Times New Roman"/>
          <w:sz w:val="24"/>
          <w:szCs w:val="24"/>
        </w:rPr>
        <w:t>Нахождение такой функции называется оптимизацией, а найденное решение — оптимальным.</w:t>
      </w:r>
    </w:p>
    <w:p w14:paraId="6C8C43E5" w14:textId="77777777" w:rsidR="00D25361" w:rsidRDefault="00D25361" w:rsidP="00A02A3C">
      <w:pPr>
        <w:ind w:firstLine="567"/>
        <w:rPr>
          <w:rFonts w:ascii="Times New Roman" w:hAnsi="Times New Roman"/>
          <w:sz w:val="24"/>
          <w:szCs w:val="24"/>
        </w:rPr>
      </w:pPr>
    </w:p>
    <w:p w14:paraId="5C159822"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1030594" behindDoc="0" locked="0" layoutInCell="1" allowOverlap="1" wp14:anchorId="06FAA780" wp14:editId="58F8876E">
                <wp:simplePos x="0" y="0"/>
                <wp:positionH relativeFrom="column">
                  <wp:posOffset>3689350</wp:posOffset>
                </wp:positionH>
                <wp:positionV relativeFrom="paragraph">
                  <wp:posOffset>88900</wp:posOffset>
                </wp:positionV>
                <wp:extent cx="165735" cy="161925"/>
                <wp:effectExtent l="13335" t="11430" r="49530" b="45720"/>
                <wp:wrapNone/>
                <wp:docPr id="577" name="Auto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735"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A0425B" id="AutoShape 128" o:spid="_x0000_s1026" type="#_x0000_t32" style="position:absolute;margin-left:290.5pt;margin-top:7pt;width:13.05pt;height:12.75pt;z-index:71030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70471298" behindDoc="0" locked="0" layoutInCell="1" allowOverlap="1" wp14:anchorId="51706E10" wp14:editId="613B3341">
                <wp:simplePos x="0" y="0"/>
                <wp:positionH relativeFrom="column">
                  <wp:posOffset>1864995</wp:posOffset>
                </wp:positionH>
                <wp:positionV relativeFrom="paragraph">
                  <wp:posOffset>29845</wp:posOffset>
                </wp:positionV>
                <wp:extent cx="173990" cy="177800"/>
                <wp:effectExtent l="46355" t="9525" r="8255" b="50800"/>
                <wp:wrapNone/>
                <wp:docPr id="576" name="AutoShap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3990"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D1FB2E" id="AutoShape 127" o:spid="_x0000_s1026" type="#_x0000_t32" style="position:absolute;margin-left:146.85pt;margin-top:2.35pt;width:13.7pt;height:14pt;flip:x;z-index:70471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9912002" behindDoc="0" locked="0" layoutInCell="1" allowOverlap="1" wp14:anchorId="372A1D7B" wp14:editId="65B9BB7E">
                <wp:simplePos x="0" y="0"/>
                <wp:positionH relativeFrom="column">
                  <wp:posOffset>3455670</wp:posOffset>
                </wp:positionH>
                <wp:positionV relativeFrom="paragraph">
                  <wp:posOffset>250825</wp:posOffset>
                </wp:positionV>
                <wp:extent cx="2789555" cy="1756410"/>
                <wp:effectExtent l="8255" t="11430" r="12065" b="13335"/>
                <wp:wrapNone/>
                <wp:docPr id="575"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89555" cy="1756410"/>
                        </a:xfrm>
                        <a:prstGeom prst="rect">
                          <a:avLst/>
                        </a:prstGeom>
                        <a:solidFill>
                          <a:srgbClr val="FFFFFF"/>
                        </a:solidFill>
                        <a:ln w="9525">
                          <a:solidFill>
                            <a:srgbClr val="000000"/>
                          </a:solidFill>
                          <a:miter lim="800000"/>
                          <a:headEnd/>
                          <a:tailEnd/>
                        </a:ln>
                      </wps:spPr>
                      <wps:txbx>
                        <w:txbxContent>
                          <w:p w14:paraId="57DD2E6A" w14:textId="77777777" w:rsidR="00A855DE" w:rsidRPr="00D25361" w:rsidRDefault="00A855DE" w:rsidP="002C2789">
                            <w:pPr>
                              <w:rPr>
                                <w:rFonts w:ascii="Times New Roman" w:hAnsi="Times New Roman"/>
                              </w:rPr>
                            </w:pPr>
                            <w:r w:rsidRPr="002C2789">
                              <w:rPr>
                                <w:rFonts w:ascii="Times New Roman" w:hAnsi="Times New Roman"/>
                              </w:rPr>
                              <w:t xml:space="preserve">2) </w:t>
                            </w:r>
                            <w:r>
                              <w:rPr>
                                <w:rFonts w:ascii="Times New Roman" w:hAnsi="Times New Roman"/>
                              </w:rPr>
                              <w:t>П</w:t>
                            </w:r>
                            <w:r w:rsidRPr="002C2789">
                              <w:rPr>
                                <w:rFonts w:ascii="Times New Roman" w:hAnsi="Times New Roman"/>
                              </w:rPr>
                              <w:t>остулат максимизации</w:t>
                            </w:r>
                            <w:r>
                              <w:rPr>
                                <w:rFonts w:ascii="Times New Roman" w:hAnsi="Times New Roman"/>
                              </w:rPr>
                              <w:t xml:space="preserve">: </w:t>
                            </w:r>
                            <w:r w:rsidRPr="002C2789">
                              <w:rPr>
                                <w:rFonts w:ascii="Times New Roman" w:hAnsi="Times New Roman"/>
                              </w:rPr>
                              <w:t>окончательным условием оптимального решения является использование максимизации, т.е. выбор такого действия, которое максимизирует целевую функцию, или человек принимает ту альтернативу, которая в определенном смысле является для него наилучшей в последовательности шагов к максимизации.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2A1D7B" id="Rectangle 126" o:spid="_x0000_s1123" style="position:absolute;left:0;text-align:left;margin-left:272.1pt;margin-top:19.75pt;width:219.65pt;height:138.3pt;z-index:699120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">
                <v:textbox>
                  <w:txbxContent>
                    <w:p w14:paraId="57DD2E6A" w14:textId="77777777" w:rsidR="00A855DE" w:rsidRPr="00D25361" w:rsidRDefault="00A855DE" w:rsidP="002C2789">
                      <w:pPr>
                        <w:rPr>
                          <w:rFonts w:ascii="Times New Roman" w:hAnsi="Times New Roman"/>
                        </w:rPr>
                      </w:pPr>
                      <w:r w:rsidRPr="002C2789">
                        <w:rPr>
                          <w:rFonts w:ascii="Times New Roman" w:hAnsi="Times New Roman"/>
                        </w:rPr>
                        <w:t xml:space="preserve">2) </w:t>
                      </w:r>
                      <w:r>
                        <w:rPr>
                          <w:rFonts w:ascii="Times New Roman" w:hAnsi="Times New Roman"/>
                        </w:rPr>
                        <w:t>П</w:t>
                      </w:r>
                      <w:r w:rsidRPr="002C2789">
                        <w:rPr>
                          <w:rFonts w:ascii="Times New Roman" w:hAnsi="Times New Roman"/>
                        </w:rPr>
                        <w:t>остулат максимизации</w:t>
                      </w:r>
                      <w:r>
                        <w:rPr>
                          <w:rFonts w:ascii="Times New Roman" w:hAnsi="Times New Roman"/>
                        </w:rPr>
                        <w:t xml:space="preserve">: </w:t>
                      </w:r>
                      <w:r w:rsidRPr="002C2789">
                        <w:rPr>
                          <w:rFonts w:ascii="Times New Roman" w:hAnsi="Times New Roman"/>
                        </w:rPr>
                        <w:t>окончательным условием оптимального решения является использование максимизации, т.е. выбор такого действия, которое максимизирует целевую функцию, или человек принимает ту альтернативу, которая в определенном смысле является для него наилучшей в последовательности шагов к максимизации.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69352706" behindDoc="0" locked="0" layoutInCell="1" allowOverlap="1" wp14:anchorId="215AB960" wp14:editId="3086613B">
                <wp:simplePos x="0" y="0"/>
                <wp:positionH relativeFrom="column">
                  <wp:posOffset>193040</wp:posOffset>
                </wp:positionH>
                <wp:positionV relativeFrom="paragraph">
                  <wp:posOffset>250825</wp:posOffset>
                </wp:positionV>
                <wp:extent cx="1845945" cy="1386205"/>
                <wp:effectExtent l="12700" t="11430" r="8255" b="12065"/>
                <wp:wrapNone/>
                <wp:docPr id="574"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5945" cy="1386205"/>
                        </a:xfrm>
                        <a:prstGeom prst="rect">
                          <a:avLst/>
                        </a:prstGeom>
                        <a:solidFill>
                          <a:srgbClr val="FFFFFF"/>
                        </a:solidFill>
                        <a:ln w="9525">
                          <a:solidFill>
                            <a:srgbClr val="000000"/>
                          </a:solidFill>
                          <a:miter lim="800000"/>
                          <a:headEnd/>
                          <a:tailEnd/>
                        </a:ln>
                      </wps:spPr>
                      <wps:txbx>
                        <w:txbxContent>
                          <w:p w14:paraId="55280E70" w14:textId="77777777" w:rsidR="00A855DE" w:rsidRPr="00D25361" w:rsidRDefault="00A855DE">
                            <w:pPr>
                              <w:rPr>
                                <w:rFonts w:ascii="Times New Roman" w:hAnsi="Times New Roman"/>
                              </w:rPr>
                            </w:pPr>
                            <w:r w:rsidRPr="00D25361">
                              <w:rPr>
                                <w:rFonts w:ascii="Times New Roman" w:hAnsi="Times New Roman"/>
                              </w:rPr>
                              <w:t xml:space="preserve">1) </w:t>
                            </w:r>
                            <w:r>
                              <w:rPr>
                                <w:rFonts w:ascii="Times New Roman" w:hAnsi="Times New Roman"/>
                              </w:rPr>
                              <w:t>П</w:t>
                            </w:r>
                            <w:r w:rsidRPr="00D25361">
                              <w:rPr>
                                <w:rFonts w:ascii="Times New Roman" w:hAnsi="Times New Roman"/>
                              </w:rPr>
                              <w:t>остулат последовательности</w:t>
                            </w:r>
                            <w:r>
                              <w:rPr>
                                <w:rFonts w:ascii="Times New Roman" w:hAnsi="Times New Roman"/>
                              </w:rPr>
                              <w:t>:</w:t>
                            </w:r>
                            <w:r w:rsidRPr="00D25361">
                              <w:rPr>
                                <w:rFonts w:ascii="Times New Roman" w:hAnsi="Times New Roman"/>
                              </w:rPr>
                              <w:t xml:space="preserve"> для принятия оптимального решения следует упорядочить совокупность альтернатив, предпочитаемых ЛПР;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5AB960" id="Rectangle 125" o:spid="_x0000_s1124" style="position:absolute;left:0;text-align:left;margin-left:15.2pt;margin-top:19.75pt;width:145.35pt;height:109.15pt;z-index:693527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">
                <v:textbox>
                  <w:txbxContent>
                    <w:p w14:paraId="55280E70" w14:textId="77777777" w:rsidR="00A855DE" w:rsidRPr="00D25361" w:rsidRDefault="00A855DE">
                      <w:pPr>
                        <w:rPr>
                          <w:rFonts w:ascii="Times New Roman" w:hAnsi="Times New Roman"/>
                        </w:rPr>
                      </w:pPr>
                      <w:r w:rsidRPr="00D25361">
                        <w:rPr>
                          <w:rFonts w:ascii="Times New Roman" w:hAnsi="Times New Roman"/>
                        </w:rPr>
                        <w:t xml:space="preserve">1) </w:t>
                      </w:r>
                      <w:r>
                        <w:rPr>
                          <w:rFonts w:ascii="Times New Roman" w:hAnsi="Times New Roman"/>
                        </w:rPr>
                        <w:t>П</w:t>
                      </w:r>
                      <w:r w:rsidRPr="00D25361">
                        <w:rPr>
                          <w:rFonts w:ascii="Times New Roman" w:hAnsi="Times New Roman"/>
                        </w:rPr>
                        <w:t>остулат последовательности</w:t>
                      </w:r>
                      <w:r>
                        <w:rPr>
                          <w:rFonts w:ascii="Times New Roman" w:hAnsi="Times New Roman"/>
                        </w:rPr>
                        <w:t>:</w:t>
                      </w:r>
                      <w:r w:rsidRPr="00D25361">
                        <w:rPr>
                          <w:rFonts w:ascii="Times New Roman" w:hAnsi="Times New Roman"/>
                        </w:rPr>
                        <w:t xml:space="preserve"> для принятия оптимального решения следует упорядочить совокупность альтернатив, предпочитаемых ЛПР;</w:t>
                      </w:r>
                    </w:p>
                  </w:txbxContent>
                </v:textbox>
              </v:rect>
            </w:pict>
          </mc:Fallback>
        </mc:AlternateContent>
      </w:r>
    </w:p>
    <w:p w14:paraId="437A3894" w14:textId="77777777" w:rsidR="00D25361" w:rsidRDefault="00D25361" w:rsidP="00A02A3C">
      <w:pPr>
        <w:ind w:firstLine="567"/>
        <w:rPr>
          <w:rFonts w:ascii="Times New Roman" w:hAnsi="Times New Roman"/>
          <w:sz w:val="24"/>
          <w:szCs w:val="24"/>
        </w:rPr>
      </w:pPr>
    </w:p>
    <w:p w14:paraId="42D952A4" w14:textId="77777777" w:rsidR="00D25361" w:rsidRDefault="00D25361" w:rsidP="00A02A3C">
      <w:pPr>
        <w:ind w:firstLine="567"/>
        <w:rPr>
          <w:rFonts w:ascii="Times New Roman" w:hAnsi="Times New Roman"/>
          <w:sz w:val="24"/>
          <w:szCs w:val="24"/>
        </w:rPr>
      </w:pPr>
    </w:p>
    <w:p w14:paraId="2644455B" w14:textId="77777777" w:rsidR="00D25361" w:rsidRDefault="00D25361" w:rsidP="00A02A3C">
      <w:pPr>
        <w:ind w:firstLine="567"/>
        <w:rPr>
          <w:rFonts w:ascii="Times New Roman" w:hAnsi="Times New Roman"/>
          <w:sz w:val="24"/>
          <w:szCs w:val="24"/>
        </w:rPr>
      </w:pPr>
    </w:p>
    <w:p w14:paraId="24257D7E" w14:textId="77777777" w:rsidR="00D25361" w:rsidRDefault="00D25361" w:rsidP="00A02A3C">
      <w:pPr>
        <w:ind w:firstLine="567"/>
        <w:rPr>
          <w:rFonts w:ascii="Times New Roman" w:hAnsi="Times New Roman"/>
          <w:sz w:val="24"/>
          <w:szCs w:val="24"/>
        </w:rPr>
      </w:pPr>
    </w:p>
    <w:p w14:paraId="4D4BFE8C" w14:textId="77777777" w:rsidR="00D25361" w:rsidRDefault="00D25361" w:rsidP="00A02A3C">
      <w:pPr>
        <w:ind w:firstLine="567"/>
        <w:rPr>
          <w:rFonts w:ascii="Times New Roman" w:hAnsi="Times New Roman"/>
          <w:sz w:val="24"/>
          <w:szCs w:val="24"/>
        </w:rPr>
      </w:pPr>
    </w:p>
    <w:p w14:paraId="77712E67" w14:textId="77777777" w:rsidR="00D25361" w:rsidRDefault="00AC65BE" w:rsidP="00A02A3C">
      <w:pPr>
        <w:ind w:firstLine="567"/>
        <w:rPr>
          <w:rFonts w:ascii="Times New Roman" w:hAnsi="Times New Roman"/>
          <w:sz w:val="24"/>
          <w:szCs w:val="24"/>
        </w:rPr>
      </w:pPr>
      <w:r>
        <w:rPr>
          <w:rFonts w:ascii="Times New Roman" w:hAnsi="Times New Roman"/>
          <w:sz w:val="24"/>
          <w:szCs w:val="24"/>
        </w:rPr>
        <w:t xml:space="preserve">Рис. 17 - </w:t>
      </w:r>
      <w:r w:rsidRPr="00AC65BE">
        <w:rPr>
          <w:rFonts w:ascii="Times New Roman" w:hAnsi="Times New Roman"/>
          <w:sz w:val="24"/>
          <w:szCs w:val="24"/>
        </w:rPr>
        <w:t>Постулаты оптимизации</w:t>
      </w:r>
    </w:p>
    <w:p w14:paraId="4C0E14B0" w14:textId="77777777" w:rsidR="00D25361" w:rsidRPr="004C5D0C" w:rsidRDefault="004C5D0C" w:rsidP="004C5D0C">
      <w:pPr>
        <w:ind w:firstLine="567"/>
        <w:jc w:val="center"/>
        <w:rPr>
          <w:rFonts w:ascii="Times New Roman" w:hAnsi="Times New Roman"/>
          <w:b/>
          <w:sz w:val="24"/>
          <w:szCs w:val="24"/>
        </w:rPr>
      </w:pPr>
      <w:r>
        <w:rPr>
          <w:rFonts w:ascii="Times New Roman" w:hAnsi="Times New Roman"/>
          <w:b/>
          <w:sz w:val="24"/>
          <w:szCs w:val="24"/>
        </w:rPr>
        <w:t>2</w:t>
      </w:r>
      <w:r w:rsidR="00DF7FAD" w:rsidRPr="00DF7FAD">
        <w:rPr>
          <w:rFonts w:ascii="Times New Roman" w:hAnsi="Times New Roman"/>
          <w:b/>
          <w:sz w:val="24"/>
          <w:szCs w:val="24"/>
        </w:rPr>
        <w:t>.7.3 Эвристические методы</w:t>
      </w:r>
    </w:p>
    <w:p w14:paraId="533C73BC" w14:textId="77777777" w:rsidR="00A17C49" w:rsidRDefault="0042077A" w:rsidP="004C5D0C">
      <w:pPr>
        <w:ind w:firstLine="567"/>
        <w:rPr>
          <w:rFonts w:ascii="Times New Roman" w:hAnsi="Times New Roman"/>
          <w:sz w:val="24"/>
          <w:szCs w:val="24"/>
        </w:rPr>
      </w:pPr>
      <w:r w:rsidRPr="0042077A">
        <w:rPr>
          <w:rFonts w:ascii="Times New Roman" w:hAnsi="Times New Roman"/>
          <w:sz w:val="24"/>
          <w:szCs w:val="24"/>
        </w:rPr>
        <w:t>Эвристические методы основаны на логике, интуиции и опыте лиц, принимающих решение</w:t>
      </w:r>
      <w:r w:rsidR="007C3D9C">
        <w:rPr>
          <w:rFonts w:ascii="Times New Roman" w:hAnsi="Times New Roman"/>
          <w:sz w:val="24"/>
          <w:szCs w:val="24"/>
        </w:rPr>
        <w:t xml:space="preserve">, </w:t>
      </w:r>
      <w:r w:rsidRPr="0042077A">
        <w:rPr>
          <w:rFonts w:ascii="Times New Roman" w:hAnsi="Times New Roman"/>
          <w:sz w:val="24"/>
          <w:szCs w:val="24"/>
        </w:rPr>
        <w:t>позволяют «уловить» и использовать эти процессы при разработке альтернатив.</w:t>
      </w:r>
    </w:p>
    <w:p w14:paraId="5130DE4B" w14:textId="77777777" w:rsidR="00D25361" w:rsidRDefault="006A221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1589890" behindDoc="0" locked="0" layoutInCell="1" allowOverlap="1" wp14:anchorId="2E4CE79B" wp14:editId="575DF09C">
                <wp:simplePos x="0" y="0"/>
                <wp:positionH relativeFrom="column">
                  <wp:posOffset>2039620</wp:posOffset>
                </wp:positionH>
                <wp:positionV relativeFrom="paragraph">
                  <wp:posOffset>19685</wp:posOffset>
                </wp:positionV>
                <wp:extent cx="1896745" cy="400050"/>
                <wp:effectExtent l="8890" t="6985" r="8890" b="12065"/>
                <wp:wrapNone/>
                <wp:docPr id="573"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6745" cy="400050"/>
                        </a:xfrm>
                        <a:prstGeom prst="rect">
                          <a:avLst/>
                        </a:prstGeom>
                        <a:solidFill>
                          <a:srgbClr val="FFFFFF"/>
                        </a:solidFill>
                        <a:ln w="9525">
                          <a:solidFill>
                            <a:srgbClr val="000000"/>
                          </a:solidFill>
                          <a:miter lim="800000"/>
                          <a:headEnd/>
                          <a:tailEnd/>
                        </a:ln>
                      </wps:spPr>
                      <wps:txbx>
                        <w:txbxContent>
                          <w:p w14:paraId="3E4C271A" w14:textId="77777777" w:rsidR="00A855DE" w:rsidRPr="0042077A" w:rsidRDefault="00A855DE" w:rsidP="0042077A">
                            <w:pPr>
                              <w:jc w:val="center"/>
                              <w:rPr>
                                <w:rFonts w:ascii="Times New Roman" w:hAnsi="Times New Roman"/>
                              </w:rPr>
                            </w:pPr>
                            <w:r w:rsidRPr="0042077A">
                              <w:rPr>
                                <w:rFonts w:ascii="Times New Roman" w:hAnsi="Times New Roman"/>
                              </w:rPr>
                              <w:t>Эвристические методы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CE79B" id="Rectangle 129" o:spid="_x0000_s1125" style="position:absolute;left:0;text-align:left;margin-left:160.6pt;margin-top:1.55pt;width:149.35pt;height:31.5pt;z-index:71589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">
                <v:textbox>
                  <w:txbxContent>
                    <w:p w14:paraId="3E4C271A" w14:textId="77777777" w:rsidR="00A855DE" w:rsidRPr="0042077A" w:rsidRDefault="00A855DE" w:rsidP="0042077A">
                      <w:pPr>
                        <w:jc w:val="center"/>
                        <w:rPr>
                          <w:rFonts w:ascii="Times New Roman" w:hAnsi="Times New Roman"/>
                        </w:rPr>
                      </w:pPr>
                      <w:r w:rsidRPr="0042077A">
                        <w:rPr>
                          <w:rFonts w:ascii="Times New Roman" w:hAnsi="Times New Roman"/>
                        </w:rPr>
                        <w:t>Эвристические методы</w:t>
                      </w:r>
                    </w:p>
                  </w:txbxContent>
                </v:textbox>
              </v:rect>
            </w:pict>
          </mc:Fallback>
        </mc:AlternateContent>
      </w:r>
    </w:p>
    <w:p w14:paraId="5ACCCBC5"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7182850" behindDoc="0" locked="0" layoutInCell="1" allowOverlap="1" wp14:anchorId="49E47F91" wp14:editId="5DFEB0EB">
                <wp:simplePos x="0" y="0"/>
                <wp:positionH relativeFrom="column">
                  <wp:posOffset>1095375</wp:posOffset>
                </wp:positionH>
                <wp:positionV relativeFrom="paragraph">
                  <wp:posOffset>12065</wp:posOffset>
                </wp:positionV>
                <wp:extent cx="884555" cy="220980"/>
                <wp:effectExtent l="29210" t="6985" r="10160" b="57785"/>
                <wp:wrapNone/>
                <wp:docPr id="572" name="AutoShap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4555" cy="2209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44B382" id="AutoShape 139" o:spid="_x0000_s1026" type="#_x0000_t32" style="position:absolute;margin-left:86.25pt;margin-top:.95pt;width:69.65pt;height:17.4pt;flip:x;z-index:771828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72708482" behindDoc="0" locked="0" layoutInCell="1" allowOverlap="1" wp14:anchorId="0ED62002" wp14:editId="4796B123">
                <wp:simplePos x="0" y="0"/>
                <wp:positionH relativeFrom="column">
                  <wp:posOffset>2549525</wp:posOffset>
                </wp:positionH>
                <wp:positionV relativeFrom="paragraph">
                  <wp:posOffset>188595</wp:posOffset>
                </wp:positionV>
                <wp:extent cx="3534410" cy="587375"/>
                <wp:effectExtent l="6985" t="12065" r="11430" b="10160"/>
                <wp:wrapNone/>
                <wp:docPr id="571"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34410" cy="587375"/>
                        </a:xfrm>
                        <a:prstGeom prst="rect">
                          <a:avLst/>
                        </a:prstGeom>
                        <a:solidFill>
                          <a:srgbClr val="FFFFFF"/>
                        </a:solidFill>
                        <a:ln w="9525">
                          <a:solidFill>
                            <a:srgbClr val="000000"/>
                          </a:solidFill>
                          <a:miter lim="800000"/>
                          <a:headEnd/>
                          <a:tailEnd/>
                        </a:ln>
                      </wps:spPr>
                      <wps:txbx>
                        <w:txbxContent>
                          <w:p w14:paraId="249BEC8B" w14:textId="77777777" w:rsidR="00A855DE" w:rsidRPr="0042077A" w:rsidRDefault="00A855DE" w:rsidP="004C4755">
                            <w:pPr>
                              <w:spacing w:after="0" w:line="240" w:lineRule="auto"/>
                              <w:rPr>
                                <w:rFonts w:ascii="Times New Roman" w:hAnsi="Times New Roman"/>
                              </w:rPr>
                            </w:pPr>
                            <w:r>
                              <w:rPr>
                                <w:rFonts w:ascii="Times New Roman" w:hAnsi="Times New Roman"/>
                              </w:rPr>
                              <w:t>Н</w:t>
                            </w:r>
                            <w:r w:rsidRPr="0042077A">
                              <w:rPr>
                                <w:rFonts w:ascii="Times New Roman" w:hAnsi="Times New Roman"/>
                              </w:rPr>
                              <w:t>аправлены на то, чтобы выявить сходство в закономерностях развития различных процессов и на этом основании строить прогнозы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D62002" id="Rectangle 131" o:spid="_x0000_s1126" style="position:absolute;left:0;text-align:left;margin-left:200.75pt;margin-top:14.85pt;width:278.3pt;height:46.25pt;z-index:727084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">
                <v:textbox>
                  <w:txbxContent>
                    <w:p w14:paraId="249BEC8B" w14:textId="77777777" w:rsidR="00A855DE" w:rsidRPr="0042077A" w:rsidRDefault="00A855DE" w:rsidP="004C4755">
                      <w:pPr>
                        <w:spacing w:after="0" w:line="240" w:lineRule="auto"/>
                        <w:rPr>
                          <w:rFonts w:ascii="Times New Roman" w:hAnsi="Times New Roman"/>
                        </w:rPr>
                      </w:pPr>
                      <w:r>
                        <w:rPr>
                          <w:rFonts w:ascii="Times New Roman" w:hAnsi="Times New Roman"/>
                        </w:rPr>
                        <w:t>Н</w:t>
                      </w:r>
                      <w:r w:rsidRPr="0042077A">
                        <w:rPr>
                          <w:rFonts w:ascii="Times New Roman" w:hAnsi="Times New Roman"/>
                        </w:rPr>
                        <w:t>аправлены на то, чтобы выявить сходство в закономерностях развития различных процессов и на этом основании строить прогнозы</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72149186" behindDoc="0" locked="0" layoutInCell="1" allowOverlap="1" wp14:anchorId="7B165F55" wp14:editId="245434FE">
                <wp:simplePos x="0" y="0"/>
                <wp:positionH relativeFrom="column">
                  <wp:posOffset>121285</wp:posOffset>
                </wp:positionH>
                <wp:positionV relativeFrom="paragraph">
                  <wp:posOffset>257175</wp:posOffset>
                </wp:positionV>
                <wp:extent cx="2028825" cy="412750"/>
                <wp:effectExtent l="7620" t="13970" r="11430" b="11430"/>
                <wp:wrapNone/>
                <wp:docPr id="570" name="Oval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8825" cy="412750"/>
                        </a:xfrm>
                        <a:prstGeom prst="ellipse">
                          <a:avLst/>
                        </a:prstGeom>
                        <a:solidFill>
                          <a:srgbClr val="FFFFFF"/>
                        </a:solidFill>
                        <a:ln w="9525">
                          <a:solidFill>
                            <a:srgbClr val="000000"/>
                          </a:solidFill>
                          <a:round/>
                          <a:headEnd/>
                          <a:tailEnd/>
                        </a:ln>
                      </wps:spPr>
                      <wps:txbx>
                        <w:txbxContent>
                          <w:p w14:paraId="62F817C3" w14:textId="77777777" w:rsidR="00A855DE" w:rsidRPr="0042077A" w:rsidRDefault="00A855DE">
                            <w:pPr>
                              <w:rPr>
                                <w:rFonts w:ascii="Times New Roman" w:hAnsi="Times New Roman"/>
                              </w:rPr>
                            </w:pPr>
                            <w:r>
                              <w:rPr>
                                <w:rFonts w:ascii="Times New Roman" w:hAnsi="Times New Roman"/>
                              </w:rPr>
                              <w:t>Методы аналогии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B165F55" id="Oval 130" o:spid="_x0000_s1127" style="position:absolute;left:0;text-align:left;margin-left:9.55pt;margin-top:20.25pt;width:159.75pt;height:32.5pt;z-index:72149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">
                <v:textbox>
                  <w:txbxContent>
                    <w:p w14:paraId="62F817C3" w14:textId="77777777" w:rsidR="00A855DE" w:rsidRPr="0042077A" w:rsidRDefault="00A855DE">
                      <w:pPr>
                        <w:rPr>
                          <w:rFonts w:ascii="Times New Roman" w:hAnsi="Times New Roman"/>
                        </w:rPr>
                      </w:pPr>
                      <w:r>
                        <w:rPr>
                          <w:rFonts w:ascii="Times New Roman" w:hAnsi="Times New Roman"/>
                        </w:rPr>
                        <w:t>Методы аналогии</w:t>
                      </w:r>
                    </w:p>
                  </w:txbxContent>
                </v:textbox>
              </v:oval>
            </w:pict>
          </mc:Fallback>
        </mc:AlternateContent>
      </w:r>
    </w:p>
    <w:p w14:paraId="7DB22D50"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6623554" behindDoc="0" locked="0" layoutInCell="1" allowOverlap="1" wp14:anchorId="4D81CA84" wp14:editId="0743066B">
                <wp:simplePos x="0" y="0"/>
                <wp:positionH relativeFrom="column">
                  <wp:posOffset>2150110</wp:posOffset>
                </wp:positionH>
                <wp:positionV relativeFrom="paragraph">
                  <wp:posOffset>125730</wp:posOffset>
                </wp:positionV>
                <wp:extent cx="399415" cy="0"/>
                <wp:effectExtent l="7620" t="58420" r="21590" b="55880"/>
                <wp:wrapNone/>
                <wp:docPr id="569" name="AutoShap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94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A6DB8C" id="AutoShape 138" o:spid="_x0000_s1026" type="#_x0000_t32" style="position:absolute;margin-left:169.3pt;margin-top:9.9pt;width:31.45pt;height:0;z-index:76623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">
                <v:stroke endarrow="block"/>
              </v:shape>
            </w:pict>
          </mc:Fallback>
        </mc:AlternateContent>
      </w:r>
    </w:p>
    <w:p w14:paraId="378153B8"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7742146" behindDoc="0" locked="0" layoutInCell="1" allowOverlap="1" wp14:anchorId="3159EFE5" wp14:editId="6254E06F">
                <wp:simplePos x="0" y="0"/>
                <wp:positionH relativeFrom="column">
                  <wp:posOffset>1095375</wp:posOffset>
                </wp:positionH>
                <wp:positionV relativeFrom="paragraph">
                  <wp:posOffset>13335</wp:posOffset>
                </wp:positionV>
                <wp:extent cx="0" cy="421005"/>
                <wp:effectExtent l="57785" t="7620" r="56515" b="19050"/>
                <wp:wrapNone/>
                <wp:docPr id="568" name="AutoShap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10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8E990A" id="AutoShape 140" o:spid="_x0000_s1026" type="#_x0000_t32" style="position:absolute;margin-left:86.25pt;margin-top:1.05pt;width:0;height:33.15pt;z-index:77742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73827074" behindDoc="0" locked="0" layoutInCell="1" allowOverlap="1" wp14:anchorId="6D32DDA9" wp14:editId="536E8658">
                <wp:simplePos x="0" y="0"/>
                <wp:positionH relativeFrom="column">
                  <wp:posOffset>2392045</wp:posOffset>
                </wp:positionH>
                <wp:positionV relativeFrom="paragraph">
                  <wp:posOffset>208280</wp:posOffset>
                </wp:positionV>
                <wp:extent cx="3993515" cy="1843405"/>
                <wp:effectExtent l="11430" t="12065" r="5080" b="11430"/>
                <wp:wrapNone/>
                <wp:docPr id="567"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93515" cy="1843405"/>
                        </a:xfrm>
                        <a:prstGeom prst="rect">
                          <a:avLst/>
                        </a:prstGeom>
                        <a:solidFill>
                          <a:srgbClr val="FFFFFF"/>
                        </a:solidFill>
                        <a:ln w="9525">
                          <a:solidFill>
                            <a:srgbClr val="000000"/>
                          </a:solidFill>
                          <a:miter lim="800000"/>
                          <a:headEnd/>
                          <a:tailEnd/>
                        </a:ln>
                      </wps:spPr>
                      <wps:txbx>
                        <w:txbxContent>
                          <w:p w14:paraId="4072EBC7" w14:textId="77777777" w:rsidR="00A855DE" w:rsidRPr="007C3D9C" w:rsidRDefault="00A855DE" w:rsidP="004C4755">
                            <w:pPr>
                              <w:spacing w:after="0" w:line="240" w:lineRule="auto"/>
                              <w:rPr>
                                <w:rFonts w:ascii="Times New Roman" w:hAnsi="Times New Roman"/>
                                <w:sz w:val="20"/>
                                <w:szCs w:val="20"/>
                              </w:rPr>
                            </w:pPr>
                            <w:r w:rsidRPr="007C3D9C">
                              <w:rPr>
                                <w:rFonts w:ascii="Times New Roman" w:hAnsi="Times New Roman"/>
                                <w:sz w:val="20"/>
                                <w:szCs w:val="20"/>
                              </w:rPr>
                              <w:t>Направлены на конструирование модели, описывающей объекты и процессы по важным, но не по всем показателям: например, по времени работы, интенсивности, экономическим затратам. Именно неполнота описания объекта делает имитационную модель принципиально отличной от математической в традиционном понимании. Далее происходят перебор в диалоге с компьютером большого числа возможных вариантов и выбор наиболее приемлемых с точки зрения ЛПР, понимающего всю ситуацию.</w:t>
                            </w:r>
                            <w:r w:rsidRPr="007C3D9C">
                              <w:rPr>
                                <w:sz w:val="20"/>
                                <w:szCs w:val="20"/>
                              </w:rPr>
                              <w:t xml:space="preserve"> </w:t>
                            </w:r>
                            <w:r w:rsidRPr="007C3D9C">
                              <w:rPr>
                                <w:rFonts w:ascii="Times New Roman" w:hAnsi="Times New Roman"/>
                                <w:sz w:val="20"/>
                                <w:szCs w:val="20"/>
                              </w:rPr>
                              <w:t>Оптимального решения здесь нет, зато есть возможность в реальном времени получить вполне приемлемые варианты. Благодаря компьютерным технологиям возрождается и математическое модельное решение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32DDA9" id="Rectangle 133" o:spid="_x0000_s1128" style="position:absolute;left:0;text-align:left;margin-left:188.35pt;margin-top:16.4pt;width:314.45pt;height:145.15pt;z-index:73827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">
                <v:textbox>
                  <w:txbxContent>
                    <w:p w14:paraId="4072EBC7" w14:textId="77777777" w:rsidR="00A855DE" w:rsidRPr="007C3D9C" w:rsidRDefault="00A855DE" w:rsidP="004C4755">
                      <w:pPr>
                        <w:spacing w:after="0" w:line="240" w:lineRule="auto"/>
                        <w:rPr>
                          <w:rFonts w:ascii="Times New Roman" w:hAnsi="Times New Roman"/>
                          <w:sz w:val="20"/>
                          <w:szCs w:val="20"/>
                        </w:rPr>
                      </w:pPr>
                      <w:r w:rsidRPr="007C3D9C">
                        <w:rPr>
                          <w:rFonts w:ascii="Times New Roman" w:hAnsi="Times New Roman"/>
                          <w:sz w:val="20"/>
                          <w:szCs w:val="20"/>
                        </w:rPr>
                        <w:t>Направлены на конструирование модели, описывающей объекты и процессы по важным, но не по всем показателям: например, по времени работы, интенсивности, экономическим затратам. Именно неполнота описания объекта делает имитационную модель принципиально отличной от математической в традиционном понимании. Далее происходят перебор в диалоге с компьютером большого числа возможных вариантов и выбор наиболее приемлемых с точки зрения ЛПР, понимающего всю ситуацию.</w:t>
                      </w:r>
                      <w:r w:rsidRPr="007C3D9C">
                        <w:rPr>
                          <w:sz w:val="20"/>
                          <w:szCs w:val="20"/>
                        </w:rPr>
                        <w:t xml:space="preserve"> </w:t>
                      </w:r>
                      <w:r w:rsidRPr="007C3D9C">
                        <w:rPr>
                          <w:rFonts w:ascii="Times New Roman" w:hAnsi="Times New Roman"/>
                          <w:sz w:val="20"/>
                          <w:szCs w:val="20"/>
                        </w:rPr>
                        <w:t>Оптимального решения здесь нет, зато есть возможность в реальном времени получить вполне приемлемые варианты. Благодаря компьютерным технологиям возрождается и математическое модельное решение</w:t>
                      </w:r>
                    </w:p>
                  </w:txbxContent>
                </v:textbox>
              </v:rect>
            </w:pict>
          </mc:Fallback>
        </mc:AlternateContent>
      </w:r>
    </w:p>
    <w:p w14:paraId="777584D8"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3267778" behindDoc="0" locked="0" layoutInCell="1" allowOverlap="1" wp14:anchorId="5224B1D0" wp14:editId="64C65C37">
                <wp:simplePos x="0" y="0"/>
                <wp:positionH relativeFrom="column">
                  <wp:posOffset>61595</wp:posOffset>
                </wp:positionH>
                <wp:positionV relativeFrom="paragraph">
                  <wp:posOffset>105410</wp:posOffset>
                </wp:positionV>
                <wp:extent cx="2185670" cy="1012190"/>
                <wp:effectExtent l="5080" t="9525" r="9525" b="6985"/>
                <wp:wrapNone/>
                <wp:docPr id="566" name="Oval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5670" cy="1012190"/>
                        </a:xfrm>
                        <a:prstGeom prst="ellipse">
                          <a:avLst/>
                        </a:prstGeom>
                        <a:solidFill>
                          <a:srgbClr val="FFFFFF"/>
                        </a:solidFill>
                        <a:ln w="9525">
                          <a:solidFill>
                            <a:srgbClr val="000000"/>
                          </a:solidFill>
                          <a:round/>
                          <a:headEnd/>
                          <a:tailEnd/>
                        </a:ln>
                      </wps:spPr>
                      <wps:txbx>
                        <w:txbxContent>
                          <w:p w14:paraId="15892C64" w14:textId="77777777" w:rsidR="00A855DE" w:rsidRPr="0042077A" w:rsidRDefault="00A855DE" w:rsidP="0042077A">
                            <w:pPr>
                              <w:jc w:val="center"/>
                              <w:rPr>
                                <w:rFonts w:ascii="Times New Roman" w:hAnsi="Times New Roman"/>
                              </w:rPr>
                            </w:pPr>
                            <w:r>
                              <w:rPr>
                                <w:rFonts w:ascii="Times New Roman" w:hAnsi="Times New Roman"/>
                              </w:rPr>
                              <w:t>Методы и</w:t>
                            </w:r>
                            <w:r w:rsidRPr="0042077A">
                              <w:rPr>
                                <w:rFonts w:ascii="Times New Roman" w:hAnsi="Times New Roman"/>
                              </w:rPr>
                              <w:t>митационно</w:t>
                            </w:r>
                            <w:r>
                              <w:rPr>
                                <w:rFonts w:ascii="Times New Roman" w:hAnsi="Times New Roman"/>
                              </w:rPr>
                              <w:t>го</w:t>
                            </w:r>
                            <w:r w:rsidRPr="0042077A">
                              <w:rPr>
                                <w:rFonts w:ascii="Times New Roman" w:hAnsi="Times New Roman"/>
                              </w:rPr>
                              <w:t xml:space="preserve"> моделировани</w:t>
                            </w:r>
                            <w:r>
                              <w:rPr>
                                <w:rFonts w:ascii="Times New Roman" w:hAnsi="Times New Roman"/>
                              </w:rPr>
                              <w:t>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24B1D0" id="Oval 132" o:spid="_x0000_s1129" style="position:absolute;left:0;text-align:left;margin-left:4.85pt;margin-top:8.3pt;width:172.1pt;height:79.7pt;z-index:732677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">
                <v:textbox>
                  <w:txbxContent>
                    <w:p w14:paraId="15892C64" w14:textId="77777777" w:rsidR="00A855DE" w:rsidRPr="0042077A" w:rsidRDefault="00A855DE" w:rsidP="0042077A">
                      <w:pPr>
                        <w:jc w:val="center"/>
                        <w:rPr>
                          <w:rFonts w:ascii="Times New Roman" w:hAnsi="Times New Roman"/>
                        </w:rPr>
                      </w:pPr>
                      <w:r>
                        <w:rPr>
                          <w:rFonts w:ascii="Times New Roman" w:hAnsi="Times New Roman"/>
                        </w:rPr>
                        <w:t>Методы и</w:t>
                      </w:r>
                      <w:r w:rsidRPr="0042077A">
                        <w:rPr>
                          <w:rFonts w:ascii="Times New Roman" w:hAnsi="Times New Roman"/>
                        </w:rPr>
                        <w:t>митационно</w:t>
                      </w:r>
                      <w:r>
                        <w:rPr>
                          <w:rFonts w:ascii="Times New Roman" w:hAnsi="Times New Roman"/>
                        </w:rPr>
                        <w:t>го</w:t>
                      </w:r>
                      <w:r w:rsidRPr="0042077A">
                        <w:rPr>
                          <w:rFonts w:ascii="Times New Roman" w:hAnsi="Times New Roman"/>
                        </w:rPr>
                        <w:t xml:space="preserve"> моделировани</w:t>
                      </w:r>
                      <w:r>
                        <w:rPr>
                          <w:rFonts w:ascii="Times New Roman" w:hAnsi="Times New Roman"/>
                        </w:rPr>
                        <w:t>я</w:t>
                      </w:r>
                    </w:p>
                  </w:txbxContent>
                </v:textbox>
              </v:oval>
            </w:pict>
          </mc:Fallback>
        </mc:AlternateContent>
      </w:r>
    </w:p>
    <w:p w14:paraId="72764BDA"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6064258" behindDoc="0" locked="0" layoutInCell="1" allowOverlap="1" wp14:anchorId="28CC9A26" wp14:editId="4C427A6C">
                <wp:simplePos x="0" y="0"/>
                <wp:positionH relativeFrom="column">
                  <wp:posOffset>2247265</wp:posOffset>
                </wp:positionH>
                <wp:positionV relativeFrom="paragraph">
                  <wp:posOffset>305435</wp:posOffset>
                </wp:positionV>
                <wp:extent cx="144780" cy="4445"/>
                <wp:effectExtent l="9525" t="52070" r="17145" b="57785"/>
                <wp:wrapNone/>
                <wp:docPr id="565" name="AutoShap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3C113B" id="AutoShape 137" o:spid="_x0000_s1026" type="#_x0000_t32" style="position:absolute;margin-left:176.95pt;margin-top:24.05pt;width:11.4pt;height:.35pt;z-index:76064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">
                <v:stroke endarrow="block"/>
              </v:shape>
            </w:pict>
          </mc:Fallback>
        </mc:AlternateContent>
      </w:r>
    </w:p>
    <w:p w14:paraId="3F48CDED" w14:textId="77777777" w:rsidR="00D25361" w:rsidRDefault="00D25361" w:rsidP="00A02A3C">
      <w:pPr>
        <w:ind w:firstLine="567"/>
        <w:rPr>
          <w:rFonts w:ascii="Times New Roman" w:hAnsi="Times New Roman"/>
          <w:sz w:val="24"/>
          <w:szCs w:val="24"/>
        </w:rPr>
      </w:pPr>
    </w:p>
    <w:p w14:paraId="6710CDF1"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8301442" behindDoc="0" locked="0" layoutInCell="1" allowOverlap="1" wp14:anchorId="2D5F5A2D" wp14:editId="3E133B20">
                <wp:simplePos x="0" y="0"/>
                <wp:positionH relativeFrom="column">
                  <wp:posOffset>1052830</wp:posOffset>
                </wp:positionH>
                <wp:positionV relativeFrom="paragraph">
                  <wp:posOffset>132080</wp:posOffset>
                </wp:positionV>
                <wp:extent cx="16510" cy="732790"/>
                <wp:effectExtent l="53340" t="12065" r="44450" b="17145"/>
                <wp:wrapNone/>
                <wp:docPr id="564" name="AutoShap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510" cy="7327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688EFF" id="AutoShape 141" o:spid="_x0000_s1026" type="#_x0000_t32" style="position:absolute;margin-left:82.9pt;margin-top:10.4pt;width:1.3pt;height:57.7pt;flip:x;z-index:783014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">
                <v:stroke endarrow="block"/>
              </v:shape>
            </w:pict>
          </mc:Fallback>
        </mc:AlternateContent>
      </w:r>
    </w:p>
    <w:p w14:paraId="0AB99662" w14:textId="77777777" w:rsidR="00D25361" w:rsidRDefault="00D25361" w:rsidP="00A02A3C">
      <w:pPr>
        <w:ind w:firstLine="567"/>
        <w:rPr>
          <w:rFonts w:ascii="Times New Roman" w:hAnsi="Times New Roman"/>
          <w:sz w:val="24"/>
          <w:szCs w:val="24"/>
        </w:rPr>
      </w:pPr>
    </w:p>
    <w:p w14:paraId="0CCADC6F"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4386370" behindDoc="0" locked="0" layoutInCell="1" allowOverlap="1" wp14:anchorId="02D01F1C" wp14:editId="0546188B">
                <wp:simplePos x="0" y="0"/>
                <wp:positionH relativeFrom="column">
                  <wp:posOffset>91440</wp:posOffset>
                </wp:positionH>
                <wp:positionV relativeFrom="paragraph">
                  <wp:posOffset>207645</wp:posOffset>
                </wp:positionV>
                <wp:extent cx="1773555" cy="535940"/>
                <wp:effectExtent l="6350" t="11430" r="10795" b="5080"/>
                <wp:wrapNone/>
                <wp:docPr id="563" name="Oval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3555" cy="535940"/>
                        </a:xfrm>
                        <a:prstGeom prst="ellipse">
                          <a:avLst/>
                        </a:prstGeom>
                        <a:solidFill>
                          <a:srgbClr val="FFFFFF"/>
                        </a:solidFill>
                        <a:ln w="9525">
                          <a:solidFill>
                            <a:srgbClr val="000000"/>
                          </a:solidFill>
                          <a:round/>
                          <a:headEnd/>
                          <a:tailEnd/>
                        </a:ln>
                      </wps:spPr>
                      <wps:txbx>
                        <w:txbxContent>
                          <w:p w14:paraId="1121DDFF" w14:textId="77777777" w:rsidR="00A855DE" w:rsidRPr="0042077A" w:rsidRDefault="00A855DE" w:rsidP="004C4755">
                            <w:pPr>
                              <w:jc w:val="center"/>
                              <w:rPr>
                                <w:rFonts w:ascii="Times New Roman" w:hAnsi="Times New Roman"/>
                              </w:rPr>
                            </w:pPr>
                            <w:r>
                              <w:rPr>
                                <w:rFonts w:ascii="Times New Roman" w:hAnsi="Times New Roman"/>
                              </w:rPr>
                              <w:t>Игровой метод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D01F1C" id="Oval 134" o:spid="_x0000_s1130" style="position:absolute;left:0;text-align:left;margin-left:7.2pt;margin-top:16.35pt;width:139.65pt;height:42.2pt;z-index:74386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">
                <v:textbox>
                  <w:txbxContent>
                    <w:p w14:paraId="1121DDFF" w14:textId="77777777" w:rsidR="00A855DE" w:rsidRPr="0042077A" w:rsidRDefault="00A855DE" w:rsidP="004C4755">
                      <w:pPr>
                        <w:jc w:val="center"/>
                        <w:rPr>
                          <w:rFonts w:ascii="Times New Roman" w:hAnsi="Times New Roman"/>
                        </w:rPr>
                      </w:pPr>
                      <w:r>
                        <w:rPr>
                          <w:rFonts w:ascii="Times New Roman" w:hAnsi="Times New Roman"/>
                        </w:rPr>
                        <w:t>Игровой метод</w:t>
                      </w:r>
                    </w:p>
                  </w:txbxContent>
                </v:textbox>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74945666" behindDoc="0" locked="0" layoutInCell="1" allowOverlap="1" wp14:anchorId="6D2835C8" wp14:editId="3AA42DB6">
                <wp:simplePos x="0" y="0"/>
                <wp:positionH relativeFrom="column">
                  <wp:posOffset>2591435</wp:posOffset>
                </wp:positionH>
                <wp:positionV relativeFrom="paragraph">
                  <wp:posOffset>156210</wp:posOffset>
                </wp:positionV>
                <wp:extent cx="3534410" cy="927735"/>
                <wp:effectExtent l="10795" t="7620" r="7620" b="7620"/>
                <wp:wrapNone/>
                <wp:docPr id="562"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34410" cy="927735"/>
                        </a:xfrm>
                        <a:prstGeom prst="rect">
                          <a:avLst/>
                        </a:prstGeom>
                        <a:solidFill>
                          <a:srgbClr val="FFFFFF"/>
                        </a:solidFill>
                        <a:ln w="9525">
                          <a:solidFill>
                            <a:srgbClr val="000000"/>
                          </a:solidFill>
                          <a:miter lim="800000"/>
                          <a:headEnd/>
                          <a:tailEnd/>
                        </a:ln>
                      </wps:spPr>
                      <wps:txbx>
                        <w:txbxContent>
                          <w:p w14:paraId="62286FE9" w14:textId="77777777" w:rsidR="00A855DE" w:rsidRPr="0042077A" w:rsidRDefault="00A855DE" w:rsidP="007C3D9C">
                            <w:pPr>
                              <w:spacing w:after="0" w:line="240" w:lineRule="auto"/>
                              <w:rPr>
                                <w:rFonts w:ascii="Times New Roman" w:hAnsi="Times New Roman"/>
                              </w:rPr>
                            </w:pPr>
                            <w:r>
                              <w:rPr>
                                <w:rFonts w:ascii="Times New Roman" w:hAnsi="Times New Roman"/>
                              </w:rPr>
                              <w:t xml:space="preserve">Суть на примере: </w:t>
                            </w:r>
                            <w:r w:rsidRPr="007C3D9C">
                              <w:rPr>
                                <w:rFonts w:ascii="Times New Roman" w:hAnsi="Times New Roman"/>
                              </w:rPr>
                              <w:t>китайск</w:t>
                            </w:r>
                            <w:r>
                              <w:rPr>
                                <w:rFonts w:ascii="Times New Roman" w:hAnsi="Times New Roman"/>
                              </w:rPr>
                              <w:t>ий</w:t>
                            </w:r>
                            <w:r w:rsidRPr="007C3D9C">
                              <w:rPr>
                                <w:rFonts w:ascii="Times New Roman" w:hAnsi="Times New Roman"/>
                              </w:rPr>
                              <w:t xml:space="preserve"> полковод</w:t>
                            </w:r>
                            <w:r>
                              <w:rPr>
                                <w:rFonts w:ascii="Times New Roman" w:hAnsi="Times New Roman"/>
                              </w:rPr>
                              <w:t>ец</w:t>
                            </w:r>
                            <w:r w:rsidRPr="007C3D9C">
                              <w:rPr>
                                <w:rFonts w:ascii="Times New Roman" w:hAnsi="Times New Roman"/>
                              </w:rPr>
                              <w:t xml:space="preserve"> Сунь Цзы (примерно 500 лет до н. э.), стал размечать на карте </w:t>
                            </w:r>
                            <w:r>
                              <w:rPr>
                                <w:rFonts w:ascii="Times New Roman" w:hAnsi="Times New Roman"/>
                              </w:rPr>
                              <w:t>(</w:t>
                            </w:r>
                            <w:r w:rsidRPr="007C3D9C">
                              <w:rPr>
                                <w:rFonts w:ascii="Times New Roman" w:hAnsi="Times New Roman"/>
                              </w:rPr>
                              <w:t>на песке расположение собственных сил и сил противника и заранее анализировать различные ходы и действия, которые могут быть предприняты каждой стороной.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835C8" id="Rectangle 135" o:spid="_x0000_s1131" style="position:absolute;left:0;text-align:left;margin-left:204.05pt;margin-top:12.3pt;width:278.3pt;height:73.05pt;z-index:749456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">
                <v:textbox>
                  <w:txbxContent>
                    <w:p w14:paraId="62286FE9" w14:textId="77777777" w:rsidR="00A855DE" w:rsidRPr="0042077A" w:rsidRDefault="00A855DE" w:rsidP="007C3D9C">
                      <w:pPr>
                        <w:spacing w:after="0" w:line="240" w:lineRule="auto"/>
                        <w:rPr>
                          <w:rFonts w:ascii="Times New Roman" w:hAnsi="Times New Roman"/>
                        </w:rPr>
                      </w:pPr>
                      <w:r>
                        <w:rPr>
                          <w:rFonts w:ascii="Times New Roman" w:hAnsi="Times New Roman"/>
                        </w:rPr>
                        <w:t xml:space="preserve">Суть на примере: </w:t>
                      </w:r>
                      <w:r w:rsidRPr="007C3D9C">
                        <w:rPr>
                          <w:rFonts w:ascii="Times New Roman" w:hAnsi="Times New Roman"/>
                        </w:rPr>
                        <w:t>китайск</w:t>
                      </w:r>
                      <w:r>
                        <w:rPr>
                          <w:rFonts w:ascii="Times New Roman" w:hAnsi="Times New Roman"/>
                        </w:rPr>
                        <w:t>ий</w:t>
                      </w:r>
                      <w:r w:rsidRPr="007C3D9C">
                        <w:rPr>
                          <w:rFonts w:ascii="Times New Roman" w:hAnsi="Times New Roman"/>
                        </w:rPr>
                        <w:t xml:space="preserve"> полковод</w:t>
                      </w:r>
                      <w:r>
                        <w:rPr>
                          <w:rFonts w:ascii="Times New Roman" w:hAnsi="Times New Roman"/>
                        </w:rPr>
                        <w:t>ец</w:t>
                      </w:r>
                      <w:r w:rsidRPr="007C3D9C">
                        <w:rPr>
                          <w:rFonts w:ascii="Times New Roman" w:hAnsi="Times New Roman"/>
                        </w:rPr>
                        <w:t xml:space="preserve"> Сунь Цзы (примерно 500 лет до н. э.), стал размечать на карте </w:t>
                      </w:r>
                      <w:r>
                        <w:rPr>
                          <w:rFonts w:ascii="Times New Roman" w:hAnsi="Times New Roman"/>
                        </w:rPr>
                        <w:t>(</w:t>
                      </w:r>
                      <w:r w:rsidRPr="007C3D9C">
                        <w:rPr>
                          <w:rFonts w:ascii="Times New Roman" w:hAnsi="Times New Roman"/>
                        </w:rPr>
                        <w:t>на песке расположение собственных сил и сил противника и заранее анализировать различные ходы и действия, которые могут быть предприняты каждой стороной.</w:t>
                      </w:r>
                    </w:p>
                  </w:txbxContent>
                </v:textbox>
              </v:rect>
            </w:pict>
          </mc:Fallback>
        </mc:AlternateContent>
      </w:r>
    </w:p>
    <w:p w14:paraId="5D7755F4" w14:textId="77777777" w:rsidR="00D25361"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75504962" behindDoc="0" locked="0" layoutInCell="1" allowOverlap="1" wp14:anchorId="477A779B" wp14:editId="404B6301">
                <wp:simplePos x="0" y="0"/>
                <wp:positionH relativeFrom="column">
                  <wp:posOffset>1864995</wp:posOffset>
                </wp:positionH>
                <wp:positionV relativeFrom="paragraph">
                  <wp:posOffset>138430</wp:posOffset>
                </wp:positionV>
                <wp:extent cx="726440" cy="4445"/>
                <wp:effectExtent l="8255" t="60960" r="17780" b="48895"/>
                <wp:wrapNone/>
                <wp:docPr id="561" name="Auto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26440"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992461" id="AutoShape 136" o:spid="_x0000_s1026" type="#_x0000_t32" style="position:absolute;margin-left:146.85pt;margin-top:10.9pt;width:57.2pt;height:.35pt;flip:y;z-index:75504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">
                <v:stroke endarrow="block"/>
              </v:shape>
            </w:pict>
          </mc:Fallback>
        </mc:AlternateContent>
      </w:r>
    </w:p>
    <w:p w14:paraId="4629645B" w14:textId="77777777" w:rsidR="00D25361" w:rsidRDefault="00D25361" w:rsidP="00A02A3C">
      <w:pPr>
        <w:ind w:firstLine="567"/>
        <w:rPr>
          <w:rFonts w:ascii="Times New Roman" w:hAnsi="Times New Roman"/>
          <w:sz w:val="24"/>
          <w:szCs w:val="24"/>
        </w:rPr>
      </w:pPr>
    </w:p>
    <w:p w14:paraId="3CFBD46B" w14:textId="77777777" w:rsidR="004C5D0C" w:rsidRDefault="004C5D0C" w:rsidP="00A02A3C">
      <w:pPr>
        <w:ind w:firstLine="567"/>
        <w:rPr>
          <w:rFonts w:ascii="Times New Roman" w:hAnsi="Times New Roman"/>
          <w:sz w:val="24"/>
          <w:szCs w:val="24"/>
        </w:rPr>
      </w:pPr>
      <w:r>
        <w:rPr>
          <w:rFonts w:ascii="Times New Roman" w:hAnsi="Times New Roman"/>
          <w:sz w:val="24"/>
          <w:szCs w:val="24"/>
        </w:rPr>
        <w:t xml:space="preserve">Рис. 18 - </w:t>
      </w:r>
      <w:r w:rsidRPr="004C5D0C">
        <w:rPr>
          <w:rFonts w:ascii="Times New Roman" w:hAnsi="Times New Roman"/>
          <w:sz w:val="24"/>
          <w:szCs w:val="24"/>
        </w:rPr>
        <w:t>Эвристические методы</w:t>
      </w:r>
    </w:p>
    <w:p w14:paraId="2410F326" w14:textId="77777777" w:rsidR="00CE1E22" w:rsidRDefault="00CE1E22" w:rsidP="00A02A3C">
      <w:pPr>
        <w:ind w:firstLine="567"/>
        <w:rPr>
          <w:rFonts w:ascii="Times New Roman" w:hAnsi="Times New Roman"/>
          <w:sz w:val="24"/>
          <w:szCs w:val="24"/>
        </w:rPr>
      </w:pPr>
      <w:r w:rsidRPr="00CE1E22">
        <w:rPr>
          <w:rFonts w:ascii="Times New Roman" w:hAnsi="Times New Roman"/>
          <w:sz w:val="24"/>
          <w:szCs w:val="24"/>
        </w:rPr>
        <w:lastRenderedPageBreak/>
        <w:t xml:space="preserve">Возникли различные типы игр — с применением электронной техники и без нее, с разными правилами. </w:t>
      </w:r>
      <w:r>
        <w:rPr>
          <w:rFonts w:ascii="Times New Roman" w:hAnsi="Times New Roman"/>
          <w:sz w:val="24"/>
          <w:szCs w:val="24"/>
        </w:rPr>
        <w:t>В</w:t>
      </w:r>
      <w:r w:rsidRPr="00CE1E22">
        <w:rPr>
          <w:rFonts w:ascii="Times New Roman" w:hAnsi="Times New Roman"/>
          <w:sz w:val="24"/>
          <w:szCs w:val="24"/>
        </w:rPr>
        <w:t xml:space="preserve">се типы игр связаны с созданием гипотетической ситуации, где интересы сторон приходят в столкновение и конфликтная ситуация разрешается игроками в соответствии с системой более или менее определенных правил. </w:t>
      </w:r>
    </w:p>
    <w:p w14:paraId="394CD052" w14:textId="77777777" w:rsidR="00D25361" w:rsidRDefault="00CE1E22" w:rsidP="00A02A3C">
      <w:pPr>
        <w:ind w:firstLine="567"/>
        <w:rPr>
          <w:rFonts w:ascii="Times New Roman" w:hAnsi="Times New Roman"/>
          <w:sz w:val="24"/>
          <w:szCs w:val="24"/>
        </w:rPr>
      </w:pPr>
      <w:r w:rsidRPr="00CE1E22">
        <w:rPr>
          <w:rFonts w:ascii="Times New Roman" w:hAnsi="Times New Roman"/>
          <w:sz w:val="24"/>
          <w:szCs w:val="24"/>
        </w:rPr>
        <w:t>Следует отличать игры, имитирующие действительность, «разыгрывание ролей», от общей теории игр.</w:t>
      </w:r>
    </w:p>
    <w:p w14:paraId="52E0B99F" w14:textId="77777777" w:rsidR="00D25361" w:rsidRDefault="0023229C" w:rsidP="00A02A3C">
      <w:pPr>
        <w:ind w:firstLine="567"/>
        <w:rPr>
          <w:rFonts w:ascii="Times New Roman" w:hAnsi="Times New Roman"/>
          <w:sz w:val="24"/>
          <w:szCs w:val="24"/>
        </w:rPr>
      </w:pPr>
      <w:r>
        <w:rPr>
          <w:rFonts w:ascii="Times New Roman" w:hAnsi="Times New Roman"/>
          <w:sz w:val="24"/>
          <w:szCs w:val="24"/>
        </w:rPr>
        <w:t xml:space="preserve">Достоинство игрового метода:  </w:t>
      </w:r>
      <w:r w:rsidRPr="0023229C">
        <w:rPr>
          <w:rFonts w:ascii="Times New Roman" w:hAnsi="Times New Roman"/>
          <w:sz w:val="24"/>
          <w:szCs w:val="24"/>
        </w:rPr>
        <w:t>полез</w:t>
      </w:r>
      <w:r>
        <w:rPr>
          <w:rFonts w:ascii="Times New Roman" w:hAnsi="Times New Roman"/>
          <w:sz w:val="24"/>
          <w:szCs w:val="24"/>
        </w:rPr>
        <w:t>ен</w:t>
      </w:r>
      <w:r w:rsidRPr="0023229C">
        <w:rPr>
          <w:rFonts w:ascii="Times New Roman" w:hAnsi="Times New Roman"/>
          <w:sz w:val="24"/>
          <w:szCs w:val="24"/>
        </w:rPr>
        <w:t xml:space="preserve"> в условиях относительного снижения ценности реально накопленного опыта</w:t>
      </w:r>
      <w:r>
        <w:rPr>
          <w:rFonts w:ascii="Times New Roman" w:hAnsi="Times New Roman"/>
          <w:sz w:val="24"/>
          <w:szCs w:val="24"/>
        </w:rPr>
        <w:t xml:space="preserve">. </w:t>
      </w:r>
    </w:p>
    <w:p w14:paraId="123DEED1" w14:textId="77777777" w:rsidR="009F1997" w:rsidRDefault="0023229C" w:rsidP="00A17C49">
      <w:pPr>
        <w:ind w:firstLine="567"/>
        <w:rPr>
          <w:rFonts w:ascii="Times New Roman" w:hAnsi="Times New Roman"/>
          <w:sz w:val="24"/>
          <w:szCs w:val="24"/>
        </w:rPr>
      </w:pPr>
      <w:r w:rsidRPr="0023229C">
        <w:rPr>
          <w:rFonts w:ascii="Times New Roman" w:hAnsi="Times New Roman"/>
          <w:sz w:val="24"/>
          <w:szCs w:val="24"/>
        </w:rPr>
        <w:t>Главное достоинство игр в том, что они делят проблему на малые части и каждая из них передается на решение специалисту, причем одновременно между игроками существует взаимозависимость, пред отвращающая дезинтеграцию проблемы. Таким образом, игры позволяют объединить усилия специалистов из разных областей науки и практики, способствуя формированию междисциплинарного подхода к проблеме.</w:t>
      </w:r>
    </w:p>
    <w:p w14:paraId="6CFF8A89" w14:textId="77777777" w:rsidR="00D25361" w:rsidRPr="0004539F" w:rsidRDefault="004C5D0C" w:rsidP="0004539F">
      <w:pPr>
        <w:ind w:firstLine="567"/>
        <w:jc w:val="center"/>
        <w:rPr>
          <w:rFonts w:ascii="Times New Roman" w:hAnsi="Times New Roman"/>
          <w:b/>
          <w:sz w:val="24"/>
          <w:szCs w:val="24"/>
        </w:rPr>
      </w:pPr>
      <w:r>
        <w:rPr>
          <w:rFonts w:ascii="Times New Roman" w:hAnsi="Times New Roman"/>
          <w:b/>
          <w:sz w:val="24"/>
          <w:szCs w:val="24"/>
        </w:rPr>
        <w:t>2</w:t>
      </w:r>
      <w:r w:rsidR="00545DE6" w:rsidRPr="0004539F">
        <w:rPr>
          <w:rFonts w:ascii="Times New Roman" w:hAnsi="Times New Roman"/>
          <w:b/>
          <w:sz w:val="24"/>
          <w:szCs w:val="24"/>
        </w:rPr>
        <w:t xml:space="preserve">.7.4 </w:t>
      </w:r>
      <w:bookmarkStart w:id="13" w:name="_Hlk522547948"/>
      <w:r w:rsidR="00545DE6" w:rsidRPr="0004539F">
        <w:rPr>
          <w:rFonts w:ascii="Times New Roman" w:hAnsi="Times New Roman"/>
          <w:b/>
          <w:sz w:val="24"/>
          <w:szCs w:val="24"/>
        </w:rPr>
        <w:t>Методы экспертных оц</w:t>
      </w:r>
      <w:r w:rsidR="0004539F" w:rsidRPr="0004539F">
        <w:rPr>
          <w:rFonts w:ascii="Times New Roman" w:hAnsi="Times New Roman"/>
          <w:b/>
          <w:sz w:val="24"/>
          <w:szCs w:val="24"/>
        </w:rPr>
        <w:t>енок</w:t>
      </w:r>
      <w:bookmarkEnd w:id="13"/>
    </w:p>
    <w:p w14:paraId="227295F8" w14:textId="77777777" w:rsidR="00D25361" w:rsidRDefault="0004539F" w:rsidP="00A02A3C">
      <w:pPr>
        <w:ind w:firstLine="567"/>
        <w:rPr>
          <w:rFonts w:ascii="Times New Roman" w:hAnsi="Times New Roman"/>
          <w:sz w:val="24"/>
          <w:szCs w:val="24"/>
        </w:rPr>
      </w:pPr>
      <w:r>
        <w:rPr>
          <w:rFonts w:ascii="Times New Roman" w:hAnsi="Times New Roman"/>
          <w:sz w:val="24"/>
          <w:szCs w:val="24"/>
        </w:rPr>
        <w:t>М</w:t>
      </w:r>
      <w:r w:rsidRPr="0004539F">
        <w:rPr>
          <w:rFonts w:ascii="Times New Roman" w:hAnsi="Times New Roman"/>
          <w:sz w:val="24"/>
          <w:szCs w:val="24"/>
        </w:rPr>
        <w:t>етод</w:t>
      </w:r>
      <w:r>
        <w:rPr>
          <w:rFonts w:ascii="Times New Roman" w:hAnsi="Times New Roman"/>
          <w:sz w:val="24"/>
          <w:szCs w:val="24"/>
        </w:rPr>
        <w:t>ы</w:t>
      </w:r>
      <w:r w:rsidRPr="0004539F">
        <w:rPr>
          <w:rFonts w:ascii="Times New Roman" w:hAnsi="Times New Roman"/>
          <w:sz w:val="24"/>
          <w:szCs w:val="24"/>
        </w:rPr>
        <w:t xml:space="preserve"> экспертных оценок основ</w:t>
      </w:r>
      <w:r>
        <w:rPr>
          <w:rFonts w:ascii="Times New Roman" w:hAnsi="Times New Roman"/>
          <w:sz w:val="24"/>
          <w:szCs w:val="24"/>
        </w:rPr>
        <w:t>аны</w:t>
      </w:r>
      <w:r w:rsidRPr="0004539F">
        <w:rPr>
          <w:rFonts w:ascii="Times New Roman" w:hAnsi="Times New Roman"/>
          <w:sz w:val="24"/>
          <w:szCs w:val="24"/>
        </w:rPr>
        <w:t xml:space="preserve"> </w:t>
      </w:r>
      <w:r>
        <w:rPr>
          <w:rFonts w:ascii="Times New Roman" w:hAnsi="Times New Roman"/>
          <w:sz w:val="24"/>
          <w:szCs w:val="24"/>
        </w:rPr>
        <w:t>на использовании</w:t>
      </w:r>
      <w:r w:rsidRPr="0004539F">
        <w:rPr>
          <w:rFonts w:ascii="Times New Roman" w:hAnsi="Times New Roman"/>
          <w:sz w:val="24"/>
          <w:szCs w:val="24"/>
        </w:rPr>
        <w:t xml:space="preserve"> </w:t>
      </w:r>
      <w:r>
        <w:rPr>
          <w:rFonts w:ascii="Times New Roman" w:hAnsi="Times New Roman"/>
          <w:sz w:val="24"/>
          <w:szCs w:val="24"/>
        </w:rPr>
        <w:t xml:space="preserve">знаний, </w:t>
      </w:r>
      <w:r w:rsidRPr="0004539F">
        <w:rPr>
          <w:rFonts w:ascii="Times New Roman" w:hAnsi="Times New Roman"/>
          <w:sz w:val="24"/>
          <w:szCs w:val="24"/>
        </w:rPr>
        <w:t>мнени</w:t>
      </w:r>
      <w:r>
        <w:rPr>
          <w:rFonts w:ascii="Times New Roman" w:hAnsi="Times New Roman"/>
          <w:sz w:val="24"/>
          <w:szCs w:val="24"/>
        </w:rPr>
        <w:t>й, опыта</w:t>
      </w:r>
      <w:r w:rsidRPr="0004539F">
        <w:rPr>
          <w:rFonts w:ascii="Times New Roman" w:hAnsi="Times New Roman"/>
          <w:sz w:val="24"/>
          <w:szCs w:val="24"/>
        </w:rPr>
        <w:t xml:space="preserve"> специалиста или коллектива специалистов, </w:t>
      </w:r>
      <w:r>
        <w:rPr>
          <w:rFonts w:ascii="Times New Roman" w:hAnsi="Times New Roman"/>
          <w:sz w:val="24"/>
          <w:szCs w:val="24"/>
        </w:rPr>
        <w:t>для решения широкого круга вопросов</w:t>
      </w:r>
      <w:r w:rsidRPr="0004539F">
        <w:rPr>
          <w:rFonts w:ascii="Times New Roman" w:hAnsi="Times New Roman"/>
          <w:sz w:val="24"/>
          <w:szCs w:val="24"/>
        </w:rPr>
        <w:t>.</w:t>
      </w:r>
    </w:p>
    <w:p w14:paraId="20F009A9" w14:textId="77777777" w:rsidR="00D25361" w:rsidRDefault="001C5376" w:rsidP="00A02A3C">
      <w:pPr>
        <w:ind w:firstLine="567"/>
        <w:rPr>
          <w:rFonts w:ascii="Times New Roman" w:hAnsi="Times New Roman"/>
          <w:sz w:val="24"/>
          <w:szCs w:val="24"/>
        </w:rPr>
      </w:pPr>
      <w:r>
        <w:rPr>
          <w:rFonts w:ascii="Times New Roman" w:hAnsi="Times New Roman"/>
          <w:sz w:val="24"/>
          <w:szCs w:val="24"/>
        </w:rPr>
        <w:t xml:space="preserve">Метод не противостоит математическому моделированию. Он используется тогда, когда формальные методы не могут дать ответа на поставленный вопрос, так как еще не ясны </w:t>
      </w:r>
      <w:r w:rsidR="00A93F7A">
        <w:rPr>
          <w:rFonts w:ascii="Times New Roman" w:hAnsi="Times New Roman"/>
          <w:sz w:val="24"/>
          <w:szCs w:val="24"/>
        </w:rPr>
        <w:t>не только зависимости между процессами и явлениями, но иногда и существо самой проблемы.</w:t>
      </w:r>
    </w:p>
    <w:p w14:paraId="33AF6592" w14:textId="77777777" w:rsidR="00A93F7A" w:rsidRDefault="00A93F7A" w:rsidP="00A02A3C">
      <w:pPr>
        <w:ind w:firstLine="567"/>
        <w:rPr>
          <w:rFonts w:ascii="Times New Roman" w:hAnsi="Times New Roman"/>
          <w:sz w:val="24"/>
          <w:szCs w:val="24"/>
        </w:rPr>
      </w:pPr>
      <w:r>
        <w:rPr>
          <w:rFonts w:ascii="Times New Roman" w:hAnsi="Times New Roman"/>
          <w:sz w:val="24"/>
          <w:szCs w:val="24"/>
        </w:rPr>
        <w:t>В сочетании со статистическими методами и методами моделирования данный метод дает высокие результаты.</w:t>
      </w:r>
    </w:p>
    <w:p w14:paraId="6AD86F53" w14:textId="77777777" w:rsidR="00A93F7A" w:rsidRDefault="00A93F7A" w:rsidP="00A02A3C">
      <w:pPr>
        <w:ind w:firstLine="567"/>
        <w:rPr>
          <w:rFonts w:ascii="Times New Roman" w:hAnsi="Times New Roman"/>
          <w:sz w:val="24"/>
          <w:szCs w:val="24"/>
        </w:rPr>
      </w:pPr>
      <w:r w:rsidRPr="00A93F7A">
        <w:rPr>
          <w:rFonts w:ascii="Times New Roman" w:hAnsi="Times New Roman"/>
          <w:sz w:val="24"/>
          <w:szCs w:val="24"/>
        </w:rPr>
        <w:t>Наиболее достоверн</w:t>
      </w:r>
      <w:r w:rsidR="00B532BF">
        <w:rPr>
          <w:rFonts w:ascii="Times New Roman" w:hAnsi="Times New Roman"/>
          <w:sz w:val="24"/>
          <w:szCs w:val="24"/>
        </w:rPr>
        <w:t>ой</w:t>
      </w:r>
      <w:r w:rsidRPr="00A93F7A">
        <w:rPr>
          <w:rFonts w:ascii="Times New Roman" w:hAnsi="Times New Roman"/>
          <w:sz w:val="24"/>
          <w:szCs w:val="24"/>
        </w:rPr>
        <w:t xml:space="preserve"> явля</w:t>
      </w:r>
      <w:r w:rsidR="00B532BF">
        <w:rPr>
          <w:rFonts w:ascii="Times New Roman" w:hAnsi="Times New Roman"/>
          <w:sz w:val="24"/>
          <w:szCs w:val="24"/>
        </w:rPr>
        <w:t>е</w:t>
      </w:r>
      <w:r w:rsidRPr="00A93F7A">
        <w:rPr>
          <w:rFonts w:ascii="Times New Roman" w:hAnsi="Times New Roman"/>
          <w:sz w:val="24"/>
          <w:szCs w:val="24"/>
        </w:rPr>
        <w:t xml:space="preserve">тся </w:t>
      </w:r>
      <w:r w:rsidRPr="00B532BF">
        <w:rPr>
          <w:rFonts w:ascii="Times New Roman" w:hAnsi="Times New Roman"/>
          <w:b/>
          <w:i/>
          <w:sz w:val="24"/>
          <w:szCs w:val="24"/>
        </w:rPr>
        <w:t>коллективн</w:t>
      </w:r>
      <w:r w:rsidR="00B532BF">
        <w:rPr>
          <w:rFonts w:ascii="Times New Roman" w:hAnsi="Times New Roman"/>
          <w:b/>
          <w:i/>
          <w:sz w:val="24"/>
          <w:szCs w:val="24"/>
        </w:rPr>
        <w:t>ая</w:t>
      </w:r>
      <w:r w:rsidRPr="00B532BF">
        <w:rPr>
          <w:rFonts w:ascii="Times New Roman" w:hAnsi="Times New Roman"/>
          <w:b/>
          <w:i/>
          <w:sz w:val="24"/>
          <w:szCs w:val="24"/>
        </w:rPr>
        <w:t xml:space="preserve"> экспертн</w:t>
      </w:r>
      <w:r w:rsidR="00B532BF">
        <w:rPr>
          <w:rFonts w:ascii="Times New Roman" w:hAnsi="Times New Roman"/>
          <w:b/>
          <w:i/>
          <w:sz w:val="24"/>
          <w:szCs w:val="24"/>
        </w:rPr>
        <w:t>ая</w:t>
      </w:r>
      <w:r w:rsidRPr="00B532BF">
        <w:rPr>
          <w:rFonts w:ascii="Times New Roman" w:hAnsi="Times New Roman"/>
          <w:b/>
          <w:i/>
          <w:sz w:val="24"/>
          <w:szCs w:val="24"/>
        </w:rPr>
        <w:t xml:space="preserve"> оценк</w:t>
      </w:r>
      <w:r w:rsidR="00B532BF">
        <w:rPr>
          <w:rFonts w:ascii="Times New Roman" w:hAnsi="Times New Roman"/>
          <w:b/>
          <w:i/>
          <w:sz w:val="24"/>
          <w:szCs w:val="24"/>
        </w:rPr>
        <w:t>а</w:t>
      </w:r>
      <w:r w:rsidRPr="00A93F7A">
        <w:rPr>
          <w:rFonts w:ascii="Times New Roman" w:hAnsi="Times New Roman"/>
          <w:sz w:val="24"/>
          <w:szCs w:val="24"/>
        </w:rPr>
        <w:t xml:space="preserve"> </w:t>
      </w:r>
      <w:r w:rsidR="00B532BF">
        <w:rPr>
          <w:rFonts w:ascii="Times New Roman" w:hAnsi="Times New Roman"/>
          <w:sz w:val="24"/>
          <w:szCs w:val="24"/>
        </w:rPr>
        <w:t xml:space="preserve">(коллективная экспертиза) </w:t>
      </w:r>
      <w:r w:rsidRPr="00A93F7A">
        <w:rPr>
          <w:rFonts w:ascii="Times New Roman" w:hAnsi="Times New Roman"/>
          <w:sz w:val="24"/>
          <w:szCs w:val="24"/>
        </w:rPr>
        <w:t xml:space="preserve">- </w:t>
      </w:r>
      <w:r w:rsidR="00B532BF">
        <w:rPr>
          <w:rFonts w:ascii="Times New Roman" w:hAnsi="Times New Roman"/>
          <w:sz w:val="24"/>
          <w:szCs w:val="24"/>
        </w:rPr>
        <w:t xml:space="preserve">один из основных инструментов в принятии важных управленческих решений. Сущность метода – в рациональной организации проведения экспертами анализа проблемы с количественной оценкой суждений и обработки их результатов. Обобщенное мнение группы экспертов принимается как решение проблемы. </w:t>
      </w:r>
    </w:p>
    <w:p w14:paraId="0C33A277" w14:textId="77777777" w:rsidR="00D42523" w:rsidRDefault="00D42523" w:rsidP="00A02A3C">
      <w:pPr>
        <w:ind w:firstLine="567"/>
        <w:rPr>
          <w:rFonts w:ascii="Times New Roman" w:hAnsi="Times New Roman"/>
          <w:sz w:val="24"/>
          <w:szCs w:val="24"/>
        </w:rPr>
      </w:pPr>
      <w:r>
        <w:rPr>
          <w:rFonts w:ascii="Times New Roman" w:hAnsi="Times New Roman"/>
          <w:sz w:val="24"/>
          <w:szCs w:val="24"/>
        </w:rPr>
        <w:t>В процессе принятия решения эксперты выполняют информационную и аналитическую работу по формированию и оценке решений.</w:t>
      </w:r>
    </w:p>
    <w:p w14:paraId="33EC6481" w14:textId="77777777" w:rsidR="00D42523" w:rsidRDefault="005821E5" w:rsidP="00A02A3C">
      <w:pPr>
        <w:ind w:firstLine="567"/>
        <w:rPr>
          <w:rFonts w:ascii="Times New Roman" w:hAnsi="Times New Roman"/>
          <w:sz w:val="24"/>
          <w:szCs w:val="24"/>
        </w:rPr>
      </w:pPr>
      <w:r>
        <w:rPr>
          <w:rFonts w:ascii="Times New Roman" w:hAnsi="Times New Roman"/>
          <w:sz w:val="24"/>
          <w:szCs w:val="24"/>
        </w:rPr>
        <w:t xml:space="preserve">Метод экспертных оценок эффективен в задачах с достаточным информационным потенциалом. </w:t>
      </w:r>
      <w:r w:rsidR="003F18CB">
        <w:rPr>
          <w:rFonts w:ascii="Times New Roman" w:hAnsi="Times New Roman"/>
          <w:sz w:val="24"/>
          <w:szCs w:val="24"/>
        </w:rPr>
        <w:t>В условиях неопределенности его применение проблематично (может оказаться правильным мнение одного эксперта).</w:t>
      </w:r>
    </w:p>
    <w:p w14:paraId="0ED88853" w14:textId="77777777" w:rsidR="00A93F7A" w:rsidRPr="00B71188" w:rsidRDefault="00B71188" w:rsidP="00A02A3C">
      <w:pPr>
        <w:ind w:firstLine="567"/>
        <w:rPr>
          <w:rFonts w:ascii="Times New Roman" w:hAnsi="Times New Roman"/>
          <w:i/>
          <w:sz w:val="24"/>
          <w:szCs w:val="24"/>
        </w:rPr>
      </w:pPr>
      <w:r w:rsidRPr="00B71188">
        <w:rPr>
          <w:rFonts w:ascii="Times New Roman" w:hAnsi="Times New Roman"/>
          <w:i/>
          <w:sz w:val="24"/>
          <w:szCs w:val="24"/>
        </w:rPr>
        <w:t>Причины интереса к экспертным системам – компьютерным программам</w:t>
      </w:r>
      <w:r>
        <w:rPr>
          <w:rFonts w:ascii="Times New Roman" w:hAnsi="Times New Roman"/>
          <w:i/>
          <w:sz w:val="24"/>
          <w:szCs w:val="24"/>
        </w:rPr>
        <w:t>:</w:t>
      </w:r>
    </w:p>
    <w:p w14:paraId="23F29B5D" w14:textId="77777777" w:rsidR="00A93F7A" w:rsidRDefault="00B71188" w:rsidP="00A02A3C">
      <w:pPr>
        <w:ind w:firstLine="567"/>
        <w:rPr>
          <w:rFonts w:ascii="Times New Roman" w:hAnsi="Times New Roman"/>
          <w:sz w:val="24"/>
          <w:szCs w:val="24"/>
        </w:rPr>
      </w:pPr>
      <w:r>
        <w:rPr>
          <w:rFonts w:ascii="Times New Roman" w:hAnsi="Times New Roman"/>
          <w:sz w:val="24"/>
          <w:szCs w:val="24"/>
        </w:rPr>
        <w:t>Экспертные системы – компьютерные программы воплощают в себе компоненты опыта экспертов в такой форме, что данная программа на основе обрабатываемой информации</w:t>
      </w:r>
      <w:r w:rsidR="00696F26">
        <w:rPr>
          <w:rFonts w:ascii="Times New Roman" w:hAnsi="Times New Roman"/>
          <w:sz w:val="24"/>
          <w:szCs w:val="24"/>
        </w:rPr>
        <w:t xml:space="preserve"> может дать пользователю варианты или </w:t>
      </w:r>
      <w:r w:rsidR="00D27189">
        <w:rPr>
          <w:rFonts w:ascii="Times New Roman" w:hAnsi="Times New Roman"/>
          <w:sz w:val="24"/>
          <w:szCs w:val="24"/>
        </w:rPr>
        <w:t>даже рекомендовать решение.</w:t>
      </w:r>
    </w:p>
    <w:p w14:paraId="2D3F1601" w14:textId="77777777" w:rsidR="00D27189" w:rsidRDefault="00620121" w:rsidP="00A02A3C">
      <w:pPr>
        <w:ind w:firstLine="567"/>
        <w:rPr>
          <w:rFonts w:ascii="Times New Roman" w:hAnsi="Times New Roman"/>
          <w:sz w:val="24"/>
          <w:szCs w:val="24"/>
        </w:rPr>
      </w:pPr>
      <w:r>
        <w:rPr>
          <w:rFonts w:ascii="Times New Roman" w:hAnsi="Times New Roman"/>
          <w:sz w:val="24"/>
          <w:szCs w:val="24"/>
        </w:rPr>
        <w:t xml:space="preserve">Важное свойство экспертной системы – ее способность по требованию пользователя объяснить ход своих рассуждений понятным для него образом. </w:t>
      </w:r>
    </w:p>
    <w:p w14:paraId="683BE852" w14:textId="77777777" w:rsidR="00D83BF6" w:rsidRDefault="00D83BF6" w:rsidP="00D83BF6">
      <w:pPr>
        <w:numPr>
          <w:ilvl w:val="0"/>
          <w:numId w:val="9"/>
        </w:numPr>
        <w:rPr>
          <w:rFonts w:ascii="Times New Roman" w:hAnsi="Times New Roman"/>
          <w:sz w:val="24"/>
          <w:szCs w:val="24"/>
        </w:rPr>
      </w:pPr>
      <w:r>
        <w:rPr>
          <w:rFonts w:ascii="Times New Roman" w:hAnsi="Times New Roman"/>
          <w:sz w:val="24"/>
          <w:szCs w:val="24"/>
        </w:rPr>
        <w:lastRenderedPageBreak/>
        <w:t>Экспертные системы ориентированы на решение широкого круга задач в ранее не формализуемых областях, которые считались малодоступными для использования компьютерных методов.</w:t>
      </w:r>
    </w:p>
    <w:p w14:paraId="5D4C8853" w14:textId="77777777" w:rsidR="00D83BF6" w:rsidRDefault="00D83BF6" w:rsidP="00D83BF6">
      <w:pPr>
        <w:numPr>
          <w:ilvl w:val="0"/>
          <w:numId w:val="9"/>
        </w:numPr>
        <w:rPr>
          <w:rFonts w:ascii="Times New Roman" w:hAnsi="Times New Roman"/>
          <w:sz w:val="24"/>
          <w:szCs w:val="24"/>
        </w:rPr>
      </w:pPr>
      <w:r>
        <w:rPr>
          <w:rFonts w:ascii="Times New Roman" w:hAnsi="Times New Roman"/>
          <w:sz w:val="24"/>
          <w:szCs w:val="24"/>
        </w:rPr>
        <w:t>Экспертные системы предназначены для решения задач в диалоговом режиме с людьми от которых не требуется специального знания языков программирования, что резко расширяет применение компьютерной техники в задачах принятия решений.</w:t>
      </w:r>
    </w:p>
    <w:p w14:paraId="5C16BFA0" w14:textId="77777777" w:rsidR="00D83BF6" w:rsidRDefault="00D83BF6" w:rsidP="00D83BF6">
      <w:pPr>
        <w:numPr>
          <w:ilvl w:val="0"/>
          <w:numId w:val="9"/>
        </w:numPr>
        <w:rPr>
          <w:rFonts w:ascii="Times New Roman" w:hAnsi="Times New Roman"/>
          <w:sz w:val="24"/>
          <w:szCs w:val="24"/>
        </w:rPr>
      </w:pPr>
      <w:r>
        <w:rPr>
          <w:rFonts w:ascii="Times New Roman" w:hAnsi="Times New Roman"/>
          <w:sz w:val="24"/>
          <w:szCs w:val="24"/>
        </w:rPr>
        <w:t>Специалист, использующий экспертную систему при решении своих задач может достигать и превосходить по результатам возможности экспертов в данной области знаний, что позволяет резко повысить квалификацию рядовых специалистов.</w:t>
      </w:r>
    </w:p>
    <w:p w14:paraId="6FC25768" w14:textId="77777777" w:rsidR="00D83BF6" w:rsidRDefault="00D83BF6" w:rsidP="00D83BF6">
      <w:pPr>
        <w:ind w:left="927"/>
        <w:rPr>
          <w:rFonts w:ascii="Times New Roman" w:hAnsi="Times New Roman"/>
          <w:sz w:val="24"/>
          <w:szCs w:val="24"/>
        </w:rPr>
      </w:pPr>
      <w:r>
        <w:rPr>
          <w:rFonts w:ascii="Times New Roman" w:hAnsi="Times New Roman"/>
          <w:sz w:val="24"/>
          <w:szCs w:val="24"/>
        </w:rPr>
        <w:t>В то же время не следует переоценивать возможности экспертных систем в экономике и политике</w:t>
      </w:r>
    </w:p>
    <w:p w14:paraId="0DA01B68" w14:textId="77777777" w:rsidR="00A17C49" w:rsidRDefault="00A17C49" w:rsidP="004C5D0C">
      <w:pPr>
        <w:rPr>
          <w:rFonts w:ascii="Times New Roman" w:hAnsi="Times New Roman"/>
          <w:sz w:val="24"/>
          <w:szCs w:val="24"/>
        </w:rPr>
      </w:pPr>
    </w:p>
    <w:p w14:paraId="52482A8A" w14:textId="77777777" w:rsidR="00A93F7A" w:rsidRDefault="004C5D0C" w:rsidP="00687770">
      <w:pPr>
        <w:ind w:firstLine="567"/>
        <w:jc w:val="center"/>
        <w:rPr>
          <w:rFonts w:ascii="Times New Roman" w:hAnsi="Times New Roman"/>
          <w:b/>
          <w:i/>
          <w:sz w:val="24"/>
          <w:szCs w:val="24"/>
        </w:rPr>
      </w:pPr>
      <w:r>
        <w:rPr>
          <w:rFonts w:ascii="Times New Roman" w:hAnsi="Times New Roman"/>
          <w:b/>
          <w:i/>
          <w:sz w:val="24"/>
          <w:szCs w:val="24"/>
        </w:rPr>
        <w:t>2</w:t>
      </w:r>
      <w:r w:rsidR="00687770" w:rsidRPr="00687770">
        <w:rPr>
          <w:rFonts w:ascii="Times New Roman" w:hAnsi="Times New Roman"/>
          <w:b/>
          <w:i/>
          <w:sz w:val="24"/>
          <w:szCs w:val="24"/>
        </w:rPr>
        <w:t xml:space="preserve">.7.5 </w:t>
      </w:r>
      <w:bookmarkStart w:id="14" w:name="_Hlk522547969"/>
      <w:r w:rsidR="00687770" w:rsidRPr="00687770">
        <w:rPr>
          <w:rFonts w:ascii="Times New Roman" w:hAnsi="Times New Roman"/>
          <w:b/>
          <w:i/>
          <w:sz w:val="24"/>
          <w:szCs w:val="24"/>
        </w:rPr>
        <w:t>Теория игр</w:t>
      </w:r>
      <w:bookmarkEnd w:id="14"/>
    </w:p>
    <w:p w14:paraId="3594CE18" w14:textId="77777777" w:rsidR="00F069CD" w:rsidRPr="00F069CD" w:rsidRDefault="00F069CD" w:rsidP="00F069CD">
      <w:pPr>
        <w:ind w:firstLine="567"/>
        <w:rPr>
          <w:rFonts w:ascii="Times New Roman" w:hAnsi="Times New Roman"/>
          <w:sz w:val="24"/>
          <w:szCs w:val="24"/>
        </w:rPr>
      </w:pPr>
      <w:r w:rsidRPr="00F069CD">
        <w:rPr>
          <w:rFonts w:ascii="Times New Roman" w:hAnsi="Times New Roman"/>
          <w:sz w:val="24"/>
          <w:szCs w:val="24"/>
        </w:rPr>
        <w:t>Теория игр — это раздел математической экономики, изучающий решение конфликтов между игроками и оптимальность их стратегий. Конфликт может относиться к разным областям человеческого интереса: чаще всего это экономика, социология, политология, реже биология, кибернетика и даже военное дело. Конфликтом является любая ситуация, в которой затронуты интересу двух и более участников, традиционно называемых игроками. Для каждого игрока существует определенный набор стратегий, которые он может применить. Пересекаясь, стратегии нескольких игроков создают определенную ситуацию, в которой каждый игрок получает определенный результат, называемый выигрышем, положительным или отрицательным. При выборе стратегии важно учитывать не только получение максимального профита для себя, но так же возможные шаги противника, и их влияние на ситуацию в целом.</w:t>
      </w:r>
    </w:p>
    <w:p w14:paraId="28B34005" w14:textId="77777777" w:rsidR="00A93F7A" w:rsidRDefault="00F069CD" w:rsidP="00F069CD">
      <w:pPr>
        <w:ind w:firstLine="567"/>
        <w:rPr>
          <w:rFonts w:ascii="Times New Roman" w:hAnsi="Times New Roman"/>
          <w:sz w:val="24"/>
          <w:szCs w:val="24"/>
        </w:rPr>
      </w:pPr>
      <w:r w:rsidRPr="00F069CD">
        <w:rPr>
          <w:rFonts w:ascii="Times New Roman" w:hAnsi="Times New Roman"/>
          <w:sz w:val="24"/>
          <w:szCs w:val="24"/>
        </w:rPr>
        <w:t xml:space="preserve">Основы теории игр зародились еще в 18 веке, с началом эпохи просвящения и развитием экономической теории. Впервые математические аспекты и приложения теории были изложены в классической книге 1944 года Джона фон Неймана и Оскара Моргенштерна «Теория игр и экономическое поведение». Первые концепции теории игр анализировали антагонистические игры, когда есть проигравшие и выигравшие за их счет игроки. Не смотря на то, что теория игр рассматривала экономические модели, вплоть до 50-х годов 20 века она была всего лишь математической теорией. После, в результате резкого скачка экономики США после второй мировой войны, и, как следствие, большего финансирования науки, начинаются попытки практического применения теории игр в экономике, биологии, кибернетике, технике, антропологии. Во время Второй мировой войны и сразу после нее теорией игр серьезно заинтересовались военные, которые увидели в ней мощный аппарат для исследования стратегических решений. В начале 50-х Джон Нэш (на фото) разрабатывает методы анализа, в которых все участники или выигрывают, или терпят поражение. Эти ситуации получили названия «равновесие по Нэшу». По его теории, стороны должны использовать оптимальную стратегию, что приводит к созданию устойчивого равновесия. Игрокам выгодно сохранять это равновесие, так как любое изменение ухудшит их положение. </w:t>
      </w:r>
      <w:r w:rsidRPr="00F069CD">
        <w:rPr>
          <w:rFonts w:ascii="Times New Roman" w:hAnsi="Times New Roman"/>
          <w:sz w:val="24"/>
          <w:szCs w:val="24"/>
        </w:rPr>
        <w:lastRenderedPageBreak/>
        <w:t xml:space="preserve">Эти работы Нэша сделали серьезный вклад в развитие теории игр, были пересмотрены математические инструменты экономического моделирования. </w:t>
      </w:r>
    </w:p>
    <w:p w14:paraId="7FABB65C" w14:textId="77777777" w:rsidR="00F069CD" w:rsidRDefault="00F069CD" w:rsidP="00F069CD">
      <w:pPr>
        <w:ind w:firstLine="567"/>
        <w:rPr>
          <w:rFonts w:ascii="Times New Roman" w:hAnsi="Times New Roman"/>
          <w:sz w:val="24"/>
          <w:szCs w:val="24"/>
        </w:rPr>
      </w:pPr>
    </w:p>
    <w:p w14:paraId="797FF09D" w14:textId="77777777" w:rsidR="00A93F7A" w:rsidRDefault="00F069CD" w:rsidP="00A02A3C">
      <w:pPr>
        <w:ind w:firstLine="567"/>
        <w:rPr>
          <w:rFonts w:ascii="Times New Roman" w:hAnsi="Times New Roman"/>
          <w:sz w:val="24"/>
          <w:szCs w:val="24"/>
        </w:rPr>
      </w:pPr>
      <w:r>
        <w:rPr>
          <w:rFonts w:ascii="Times New Roman" w:hAnsi="Times New Roman"/>
          <w:b/>
          <w:i/>
          <w:noProof/>
          <w:sz w:val="24"/>
          <w:szCs w:val="24"/>
          <w:lang w:eastAsia="ru-RU"/>
        </w:rPr>
        <mc:AlternateContent>
          <mc:Choice Requires="wps">
            <w:drawing>
              <wp:anchor distT="0" distB="0" distL="114300" distR="114300" simplePos="0" relativeHeight="78860738" behindDoc="0" locked="0" layoutInCell="1" allowOverlap="1" wp14:anchorId="2721F435" wp14:editId="5CA25CBC">
                <wp:simplePos x="0" y="0"/>
                <wp:positionH relativeFrom="column">
                  <wp:posOffset>1834515</wp:posOffset>
                </wp:positionH>
                <wp:positionV relativeFrom="paragraph">
                  <wp:posOffset>-215265</wp:posOffset>
                </wp:positionV>
                <wp:extent cx="2463165" cy="280670"/>
                <wp:effectExtent l="0" t="0" r="13335" b="24130"/>
                <wp:wrapNone/>
                <wp:docPr id="560" name="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3165" cy="280670"/>
                        </a:xfrm>
                        <a:prstGeom prst="rect">
                          <a:avLst/>
                        </a:prstGeom>
                        <a:solidFill>
                          <a:srgbClr val="FFFFFF"/>
                        </a:solidFill>
                        <a:ln w="9525">
                          <a:solidFill>
                            <a:srgbClr val="000000"/>
                          </a:solidFill>
                          <a:miter lim="800000"/>
                          <a:headEnd/>
                          <a:tailEnd/>
                        </a:ln>
                      </wps:spPr>
                      <wps:txbx>
                        <w:txbxContent>
                          <w:p w14:paraId="54850531" w14:textId="77777777" w:rsidR="00A855DE" w:rsidRPr="00687770" w:rsidRDefault="00A855DE">
                            <w:pPr>
                              <w:rPr>
                                <w:rFonts w:ascii="Times New Roman" w:hAnsi="Times New Roman"/>
                              </w:rPr>
                            </w:pPr>
                            <w:r>
                              <w:rPr>
                                <w:rFonts w:ascii="Times New Roman" w:hAnsi="Times New Roman"/>
                              </w:rPr>
                              <w:t>«Генеалогическое древо» теории игр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21F435" id="Rectangle 142" o:spid="_x0000_s1132" style="position:absolute;left:0;text-align:left;margin-left:144.45pt;margin-top:-16.95pt;width:193.95pt;height:22.1pt;z-index:78860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">
                <v:textbox>
                  <w:txbxContent>
                    <w:p w14:paraId="54850531" w14:textId="77777777" w:rsidR="00A855DE" w:rsidRPr="00687770" w:rsidRDefault="00A855DE">
                      <w:pPr>
                        <w:rPr>
                          <w:rFonts w:ascii="Times New Roman" w:hAnsi="Times New Roman"/>
                        </w:rPr>
                      </w:pPr>
                      <w:r>
                        <w:rPr>
                          <w:rFonts w:ascii="Times New Roman" w:hAnsi="Times New Roman"/>
                        </w:rPr>
                        <w:t>«Генеалогическое древо» теории игр</w:t>
                      </w:r>
                    </w:p>
                  </w:txbxContent>
                </v:textbox>
              </v:rect>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79420034" behindDoc="0" locked="0" layoutInCell="1" allowOverlap="1" wp14:anchorId="5BCC7D13" wp14:editId="4EE72781">
                <wp:simplePos x="0" y="0"/>
                <wp:positionH relativeFrom="column">
                  <wp:posOffset>2821940</wp:posOffset>
                </wp:positionH>
                <wp:positionV relativeFrom="paragraph">
                  <wp:posOffset>141605</wp:posOffset>
                </wp:positionV>
                <wp:extent cx="3028315" cy="1254760"/>
                <wp:effectExtent l="12700" t="9525" r="6985" b="12065"/>
                <wp:wrapNone/>
                <wp:docPr id="559" name="Rectangle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8315" cy="1254760"/>
                        </a:xfrm>
                        <a:prstGeom prst="rect">
                          <a:avLst/>
                        </a:prstGeom>
                        <a:solidFill>
                          <a:srgbClr val="FFFFFF"/>
                        </a:solidFill>
                        <a:ln w="9525">
                          <a:solidFill>
                            <a:srgbClr val="000000"/>
                          </a:solidFill>
                          <a:miter lim="800000"/>
                          <a:headEnd/>
                          <a:tailEnd/>
                        </a:ln>
                      </wps:spPr>
                      <wps:txbx>
                        <w:txbxContent>
                          <w:p w14:paraId="40FF2FEB" w14:textId="77777777" w:rsidR="00A855DE" w:rsidRPr="00756E79" w:rsidRDefault="00A855DE" w:rsidP="00E031D3">
                            <w:pPr>
                              <w:numPr>
                                <w:ilvl w:val="0"/>
                                <w:numId w:val="10"/>
                              </w:numPr>
                              <w:ind w:left="0" w:firstLine="360"/>
                              <w:rPr>
                                <w:rFonts w:ascii="Times New Roman" w:hAnsi="Times New Roman"/>
                              </w:rPr>
                            </w:pPr>
                            <w:r>
                              <w:rPr>
                                <w:rFonts w:ascii="Times New Roman" w:hAnsi="Times New Roman"/>
                              </w:rPr>
                              <w:t xml:space="preserve">Азартные игры. Анализ азартных игр, где определяющим является фактор случайности, сделан в </w:t>
                            </w:r>
                            <w:r>
                              <w:rPr>
                                <w:rFonts w:ascii="Times New Roman" w:hAnsi="Times New Roman"/>
                                <w:lang w:val="en-US"/>
                              </w:rPr>
                              <w:t>XVII</w:t>
                            </w:r>
                            <w:r>
                              <w:rPr>
                                <w:rFonts w:ascii="Times New Roman" w:hAnsi="Times New Roman"/>
                              </w:rPr>
                              <w:t xml:space="preserve"> веке (Г. Галилей, Б. Паскаль, Х. Гюйтене.). Рождение математической тории вероятностей.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CC7D13" id="Rectangle 143" o:spid="_x0000_s1133" style="position:absolute;left:0;text-align:left;margin-left:222.2pt;margin-top:11.15pt;width:238.45pt;height:98.8pt;z-index:79420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">
                <v:textbox>
                  <w:txbxContent>
                    <w:p w14:paraId="40FF2FEB" w14:textId="77777777" w:rsidR="00A855DE" w:rsidRPr="00756E79" w:rsidRDefault="00A855DE" w:rsidP="00E031D3">
                      <w:pPr>
                        <w:numPr>
                          <w:ilvl w:val="0"/>
                          <w:numId w:val="10"/>
                        </w:numPr>
                        <w:ind w:left="0" w:firstLine="360"/>
                        <w:rPr>
                          <w:rFonts w:ascii="Times New Roman" w:hAnsi="Times New Roman"/>
                        </w:rPr>
                      </w:pPr>
                      <w:r>
                        <w:rPr>
                          <w:rFonts w:ascii="Times New Roman" w:hAnsi="Times New Roman"/>
                        </w:rPr>
                        <w:t xml:space="preserve">Азартные игры. Анализ азартных игр, где определяющим является фактор случайности, сделан в </w:t>
                      </w:r>
                      <w:r>
                        <w:rPr>
                          <w:rFonts w:ascii="Times New Roman" w:hAnsi="Times New Roman"/>
                          <w:lang w:val="en-US"/>
                        </w:rPr>
                        <w:t>XVII</w:t>
                      </w:r>
                      <w:r>
                        <w:rPr>
                          <w:rFonts w:ascii="Times New Roman" w:hAnsi="Times New Roman"/>
                        </w:rPr>
                        <w:t xml:space="preserve"> веке (Г. Галилей, Б. Паскаль, Х. Гюйтене.). Рождение математической тории вероятностей.</w:t>
                      </w:r>
                    </w:p>
                  </w:txbxContent>
                </v:textbox>
              </v:rect>
            </w:pict>
          </mc:Fallback>
        </mc:AlternateContent>
      </w:r>
    </w:p>
    <w:p w14:paraId="3C3EA75A" w14:textId="77777777" w:rsidR="00A93F7A" w:rsidRDefault="00A93F7A" w:rsidP="00A02A3C">
      <w:pPr>
        <w:ind w:firstLine="567"/>
        <w:rPr>
          <w:rFonts w:ascii="Times New Roman" w:hAnsi="Times New Roman"/>
          <w:sz w:val="24"/>
          <w:szCs w:val="24"/>
        </w:rPr>
      </w:pPr>
    </w:p>
    <w:p w14:paraId="4AA70C53" w14:textId="77777777" w:rsidR="00A93F7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1657218" behindDoc="0" locked="0" layoutInCell="1" allowOverlap="1" wp14:anchorId="14E36565" wp14:editId="72B58BE3">
                <wp:simplePos x="0" y="0"/>
                <wp:positionH relativeFrom="column">
                  <wp:posOffset>1707515</wp:posOffset>
                </wp:positionH>
                <wp:positionV relativeFrom="paragraph">
                  <wp:posOffset>15875</wp:posOffset>
                </wp:positionV>
                <wp:extent cx="1080135" cy="1109980"/>
                <wp:effectExtent l="12700" t="45720" r="50165" b="6350"/>
                <wp:wrapNone/>
                <wp:docPr id="558" name="AutoShap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80135" cy="11099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F310F3" id="AutoShape 147" o:spid="_x0000_s1026" type="#_x0000_t32" style="position:absolute;margin-left:134.45pt;margin-top:1.25pt;width:85.05pt;height:87.4pt;flip:y;z-index:81657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">
                <v:stroke endarrow="block"/>
              </v:shape>
            </w:pict>
          </mc:Fallback>
        </mc:AlternateContent>
      </w:r>
    </w:p>
    <w:p w14:paraId="0590A3D3" w14:textId="77777777" w:rsidR="00D25361" w:rsidRDefault="00D25361" w:rsidP="00A02A3C">
      <w:pPr>
        <w:ind w:firstLine="567"/>
        <w:rPr>
          <w:rFonts w:ascii="Times New Roman" w:hAnsi="Times New Roman"/>
          <w:sz w:val="24"/>
          <w:szCs w:val="24"/>
        </w:rPr>
      </w:pPr>
    </w:p>
    <w:p w14:paraId="18E976B3"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1097922" behindDoc="0" locked="0" layoutInCell="1" allowOverlap="1" wp14:anchorId="39C46625" wp14:editId="3E8F7BD3">
                <wp:simplePos x="0" y="0"/>
                <wp:positionH relativeFrom="column">
                  <wp:posOffset>291465</wp:posOffset>
                </wp:positionH>
                <wp:positionV relativeFrom="paragraph">
                  <wp:posOffset>158115</wp:posOffset>
                </wp:positionV>
                <wp:extent cx="1454150" cy="1067435"/>
                <wp:effectExtent l="6350" t="6985" r="6350" b="11430"/>
                <wp:wrapNone/>
                <wp:docPr id="557" name="Oval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4150" cy="1067435"/>
                        </a:xfrm>
                        <a:prstGeom prst="ellipse">
                          <a:avLst/>
                        </a:prstGeom>
                        <a:solidFill>
                          <a:srgbClr val="FFFFFF"/>
                        </a:solidFill>
                        <a:ln w="9525">
                          <a:solidFill>
                            <a:srgbClr val="000000"/>
                          </a:solidFill>
                          <a:round/>
                          <a:headEnd/>
                          <a:tailEnd/>
                        </a:ln>
                      </wps:spPr>
                      <wps:txbx>
                        <w:txbxContent>
                          <w:p w14:paraId="1B3D1305" w14:textId="77777777" w:rsidR="00A855DE" w:rsidRPr="001C2EA9" w:rsidRDefault="00A855DE" w:rsidP="001C2EA9">
                            <w:pPr>
                              <w:jc w:val="center"/>
                              <w:rPr>
                                <w:rFonts w:ascii="Times New Roman" w:hAnsi="Times New Roman"/>
                              </w:rPr>
                            </w:pPr>
                            <w:r>
                              <w:rPr>
                                <w:rFonts w:ascii="Times New Roman" w:hAnsi="Times New Roman"/>
                              </w:rPr>
                              <w:t>Теория игр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C46625" id="Oval 146" o:spid="_x0000_s1134" style="position:absolute;left:0;text-align:left;margin-left:22.95pt;margin-top:12.45pt;width:114.5pt;height:84.05pt;z-index:810979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">
                <v:textbox>
                  <w:txbxContent>
                    <w:p w14:paraId="1B3D1305" w14:textId="77777777" w:rsidR="00A855DE" w:rsidRPr="001C2EA9" w:rsidRDefault="00A855DE" w:rsidP="001C2EA9">
                      <w:pPr>
                        <w:jc w:val="center"/>
                        <w:rPr>
                          <w:rFonts w:ascii="Times New Roman" w:hAnsi="Times New Roman"/>
                        </w:rPr>
                      </w:pPr>
                      <w:r>
                        <w:rPr>
                          <w:rFonts w:ascii="Times New Roman" w:hAnsi="Times New Roman"/>
                        </w:rPr>
                        <w:t>Теория игр</w:t>
                      </w:r>
                    </w:p>
                  </w:txbxContent>
                </v:textbox>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79979330" behindDoc="0" locked="0" layoutInCell="1" allowOverlap="1" wp14:anchorId="218E1416" wp14:editId="62A55FF0">
                <wp:simplePos x="0" y="0"/>
                <wp:positionH relativeFrom="column">
                  <wp:posOffset>2821940</wp:posOffset>
                </wp:positionH>
                <wp:positionV relativeFrom="paragraph">
                  <wp:posOffset>158115</wp:posOffset>
                </wp:positionV>
                <wp:extent cx="3028315" cy="1344295"/>
                <wp:effectExtent l="12700" t="6985" r="6985" b="10795"/>
                <wp:wrapNone/>
                <wp:docPr id="556" name="Rectangl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8315" cy="1344295"/>
                        </a:xfrm>
                        <a:prstGeom prst="rect">
                          <a:avLst/>
                        </a:prstGeom>
                        <a:solidFill>
                          <a:srgbClr val="FFFFFF"/>
                        </a:solidFill>
                        <a:ln w="9525">
                          <a:solidFill>
                            <a:srgbClr val="000000"/>
                          </a:solidFill>
                          <a:miter lim="800000"/>
                          <a:headEnd/>
                          <a:tailEnd/>
                        </a:ln>
                      </wps:spPr>
                      <wps:txbx>
                        <w:txbxContent>
                          <w:p w14:paraId="153B7E98" w14:textId="77777777" w:rsidR="00A855DE" w:rsidRPr="00756E79" w:rsidRDefault="00A855DE" w:rsidP="00E031D3">
                            <w:pPr>
                              <w:numPr>
                                <w:ilvl w:val="0"/>
                                <w:numId w:val="10"/>
                              </w:numPr>
                              <w:ind w:left="0" w:firstLine="360"/>
                              <w:rPr>
                                <w:rFonts w:ascii="Times New Roman" w:hAnsi="Times New Roman"/>
                              </w:rPr>
                            </w:pPr>
                            <w:r>
                              <w:rPr>
                                <w:rFonts w:ascii="Times New Roman" w:hAnsi="Times New Roman"/>
                              </w:rPr>
                              <w:t xml:space="preserve">Комбинаторские игры </w:t>
                            </w:r>
                            <w:r>
                              <w:rPr>
                                <w:rFonts w:ascii="Times New Roman" w:hAnsi="Times New Roman"/>
                                <w:lang w:val="en-US"/>
                              </w:rPr>
                              <w:t>XVII</w:t>
                            </w:r>
                            <w:r>
                              <w:rPr>
                                <w:rFonts w:ascii="Times New Roman" w:hAnsi="Times New Roman"/>
                              </w:rPr>
                              <w:t xml:space="preserve"> век, при которых априорное предсказание исхода каждой партии практически невозможно. Особенность игр в том, что действие происходит «в открытую», каждый ход становится достоянием одновременно обоих партнеров (например: игра в шахматы).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8E1416" id="Rectangle 144" o:spid="_x0000_s1135" style="position:absolute;left:0;text-align:left;margin-left:222.2pt;margin-top:12.45pt;width:238.45pt;height:105.85pt;z-index:79979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">
                <v:textbox>
                  <w:txbxContent>
                    <w:p w14:paraId="153B7E98" w14:textId="77777777" w:rsidR="00A855DE" w:rsidRPr="00756E79" w:rsidRDefault="00A855DE" w:rsidP="00E031D3">
                      <w:pPr>
                        <w:numPr>
                          <w:ilvl w:val="0"/>
                          <w:numId w:val="10"/>
                        </w:numPr>
                        <w:ind w:left="0" w:firstLine="360"/>
                        <w:rPr>
                          <w:rFonts w:ascii="Times New Roman" w:hAnsi="Times New Roman"/>
                        </w:rPr>
                      </w:pPr>
                      <w:r>
                        <w:rPr>
                          <w:rFonts w:ascii="Times New Roman" w:hAnsi="Times New Roman"/>
                        </w:rPr>
                        <w:t xml:space="preserve">Комбинаторские игры </w:t>
                      </w:r>
                      <w:r>
                        <w:rPr>
                          <w:rFonts w:ascii="Times New Roman" w:hAnsi="Times New Roman"/>
                          <w:lang w:val="en-US"/>
                        </w:rPr>
                        <w:t>XVII</w:t>
                      </w:r>
                      <w:r>
                        <w:rPr>
                          <w:rFonts w:ascii="Times New Roman" w:hAnsi="Times New Roman"/>
                        </w:rPr>
                        <w:t xml:space="preserve"> век, при которых априорное предсказание исхода каждой партии практически невозможно. Особенность игр в том, что действие происходит «в открытую», каждый ход становится достоянием одновременно обоих партнеров (например: игра в шахматы).</w:t>
                      </w:r>
                    </w:p>
                  </w:txbxContent>
                </v:textbox>
              </v:rect>
            </w:pict>
          </mc:Fallback>
        </mc:AlternateContent>
      </w:r>
    </w:p>
    <w:p w14:paraId="4F7B6879" w14:textId="77777777" w:rsidR="00E031D3" w:rsidRDefault="00E031D3" w:rsidP="00A02A3C">
      <w:pPr>
        <w:ind w:firstLine="567"/>
        <w:rPr>
          <w:rFonts w:ascii="Times New Roman" w:hAnsi="Times New Roman"/>
          <w:sz w:val="24"/>
          <w:szCs w:val="24"/>
        </w:rPr>
      </w:pPr>
    </w:p>
    <w:p w14:paraId="4C63D3AE"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2216514" behindDoc="0" locked="0" layoutInCell="1" allowOverlap="1" wp14:anchorId="7D5E731E" wp14:editId="2B734C8C">
                <wp:simplePos x="0" y="0"/>
                <wp:positionH relativeFrom="column">
                  <wp:posOffset>1745615</wp:posOffset>
                </wp:positionH>
                <wp:positionV relativeFrom="paragraph">
                  <wp:posOffset>101600</wp:posOffset>
                </wp:positionV>
                <wp:extent cx="1076325" cy="8255"/>
                <wp:effectExtent l="12700" t="54610" r="15875" b="51435"/>
                <wp:wrapNone/>
                <wp:docPr id="555" name="AutoShap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76325" cy="8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07831E" id="AutoShape 148" o:spid="_x0000_s1026" type="#_x0000_t32" style="position:absolute;margin-left:137.45pt;margin-top:8pt;width:84.75pt;height:.65pt;flip:y;z-index:822165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">
                <v:stroke endarrow="block"/>
              </v:shape>
            </w:pict>
          </mc:Fallback>
        </mc:AlternateContent>
      </w:r>
    </w:p>
    <w:p w14:paraId="2CBC9F5E"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2775810" behindDoc="0" locked="0" layoutInCell="1" allowOverlap="1" wp14:anchorId="014C5A13" wp14:editId="69283BC1">
                <wp:simplePos x="0" y="0"/>
                <wp:positionH relativeFrom="column">
                  <wp:posOffset>1558925</wp:posOffset>
                </wp:positionH>
                <wp:positionV relativeFrom="paragraph">
                  <wp:posOffset>78740</wp:posOffset>
                </wp:positionV>
                <wp:extent cx="1228725" cy="931545"/>
                <wp:effectExtent l="6985" t="8255" r="50165" b="50800"/>
                <wp:wrapNone/>
                <wp:docPr id="554" name="AutoShap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8725" cy="931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7AC8A0" id="AutoShape 149" o:spid="_x0000_s1026" type="#_x0000_t32" style="position:absolute;margin-left:122.75pt;margin-top:6.2pt;width:96.75pt;height:73.35pt;z-index:827758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">
                <v:stroke endarrow="block"/>
              </v:shape>
            </w:pict>
          </mc:Fallback>
        </mc:AlternateContent>
      </w:r>
    </w:p>
    <w:p w14:paraId="5B3A94DD"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0538626" behindDoc="0" locked="0" layoutInCell="1" allowOverlap="1" wp14:anchorId="47894570" wp14:editId="7839B552">
                <wp:simplePos x="0" y="0"/>
                <wp:positionH relativeFrom="column">
                  <wp:posOffset>2821940</wp:posOffset>
                </wp:positionH>
                <wp:positionV relativeFrom="paragraph">
                  <wp:posOffset>243205</wp:posOffset>
                </wp:positionV>
                <wp:extent cx="3028315" cy="1786890"/>
                <wp:effectExtent l="12700" t="5715" r="6985" b="7620"/>
                <wp:wrapNone/>
                <wp:docPr id="553" name="Rectangle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8315" cy="1786890"/>
                        </a:xfrm>
                        <a:prstGeom prst="rect">
                          <a:avLst/>
                        </a:prstGeom>
                        <a:solidFill>
                          <a:srgbClr val="FFFFFF"/>
                        </a:solidFill>
                        <a:ln w="9525">
                          <a:solidFill>
                            <a:srgbClr val="000000"/>
                          </a:solidFill>
                          <a:miter lim="800000"/>
                          <a:headEnd/>
                          <a:tailEnd/>
                        </a:ln>
                      </wps:spPr>
                      <wps:txbx>
                        <w:txbxContent>
                          <w:p w14:paraId="55333AB7" w14:textId="77777777" w:rsidR="00A855DE" w:rsidRPr="00756E79" w:rsidRDefault="00A855DE" w:rsidP="00E031D3">
                            <w:pPr>
                              <w:numPr>
                                <w:ilvl w:val="0"/>
                                <w:numId w:val="10"/>
                              </w:numPr>
                              <w:ind w:left="0" w:firstLine="360"/>
                              <w:rPr>
                                <w:rFonts w:ascii="Times New Roman" w:hAnsi="Times New Roman"/>
                              </w:rPr>
                            </w:pPr>
                            <w:r>
                              <w:rPr>
                                <w:rFonts w:ascii="Times New Roman" w:hAnsi="Times New Roman"/>
                              </w:rPr>
                              <w:t>Стратегические игры. Источник неопределенности исхода игры имеет стратегическое происхождение. Неопределенность исходов возникает из-за незнания действия оппонента. Например – игра «в орлянку». Математическая основа теории стратегических игр создана работой немецких математикой Дж. Фон Неймана и экономиста О. Моргенштерна в 1944 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94570" id="Rectangle 145" o:spid="_x0000_s1136" style="position:absolute;left:0;text-align:left;margin-left:222.2pt;margin-top:19.15pt;width:238.45pt;height:140.7pt;z-index:80538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">
                <v:textbox>
                  <w:txbxContent>
                    <w:p w14:paraId="55333AB7" w14:textId="77777777" w:rsidR="00A855DE" w:rsidRPr="00756E79" w:rsidRDefault="00A855DE" w:rsidP="00E031D3">
                      <w:pPr>
                        <w:numPr>
                          <w:ilvl w:val="0"/>
                          <w:numId w:val="10"/>
                        </w:numPr>
                        <w:ind w:left="0" w:firstLine="360"/>
                        <w:rPr>
                          <w:rFonts w:ascii="Times New Roman" w:hAnsi="Times New Roman"/>
                        </w:rPr>
                      </w:pPr>
                      <w:r>
                        <w:rPr>
                          <w:rFonts w:ascii="Times New Roman" w:hAnsi="Times New Roman"/>
                        </w:rPr>
                        <w:t>Стратегические игры. Источник неопределенности исхода игры имеет стратегическое происхождение. Неопределенность исходов возникает из-за незнания действия оппонента. Например – игра «в орлянку». Математическая основа теории стратегических игр создана работой немецких математикой Дж. Фон Неймана и экономиста О. Моргенштерна в 1944 г.</w:t>
                      </w:r>
                    </w:p>
                  </w:txbxContent>
                </v:textbox>
              </v:rect>
            </w:pict>
          </mc:Fallback>
        </mc:AlternateContent>
      </w:r>
    </w:p>
    <w:p w14:paraId="716DD991" w14:textId="77777777" w:rsidR="00E031D3" w:rsidRDefault="00E031D3" w:rsidP="00A02A3C">
      <w:pPr>
        <w:ind w:firstLine="567"/>
        <w:rPr>
          <w:rFonts w:ascii="Times New Roman" w:hAnsi="Times New Roman"/>
          <w:sz w:val="24"/>
          <w:szCs w:val="24"/>
        </w:rPr>
      </w:pPr>
    </w:p>
    <w:p w14:paraId="1E409679" w14:textId="77777777" w:rsidR="00E031D3" w:rsidRDefault="00E031D3" w:rsidP="00A02A3C">
      <w:pPr>
        <w:ind w:firstLine="567"/>
        <w:rPr>
          <w:rFonts w:ascii="Times New Roman" w:hAnsi="Times New Roman"/>
          <w:sz w:val="24"/>
          <w:szCs w:val="24"/>
        </w:rPr>
      </w:pPr>
    </w:p>
    <w:p w14:paraId="2ED9711B" w14:textId="77777777" w:rsidR="00E031D3" w:rsidRDefault="00E031D3" w:rsidP="00A02A3C">
      <w:pPr>
        <w:ind w:firstLine="567"/>
        <w:rPr>
          <w:rFonts w:ascii="Times New Roman" w:hAnsi="Times New Roman"/>
          <w:sz w:val="24"/>
          <w:szCs w:val="24"/>
        </w:rPr>
      </w:pPr>
    </w:p>
    <w:p w14:paraId="66D4E7C8" w14:textId="77777777" w:rsidR="00E031D3" w:rsidRDefault="00E031D3" w:rsidP="00A02A3C">
      <w:pPr>
        <w:ind w:firstLine="567"/>
        <w:rPr>
          <w:rFonts w:ascii="Times New Roman" w:hAnsi="Times New Roman"/>
          <w:sz w:val="24"/>
          <w:szCs w:val="24"/>
        </w:rPr>
      </w:pPr>
    </w:p>
    <w:p w14:paraId="10CCCEBB" w14:textId="77777777" w:rsidR="00E031D3" w:rsidRDefault="00E031D3" w:rsidP="00A02A3C">
      <w:pPr>
        <w:ind w:firstLine="567"/>
        <w:rPr>
          <w:rFonts w:ascii="Times New Roman" w:hAnsi="Times New Roman"/>
          <w:sz w:val="24"/>
          <w:szCs w:val="24"/>
        </w:rPr>
      </w:pPr>
    </w:p>
    <w:p w14:paraId="1C23A511" w14:textId="77777777" w:rsidR="00E031D3" w:rsidRDefault="00E031D3" w:rsidP="00A02A3C">
      <w:pPr>
        <w:ind w:firstLine="567"/>
        <w:rPr>
          <w:rFonts w:ascii="Times New Roman" w:hAnsi="Times New Roman"/>
          <w:sz w:val="24"/>
          <w:szCs w:val="24"/>
        </w:rPr>
      </w:pPr>
    </w:p>
    <w:p w14:paraId="1E803B72" w14:textId="77777777" w:rsidR="00F069CD" w:rsidRDefault="00F069CD" w:rsidP="00A02A3C">
      <w:pPr>
        <w:ind w:firstLine="567"/>
        <w:rPr>
          <w:rFonts w:ascii="Times New Roman" w:hAnsi="Times New Roman"/>
          <w:sz w:val="24"/>
          <w:szCs w:val="24"/>
        </w:rPr>
      </w:pPr>
    </w:p>
    <w:p w14:paraId="387535B8" w14:textId="77777777" w:rsidR="00F069CD" w:rsidRDefault="00F069CD" w:rsidP="00A02A3C">
      <w:pPr>
        <w:ind w:firstLine="567"/>
        <w:rPr>
          <w:rFonts w:ascii="Times New Roman" w:hAnsi="Times New Roman"/>
          <w:sz w:val="24"/>
          <w:szCs w:val="24"/>
        </w:rPr>
      </w:pPr>
      <w:r>
        <w:rPr>
          <w:rFonts w:ascii="Times New Roman" w:hAnsi="Times New Roman"/>
          <w:sz w:val="24"/>
          <w:szCs w:val="24"/>
        </w:rPr>
        <w:t xml:space="preserve">Рис. 19 - </w:t>
      </w:r>
      <w:r w:rsidRPr="00F069CD">
        <w:rPr>
          <w:rFonts w:ascii="Times New Roman" w:hAnsi="Times New Roman"/>
          <w:sz w:val="24"/>
          <w:szCs w:val="24"/>
        </w:rPr>
        <w:t>«Генеалогическое древо» теории игр</w:t>
      </w:r>
    </w:p>
    <w:p w14:paraId="039A9B41" w14:textId="77777777" w:rsidR="00F069CD" w:rsidRDefault="00F069CD" w:rsidP="00A02A3C">
      <w:pPr>
        <w:ind w:firstLine="567"/>
        <w:rPr>
          <w:rFonts w:ascii="Times New Roman" w:hAnsi="Times New Roman"/>
          <w:sz w:val="24"/>
          <w:szCs w:val="24"/>
        </w:rPr>
      </w:pPr>
    </w:p>
    <w:p w14:paraId="5D42C40F" w14:textId="77777777" w:rsidR="00F069CD" w:rsidRDefault="00F069CD" w:rsidP="00A02A3C">
      <w:pPr>
        <w:ind w:firstLine="567"/>
        <w:rPr>
          <w:rFonts w:ascii="Times New Roman" w:hAnsi="Times New Roman"/>
          <w:sz w:val="24"/>
          <w:szCs w:val="24"/>
        </w:rPr>
      </w:pPr>
    </w:p>
    <w:p w14:paraId="65685D2C" w14:textId="77777777" w:rsidR="00F069CD" w:rsidRDefault="00F069CD" w:rsidP="00A02A3C">
      <w:pPr>
        <w:ind w:firstLine="567"/>
        <w:rPr>
          <w:rFonts w:ascii="Times New Roman" w:hAnsi="Times New Roman"/>
          <w:sz w:val="24"/>
          <w:szCs w:val="24"/>
        </w:rPr>
      </w:pPr>
    </w:p>
    <w:p w14:paraId="6FCB4623" w14:textId="77777777" w:rsidR="00F069CD" w:rsidRDefault="00F069CD" w:rsidP="00A02A3C">
      <w:pPr>
        <w:ind w:firstLine="567"/>
        <w:rPr>
          <w:rFonts w:ascii="Times New Roman" w:hAnsi="Times New Roman"/>
          <w:sz w:val="24"/>
          <w:szCs w:val="24"/>
        </w:rPr>
      </w:pPr>
    </w:p>
    <w:p w14:paraId="644E8ECB" w14:textId="77777777" w:rsidR="00F069CD" w:rsidRDefault="00F069CD" w:rsidP="00A02A3C">
      <w:pPr>
        <w:ind w:firstLine="567"/>
        <w:rPr>
          <w:rFonts w:ascii="Times New Roman" w:hAnsi="Times New Roman"/>
          <w:sz w:val="24"/>
          <w:szCs w:val="24"/>
        </w:rPr>
      </w:pPr>
    </w:p>
    <w:p w14:paraId="34C8F91C" w14:textId="77777777" w:rsidR="00F069CD" w:rsidRDefault="00F069CD" w:rsidP="00A02A3C">
      <w:pPr>
        <w:ind w:firstLine="567"/>
        <w:rPr>
          <w:rFonts w:ascii="Times New Roman" w:hAnsi="Times New Roman"/>
          <w:sz w:val="24"/>
          <w:szCs w:val="24"/>
        </w:rPr>
      </w:pPr>
    </w:p>
    <w:p w14:paraId="1D096836" w14:textId="77777777" w:rsidR="00F069CD" w:rsidRDefault="00F069CD" w:rsidP="00A02A3C">
      <w:pPr>
        <w:ind w:firstLine="567"/>
        <w:rPr>
          <w:rFonts w:ascii="Times New Roman" w:hAnsi="Times New Roman"/>
          <w:sz w:val="24"/>
          <w:szCs w:val="24"/>
        </w:rPr>
      </w:pPr>
    </w:p>
    <w:p w14:paraId="0CEFAC92" w14:textId="77777777" w:rsidR="00F069CD" w:rsidRDefault="00F069CD" w:rsidP="00A02A3C">
      <w:pPr>
        <w:ind w:firstLine="567"/>
        <w:rPr>
          <w:rFonts w:ascii="Times New Roman" w:hAnsi="Times New Roman"/>
          <w:sz w:val="24"/>
          <w:szCs w:val="24"/>
        </w:rPr>
      </w:pPr>
    </w:p>
    <w:p w14:paraId="61BC256B"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83335106" behindDoc="0" locked="0" layoutInCell="1" allowOverlap="1" wp14:anchorId="58EE109C" wp14:editId="40001A65">
                <wp:simplePos x="0" y="0"/>
                <wp:positionH relativeFrom="column">
                  <wp:posOffset>2484755</wp:posOffset>
                </wp:positionH>
                <wp:positionV relativeFrom="paragraph">
                  <wp:posOffset>-154305</wp:posOffset>
                </wp:positionV>
                <wp:extent cx="3028315" cy="1424940"/>
                <wp:effectExtent l="8890" t="13335" r="10795" b="9525"/>
                <wp:wrapNone/>
                <wp:docPr id="552"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8315" cy="1424940"/>
                        </a:xfrm>
                        <a:prstGeom prst="rect">
                          <a:avLst/>
                        </a:prstGeom>
                        <a:solidFill>
                          <a:srgbClr val="FFFFFF"/>
                        </a:solidFill>
                        <a:ln w="9525">
                          <a:solidFill>
                            <a:srgbClr val="000000"/>
                          </a:solidFill>
                          <a:miter lim="800000"/>
                          <a:headEnd/>
                          <a:tailEnd/>
                        </a:ln>
                      </wps:spPr>
                      <wps:txbx>
                        <w:txbxContent>
                          <w:p w14:paraId="700C54C0" w14:textId="77777777" w:rsidR="00A855DE" w:rsidRPr="00756E79" w:rsidRDefault="00A855DE" w:rsidP="007E029C">
                            <w:pPr>
                              <w:ind w:left="360"/>
                              <w:rPr>
                                <w:rFonts w:ascii="Times New Roman" w:hAnsi="Times New Roman"/>
                              </w:rPr>
                            </w:pPr>
                            <w:r w:rsidRPr="00322C02">
                              <w:rPr>
                                <w:rFonts w:ascii="Times New Roman" w:hAnsi="Times New Roman"/>
                                <w:i/>
                                <w:u w:val="single"/>
                              </w:rPr>
                              <w:t>Игры со строгим соперничеством</w:t>
                            </w:r>
                            <w:r>
                              <w:rPr>
                                <w:rFonts w:ascii="Times New Roman" w:hAnsi="Times New Roman"/>
                              </w:rPr>
                              <w:t>. Интересы сторон</w:t>
                            </w:r>
                            <w:r w:rsidRPr="00322C02">
                              <w:rPr>
                                <w:rFonts w:ascii="Times New Roman" w:hAnsi="Times New Roman"/>
                              </w:rPr>
                              <w:t xml:space="preserve"> противоположны</w:t>
                            </w:r>
                            <w:r>
                              <w:rPr>
                                <w:rFonts w:ascii="Times New Roman" w:hAnsi="Times New Roman"/>
                              </w:rPr>
                              <w:t xml:space="preserve"> и непримиримы. Победа одной стороны означает поражение другой. Сумма выигрыша и проигрыша</w:t>
                            </w:r>
                            <w:r w:rsidRPr="00322C02">
                              <w:rPr>
                                <w:rFonts w:ascii="Times New Roman" w:hAnsi="Times New Roman"/>
                              </w:rPr>
                              <w:t xml:space="preserve"> </w:t>
                            </w:r>
                            <w:r>
                              <w:rPr>
                                <w:rFonts w:ascii="Times New Roman" w:hAnsi="Times New Roman"/>
                              </w:rPr>
                              <w:t xml:space="preserve">в играх со строгим соперничеством равна нулю. Это </w:t>
                            </w:r>
                            <w:r w:rsidRPr="00322C02">
                              <w:rPr>
                                <w:rFonts w:ascii="Times New Roman" w:hAnsi="Times New Roman"/>
                              </w:rPr>
                              <w:t>игры с нулевой суммой</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E109C" id="Rectangle 150" o:spid="_x0000_s1137" style="position:absolute;left:0;text-align:left;margin-left:195.65pt;margin-top:-12.15pt;width:238.45pt;height:112.2pt;z-index:8333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">
                <v:textbox>
                  <w:txbxContent>
                    <w:p w14:paraId="700C54C0" w14:textId="77777777" w:rsidR="00A855DE" w:rsidRPr="00756E79" w:rsidRDefault="00A855DE" w:rsidP="007E029C">
                      <w:pPr>
                        <w:ind w:left="360"/>
                        <w:rPr>
                          <w:rFonts w:ascii="Times New Roman" w:hAnsi="Times New Roman"/>
                        </w:rPr>
                      </w:pPr>
                      <w:r w:rsidRPr="00322C02">
                        <w:rPr>
                          <w:rFonts w:ascii="Times New Roman" w:hAnsi="Times New Roman"/>
                          <w:i/>
                          <w:u w:val="single"/>
                        </w:rPr>
                        <w:t>Игры со строгим соперничеством</w:t>
                      </w:r>
                      <w:r>
                        <w:rPr>
                          <w:rFonts w:ascii="Times New Roman" w:hAnsi="Times New Roman"/>
                        </w:rPr>
                        <w:t>. Интересы сторон</w:t>
                      </w:r>
                      <w:r w:rsidRPr="00322C02">
                        <w:rPr>
                          <w:rFonts w:ascii="Times New Roman" w:hAnsi="Times New Roman"/>
                        </w:rPr>
                        <w:t xml:space="preserve"> противоположны</w:t>
                      </w:r>
                      <w:r>
                        <w:rPr>
                          <w:rFonts w:ascii="Times New Roman" w:hAnsi="Times New Roman"/>
                        </w:rPr>
                        <w:t xml:space="preserve"> и непримиримы. Победа одной стороны означает поражение другой. Сумма выигрыша и проигрыша</w:t>
                      </w:r>
                      <w:r w:rsidRPr="00322C02">
                        <w:rPr>
                          <w:rFonts w:ascii="Times New Roman" w:hAnsi="Times New Roman"/>
                        </w:rPr>
                        <w:t xml:space="preserve"> </w:t>
                      </w:r>
                      <w:r>
                        <w:rPr>
                          <w:rFonts w:ascii="Times New Roman" w:hAnsi="Times New Roman"/>
                        </w:rPr>
                        <w:t xml:space="preserve">в играх со строгим соперничеством равна нулю. Это </w:t>
                      </w:r>
                      <w:r w:rsidRPr="00322C02">
                        <w:rPr>
                          <w:rFonts w:ascii="Times New Roman" w:hAnsi="Times New Roman"/>
                        </w:rPr>
                        <w:t>игры с нулевой суммой</w:t>
                      </w:r>
                      <w:r>
                        <w:rPr>
                          <w:rFonts w:ascii="Times New Roman" w:hAnsi="Times New Roman"/>
                        </w:rPr>
                        <w:t>.</w:t>
                      </w:r>
                    </w:p>
                  </w:txbxContent>
                </v:textbox>
              </v:rect>
            </w:pict>
          </mc:Fallback>
        </mc:AlternateContent>
      </w:r>
    </w:p>
    <w:p w14:paraId="09F4658C"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3894402" behindDoc="0" locked="0" layoutInCell="1" allowOverlap="1" wp14:anchorId="5F0179D8" wp14:editId="56AC358C">
                <wp:simplePos x="0" y="0"/>
                <wp:positionH relativeFrom="column">
                  <wp:posOffset>219075</wp:posOffset>
                </wp:positionH>
                <wp:positionV relativeFrom="paragraph">
                  <wp:posOffset>278765</wp:posOffset>
                </wp:positionV>
                <wp:extent cx="1510030" cy="1420495"/>
                <wp:effectExtent l="10160" t="12700" r="13335" b="5080"/>
                <wp:wrapNone/>
                <wp:docPr id="551" name="Oval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0030" cy="1420495"/>
                        </a:xfrm>
                        <a:prstGeom prst="ellipse">
                          <a:avLst/>
                        </a:prstGeom>
                        <a:solidFill>
                          <a:srgbClr val="FFFFFF"/>
                        </a:solidFill>
                        <a:ln w="9525">
                          <a:solidFill>
                            <a:srgbClr val="000000"/>
                          </a:solidFill>
                          <a:round/>
                          <a:headEnd/>
                          <a:tailEnd/>
                        </a:ln>
                      </wps:spPr>
                      <wps:txbx>
                        <w:txbxContent>
                          <w:p w14:paraId="6CA9E33F" w14:textId="77777777" w:rsidR="00A855DE" w:rsidRPr="00322C02" w:rsidRDefault="00A855DE" w:rsidP="00322C02">
                            <w:pPr>
                              <w:jc w:val="center"/>
                              <w:rPr>
                                <w:rFonts w:ascii="Times New Roman" w:hAnsi="Times New Roman"/>
                              </w:rPr>
                            </w:pPr>
                            <w:r>
                              <w:rPr>
                                <w:rFonts w:ascii="Times New Roman" w:hAnsi="Times New Roman"/>
                              </w:rPr>
                              <w:t>Деление</w:t>
                            </w:r>
                            <w:r w:rsidRPr="00322C02">
                              <w:rPr>
                                <w:rFonts w:ascii="Times New Roman" w:hAnsi="Times New Roman"/>
                              </w:rPr>
                              <w:t xml:space="preserve"> игр </w:t>
                            </w:r>
                            <w:r>
                              <w:rPr>
                                <w:rFonts w:ascii="Times New Roman" w:hAnsi="Times New Roman"/>
                              </w:rPr>
                              <w:t>на</w:t>
                            </w:r>
                            <w:r w:rsidRPr="00322C02">
                              <w:rPr>
                                <w:rFonts w:ascii="Times New Roman" w:hAnsi="Times New Roman"/>
                              </w:rPr>
                              <w:t xml:space="preserve"> два класса</w:t>
                            </w:r>
                            <w:r>
                              <w:rPr>
                                <w:rFonts w:ascii="Times New Roman" w:hAnsi="Times New Roman"/>
                              </w:rPr>
                              <w:t xml:space="preserve"> по конфликтным ситуациям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0179D8" id="Oval 151" o:spid="_x0000_s1138" style="position:absolute;left:0;text-align:left;margin-left:17.25pt;margin-top:21.95pt;width:118.9pt;height:111.85pt;z-index:83894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">
                <v:textbox>
                  <w:txbxContent>
                    <w:p w14:paraId="6CA9E33F" w14:textId="77777777" w:rsidR="00A855DE" w:rsidRPr="00322C02" w:rsidRDefault="00A855DE" w:rsidP="00322C02">
                      <w:pPr>
                        <w:jc w:val="center"/>
                        <w:rPr>
                          <w:rFonts w:ascii="Times New Roman" w:hAnsi="Times New Roman"/>
                        </w:rPr>
                      </w:pPr>
                      <w:r>
                        <w:rPr>
                          <w:rFonts w:ascii="Times New Roman" w:hAnsi="Times New Roman"/>
                        </w:rPr>
                        <w:t>Деление</w:t>
                      </w:r>
                      <w:r w:rsidRPr="00322C02">
                        <w:rPr>
                          <w:rFonts w:ascii="Times New Roman" w:hAnsi="Times New Roman"/>
                        </w:rPr>
                        <w:t xml:space="preserve"> игр </w:t>
                      </w:r>
                      <w:r>
                        <w:rPr>
                          <w:rFonts w:ascii="Times New Roman" w:hAnsi="Times New Roman"/>
                        </w:rPr>
                        <w:t>на</w:t>
                      </w:r>
                      <w:r w:rsidRPr="00322C02">
                        <w:rPr>
                          <w:rFonts w:ascii="Times New Roman" w:hAnsi="Times New Roman"/>
                        </w:rPr>
                        <w:t xml:space="preserve"> два класса</w:t>
                      </w:r>
                      <w:r>
                        <w:rPr>
                          <w:rFonts w:ascii="Times New Roman" w:hAnsi="Times New Roman"/>
                        </w:rPr>
                        <w:t xml:space="preserve"> по конфликтным ситуациям</w:t>
                      </w:r>
                    </w:p>
                  </w:txbxContent>
                </v:textbox>
              </v:oval>
            </w:pict>
          </mc:Fallback>
        </mc:AlternateContent>
      </w:r>
    </w:p>
    <w:p w14:paraId="7FE86002"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5012994" behindDoc="0" locked="0" layoutInCell="1" allowOverlap="1" wp14:anchorId="278F3326" wp14:editId="3BA9F2E0">
                <wp:simplePos x="0" y="0"/>
                <wp:positionH relativeFrom="column">
                  <wp:posOffset>1729105</wp:posOffset>
                </wp:positionH>
                <wp:positionV relativeFrom="paragraph">
                  <wp:posOffset>38735</wp:posOffset>
                </wp:positionV>
                <wp:extent cx="755650" cy="447040"/>
                <wp:effectExtent l="5715" t="53975" r="38735" b="13335"/>
                <wp:wrapNone/>
                <wp:docPr id="550" name="AutoShap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55650" cy="4470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1E6585" id="AutoShape 153" o:spid="_x0000_s1026" type="#_x0000_t32" style="position:absolute;margin-left:136.15pt;margin-top:3.05pt;width:59.5pt;height:35.2pt;flip:y;z-index:850129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">
                <v:stroke endarrow="block"/>
              </v:shape>
            </w:pict>
          </mc:Fallback>
        </mc:AlternateContent>
      </w:r>
    </w:p>
    <w:p w14:paraId="10B816C1" w14:textId="77777777" w:rsidR="00E031D3" w:rsidRDefault="00E031D3" w:rsidP="00A02A3C">
      <w:pPr>
        <w:ind w:firstLine="567"/>
        <w:rPr>
          <w:rFonts w:ascii="Times New Roman" w:hAnsi="Times New Roman"/>
          <w:sz w:val="24"/>
          <w:szCs w:val="24"/>
        </w:rPr>
      </w:pPr>
    </w:p>
    <w:p w14:paraId="014D9E7E"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4453698" behindDoc="0" locked="0" layoutInCell="1" allowOverlap="1" wp14:anchorId="01D74C74" wp14:editId="3B9C9FC9">
                <wp:simplePos x="0" y="0"/>
                <wp:positionH relativeFrom="column">
                  <wp:posOffset>2484755</wp:posOffset>
                </wp:positionH>
                <wp:positionV relativeFrom="paragraph">
                  <wp:posOffset>37465</wp:posOffset>
                </wp:positionV>
                <wp:extent cx="3028315" cy="2309495"/>
                <wp:effectExtent l="8890" t="13970" r="10795" b="10160"/>
                <wp:wrapNone/>
                <wp:docPr id="549"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8315" cy="2309495"/>
                        </a:xfrm>
                        <a:prstGeom prst="rect">
                          <a:avLst/>
                        </a:prstGeom>
                        <a:solidFill>
                          <a:srgbClr val="FFFFFF"/>
                        </a:solidFill>
                        <a:ln w="9525">
                          <a:solidFill>
                            <a:srgbClr val="000000"/>
                          </a:solidFill>
                          <a:miter lim="800000"/>
                          <a:headEnd/>
                          <a:tailEnd/>
                        </a:ln>
                      </wps:spPr>
                      <wps:txbx>
                        <w:txbxContent>
                          <w:p w14:paraId="606DBDE5" w14:textId="77777777" w:rsidR="00A855DE" w:rsidRPr="00ED2231" w:rsidRDefault="00A855DE" w:rsidP="00ED2231">
                            <w:pPr>
                              <w:ind w:left="360"/>
                              <w:rPr>
                                <w:rFonts w:ascii="Times New Roman" w:hAnsi="Times New Roman"/>
                              </w:rPr>
                            </w:pPr>
                            <w:r>
                              <w:rPr>
                                <w:rFonts w:ascii="Times New Roman" w:hAnsi="Times New Roman"/>
                                <w:i/>
                                <w:u w:val="single"/>
                              </w:rPr>
                              <w:t>И</w:t>
                            </w:r>
                            <w:r w:rsidRPr="00ED2231">
                              <w:rPr>
                                <w:rFonts w:ascii="Times New Roman" w:hAnsi="Times New Roman"/>
                                <w:i/>
                                <w:u w:val="single"/>
                              </w:rPr>
                              <w:t>гры с нестрогим соперничеством</w:t>
                            </w:r>
                            <w:r>
                              <w:rPr>
                                <w:rFonts w:ascii="Times New Roman" w:hAnsi="Times New Roman"/>
                                <w:i/>
                                <w:u w:val="single"/>
                              </w:rPr>
                              <w:t>.</w:t>
                            </w:r>
                            <w:r>
                              <w:rPr>
                                <w:rFonts w:ascii="Times New Roman" w:hAnsi="Times New Roman"/>
                              </w:rPr>
                              <w:t xml:space="preserve"> Интересы сторон сталкиваются, но их нельзя считать прямо противоположными, поскольку существует область компромиссов, уступок, сотрудничества. Итог игры не является столь определенным, как в игре со строгим соперничеством.  Выигрыш одной стороны не равнозначен проигрышу другой. Стороны в конфликте могут выбирать варианты поведения, т.е. стратегии. Это </w:t>
                            </w:r>
                            <w:r w:rsidRPr="00ED2231">
                              <w:rPr>
                                <w:rFonts w:ascii="Times New Roman" w:hAnsi="Times New Roman"/>
                              </w:rPr>
                              <w:t>игры с ненулевой суммой</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74C74" id="Rectangle 152" o:spid="_x0000_s1139" style="position:absolute;left:0;text-align:left;margin-left:195.65pt;margin-top:2.95pt;width:238.45pt;height:181.85pt;z-index:84453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">
                <v:textbox>
                  <w:txbxContent>
                    <w:p w14:paraId="606DBDE5" w14:textId="77777777" w:rsidR="00A855DE" w:rsidRPr="00ED2231" w:rsidRDefault="00A855DE" w:rsidP="00ED2231">
                      <w:pPr>
                        <w:ind w:left="360"/>
                        <w:rPr>
                          <w:rFonts w:ascii="Times New Roman" w:hAnsi="Times New Roman"/>
                        </w:rPr>
                      </w:pPr>
                      <w:r>
                        <w:rPr>
                          <w:rFonts w:ascii="Times New Roman" w:hAnsi="Times New Roman"/>
                          <w:i/>
                          <w:u w:val="single"/>
                        </w:rPr>
                        <w:t>И</w:t>
                      </w:r>
                      <w:r w:rsidRPr="00ED2231">
                        <w:rPr>
                          <w:rFonts w:ascii="Times New Roman" w:hAnsi="Times New Roman"/>
                          <w:i/>
                          <w:u w:val="single"/>
                        </w:rPr>
                        <w:t>гры с нестрогим соперничеством</w:t>
                      </w:r>
                      <w:r>
                        <w:rPr>
                          <w:rFonts w:ascii="Times New Roman" w:hAnsi="Times New Roman"/>
                          <w:i/>
                          <w:u w:val="single"/>
                        </w:rPr>
                        <w:t>.</w:t>
                      </w:r>
                      <w:r>
                        <w:rPr>
                          <w:rFonts w:ascii="Times New Roman" w:hAnsi="Times New Roman"/>
                        </w:rPr>
                        <w:t xml:space="preserve"> Интересы сторон сталкиваются, но их нельзя считать прямо противоположными, поскольку существует область компромиссов, уступок, сотрудничества. Итог игры не является столь определенным, как в игре со строгим соперничеством.  Выигрыш одной стороны не равнозначен проигрышу другой. Стороны в конфликте могут выбирать варианты поведения, т.е. стратегии. Это </w:t>
                      </w:r>
                      <w:r w:rsidRPr="00ED2231">
                        <w:rPr>
                          <w:rFonts w:ascii="Times New Roman" w:hAnsi="Times New Roman"/>
                        </w:rPr>
                        <w:t>игры с ненулевой суммой</w:t>
                      </w:r>
                      <w:r>
                        <w:rPr>
                          <w:rFonts w:ascii="Times New Roman" w:hAnsi="Times New Roman"/>
                        </w:rPr>
                        <w:t>.</w:t>
                      </w:r>
                    </w:p>
                  </w:txbxContent>
                </v:textbox>
              </v:rect>
            </w:pict>
          </mc:Fallback>
        </mc:AlternateContent>
      </w:r>
    </w:p>
    <w:p w14:paraId="19C5F9FA"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5572290" behindDoc="0" locked="0" layoutInCell="1" allowOverlap="1" wp14:anchorId="02AAAADB" wp14:editId="68694CF4">
                <wp:simplePos x="0" y="0"/>
                <wp:positionH relativeFrom="column">
                  <wp:posOffset>1652270</wp:posOffset>
                </wp:positionH>
                <wp:positionV relativeFrom="paragraph">
                  <wp:posOffset>6350</wp:posOffset>
                </wp:positionV>
                <wp:extent cx="832485" cy="544195"/>
                <wp:effectExtent l="5080" t="6985" r="48260" b="58420"/>
                <wp:wrapNone/>
                <wp:docPr id="548" name="AutoShap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2485" cy="5441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698883" id="AutoShape 154" o:spid="_x0000_s1026" type="#_x0000_t32" style="position:absolute;margin-left:130.1pt;margin-top:.5pt;width:65.55pt;height:42.85pt;z-index:85572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">
                <v:stroke endarrow="block"/>
              </v:shape>
            </w:pict>
          </mc:Fallback>
        </mc:AlternateContent>
      </w:r>
    </w:p>
    <w:p w14:paraId="5B13BA1F" w14:textId="77777777" w:rsidR="00E031D3" w:rsidRDefault="00E031D3" w:rsidP="00A02A3C">
      <w:pPr>
        <w:ind w:firstLine="567"/>
        <w:rPr>
          <w:rFonts w:ascii="Times New Roman" w:hAnsi="Times New Roman"/>
          <w:sz w:val="24"/>
          <w:szCs w:val="24"/>
        </w:rPr>
      </w:pPr>
    </w:p>
    <w:p w14:paraId="1ED8157D" w14:textId="77777777" w:rsidR="00E031D3" w:rsidRDefault="00E031D3" w:rsidP="00A02A3C">
      <w:pPr>
        <w:ind w:firstLine="567"/>
        <w:rPr>
          <w:rFonts w:ascii="Times New Roman" w:hAnsi="Times New Roman"/>
          <w:sz w:val="24"/>
          <w:szCs w:val="24"/>
        </w:rPr>
      </w:pPr>
    </w:p>
    <w:p w14:paraId="62BD0C83" w14:textId="77777777" w:rsidR="00E031D3" w:rsidRDefault="00E031D3" w:rsidP="00A02A3C">
      <w:pPr>
        <w:ind w:firstLine="567"/>
        <w:rPr>
          <w:rFonts w:ascii="Times New Roman" w:hAnsi="Times New Roman"/>
          <w:sz w:val="24"/>
          <w:szCs w:val="24"/>
        </w:rPr>
      </w:pPr>
    </w:p>
    <w:p w14:paraId="0995EEF6" w14:textId="77777777" w:rsidR="00E031D3" w:rsidRDefault="00E031D3" w:rsidP="00A02A3C">
      <w:pPr>
        <w:ind w:firstLine="567"/>
        <w:rPr>
          <w:rFonts w:ascii="Times New Roman" w:hAnsi="Times New Roman"/>
          <w:sz w:val="24"/>
          <w:szCs w:val="24"/>
        </w:rPr>
      </w:pPr>
    </w:p>
    <w:p w14:paraId="57FD0006" w14:textId="77777777" w:rsidR="00E031D3" w:rsidRDefault="00E031D3" w:rsidP="00A02A3C">
      <w:pPr>
        <w:ind w:firstLine="567"/>
        <w:rPr>
          <w:rFonts w:ascii="Times New Roman" w:hAnsi="Times New Roman"/>
          <w:sz w:val="24"/>
          <w:szCs w:val="24"/>
        </w:rPr>
      </w:pPr>
    </w:p>
    <w:p w14:paraId="1FF6C9E9" w14:textId="77777777" w:rsidR="00F069CD" w:rsidRDefault="00F069CD" w:rsidP="00A02A3C">
      <w:pPr>
        <w:ind w:firstLine="567"/>
        <w:rPr>
          <w:rFonts w:ascii="Times New Roman" w:hAnsi="Times New Roman"/>
          <w:sz w:val="24"/>
          <w:szCs w:val="24"/>
        </w:rPr>
      </w:pPr>
    </w:p>
    <w:p w14:paraId="59ACC06A" w14:textId="77777777" w:rsidR="00F069CD" w:rsidRDefault="00F069CD" w:rsidP="00F069CD">
      <w:pPr>
        <w:ind w:firstLine="567"/>
        <w:rPr>
          <w:rFonts w:ascii="Times New Roman" w:hAnsi="Times New Roman"/>
          <w:sz w:val="24"/>
          <w:szCs w:val="24"/>
        </w:rPr>
      </w:pPr>
      <w:r>
        <w:rPr>
          <w:rFonts w:ascii="Times New Roman" w:hAnsi="Times New Roman"/>
          <w:sz w:val="24"/>
          <w:szCs w:val="24"/>
        </w:rPr>
        <w:t>Рис. 20 - Деление игр на д</w:t>
      </w:r>
      <w:r w:rsidRPr="00F069CD">
        <w:rPr>
          <w:rFonts w:ascii="Times New Roman" w:hAnsi="Times New Roman"/>
          <w:sz w:val="24"/>
          <w:szCs w:val="24"/>
        </w:rPr>
        <w:t xml:space="preserve"> класс</w:t>
      </w:r>
      <w:r>
        <w:rPr>
          <w:rFonts w:ascii="Times New Roman" w:hAnsi="Times New Roman"/>
          <w:sz w:val="24"/>
          <w:szCs w:val="24"/>
        </w:rPr>
        <w:t>ы</w:t>
      </w:r>
    </w:p>
    <w:p w14:paraId="535E9B5E" w14:textId="77777777" w:rsidR="00F069CD" w:rsidRDefault="00F069CD" w:rsidP="00F069CD">
      <w:pPr>
        <w:rPr>
          <w:rFonts w:ascii="Times New Roman" w:hAnsi="Times New Roman"/>
          <w:sz w:val="24"/>
          <w:szCs w:val="24"/>
        </w:rPr>
      </w:pPr>
    </w:p>
    <w:p w14:paraId="6F7B3E76" w14:textId="77777777" w:rsidR="00E031D3" w:rsidRDefault="00031B1F" w:rsidP="00A02A3C">
      <w:pPr>
        <w:ind w:firstLine="567"/>
        <w:rPr>
          <w:rFonts w:ascii="Times New Roman" w:hAnsi="Times New Roman"/>
          <w:sz w:val="24"/>
          <w:szCs w:val="24"/>
        </w:rPr>
      </w:pPr>
      <w:r>
        <w:rPr>
          <w:rFonts w:ascii="Times New Roman" w:hAnsi="Times New Roman"/>
          <w:sz w:val="24"/>
          <w:szCs w:val="24"/>
        </w:rPr>
        <w:t>Сочетание стратегий обоих сторон дает варианты исхода, наглядное представл</w:t>
      </w:r>
      <w:r w:rsidR="009C4055">
        <w:rPr>
          <w:rFonts w:ascii="Times New Roman" w:hAnsi="Times New Roman"/>
          <w:sz w:val="24"/>
          <w:szCs w:val="24"/>
        </w:rPr>
        <w:t>яемо</w:t>
      </w:r>
      <w:r>
        <w:rPr>
          <w:rFonts w:ascii="Times New Roman" w:hAnsi="Times New Roman"/>
          <w:sz w:val="24"/>
          <w:szCs w:val="24"/>
        </w:rPr>
        <w:t>е</w:t>
      </w:r>
      <w:r w:rsidR="009C4055">
        <w:rPr>
          <w:rFonts w:ascii="Times New Roman" w:hAnsi="Times New Roman"/>
          <w:sz w:val="24"/>
          <w:szCs w:val="24"/>
        </w:rPr>
        <w:t xml:space="preserve"> в </w:t>
      </w:r>
      <w:r w:rsidR="009C4055" w:rsidRPr="009C4055">
        <w:rPr>
          <w:rFonts w:ascii="Times New Roman" w:hAnsi="Times New Roman"/>
          <w:i/>
          <w:sz w:val="24"/>
          <w:szCs w:val="24"/>
          <w:u w:val="single"/>
        </w:rPr>
        <w:t>платежной матрице</w:t>
      </w:r>
      <w:r w:rsidR="009C4055">
        <w:rPr>
          <w:rFonts w:ascii="Times New Roman" w:hAnsi="Times New Roman"/>
          <w:sz w:val="24"/>
          <w:szCs w:val="24"/>
        </w:rPr>
        <w:t>: где вертикальные колонки – это стратегии одного игрока, а горизонтальные – стратегии другого игрока. В клетках на их пересечении записывается выигрыш одной стороны и проигрыш другой, именуемые платежами.</w:t>
      </w:r>
    </w:p>
    <w:p w14:paraId="6618227C" w14:textId="77777777" w:rsidR="009C4055" w:rsidRPr="009C4055" w:rsidRDefault="009C4055" w:rsidP="00A02A3C">
      <w:pPr>
        <w:ind w:firstLine="567"/>
        <w:rPr>
          <w:rFonts w:ascii="Times New Roman" w:hAnsi="Times New Roman"/>
          <w:sz w:val="24"/>
          <w:szCs w:val="24"/>
        </w:rPr>
      </w:pPr>
      <w:r>
        <w:rPr>
          <w:rFonts w:ascii="Times New Roman" w:hAnsi="Times New Roman"/>
          <w:sz w:val="24"/>
          <w:szCs w:val="24"/>
        </w:rPr>
        <w:t>В терминологии теории игр решенной считается игра, если можно определить оптимальные стратегии для каждой из игроков, т.е. те стратегии, которые позволяют игрокам максимизировать свой выигрыш и минимизировать проигрыш.</w:t>
      </w:r>
    </w:p>
    <w:p w14:paraId="46EFE55C" w14:textId="77777777" w:rsidR="00EF6B7F" w:rsidRDefault="00EF6B7F" w:rsidP="00A02A3C">
      <w:pPr>
        <w:ind w:firstLine="567"/>
        <w:rPr>
          <w:rFonts w:ascii="Times New Roman" w:hAnsi="Times New Roman"/>
          <w:sz w:val="24"/>
          <w:szCs w:val="24"/>
        </w:rPr>
      </w:pPr>
    </w:p>
    <w:p w14:paraId="7C3ECCFD" w14:textId="77777777" w:rsidR="00E031D3" w:rsidRDefault="008E2D45" w:rsidP="00D7049F">
      <w:pPr>
        <w:ind w:firstLine="567"/>
        <w:jc w:val="center"/>
        <w:rPr>
          <w:rFonts w:ascii="Times New Roman" w:hAnsi="Times New Roman"/>
          <w:b/>
          <w:i/>
          <w:sz w:val="24"/>
          <w:szCs w:val="24"/>
        </w:rPr>
      </w:pPr>
      <w:r>
        <w:rPr>
          <w:rFonts w:ascii="Times New Roman" w:hAnsi="Times New Roman"/>
          <w:b/>
          <w:i/>
          <w:sz w:val="24"/>
          <w:szCs w:val="24"/>
        </w:rPr>
        <w:t>2</w:t>
      </w:r>
      <w:r w:rsidR="00D7049F" w:rsidRPr="00D7049F">
        <w:rPr>
          <w:rFonts w:ascii="Times New Roman" w:hAnsi="Times New Roman"/>
          <w:b/>
          <w:i/>
          <w:sz w:val="24"/>
          <w:szCs w:val="24"/>
        </w:rPr>
        <w:t xml:space="preserve">.7.6 </w:t>
      </w:r>
      <w:bookmarkStart w:id="15" w:name="_Hlk522547990"/>
      <w:r w:rsidR="00D7049F" w:rsidRPr="00D7049F">
        <w:rPr>
          <w:rFonts w:ascii="Times New Roman" w:hAnsi="Times New Roman"/>
          <w:b/>
          <w:i/>
          <w:sz w:val="24"/>
          <w:szCs w:val="24"/>
        </w:rPr>
        <w:t>Системный анализ</w:t>
      </w:r>
    </w:p>
    <w:p w14:paraId="104B0C8F" w14:textId="77777777" w:rsidR="008E2D45" w:rsidRDefault="008E2D45" w:rsidP="00D7049F">
      <w:pPr>
        <w:ind w:firstLine="567"/>
        <w:jc w:val="center"/>
        <w:rPr>
          <w:rFonts w:ascii="Times New Roman" w:hAnsi="Times New Roman"/>
          <w:b/>
          <w:i/>
          <w:sz w:val="24"/>
          <w:szCs w:val="24"/>
        </w:rPr>
      </w:pPr>
    </w:p>
    <w:p w14:paraId="2A2D8D29" w14:textId="77777777" w:rsidR="008E2D45" w:rsidRPr="008E2D45" w:rsidRDefault="008E2D45" w:rsidP="008E2D45">
      <w:pPr>
        <w:spacing w:after="0" w:line="240" w:lineRule="auto"/>
        <w:ind w:firstLine="567"/>
        <w:rPr>
          <w:rFonts w:ascii="Times New Roman" w:hAnsi="Times New Roman"/>
          <w:sz w:val="24"/>
          <w:szCs w:val="24"/>
        </w:rPr>
      </w:pPr>
      <w:r w:rsidRPr="008E2D45">
        <w:rPr>
          <w:rFonts w:ascii="Times New Roman" w:hAnsi="Times New Roman"/>
          <w:sz w:val="24"/>
          <w:szCs w:val="24"/>
        </w:rPr>
        <w:t>К системным исследованиям относят исследование операций, кибернетику, системотехнику, системный анализ, теорию систем. Системный анализ – современное научное направление интеграционного типа, которое разрабатывает системную методологию принятия решений и занимает определенное место в структуре современных системных исследований.</w:t>
      </w:r>
    </w:p>
    <w:p w14:paraId="308D351D" w14:textId="77777777" w:rsidR="008E2D45" w:rsidRPr="008E2D45" w:rsidRDefault="008E2D45" w:rsidP="008E2D45">
      <w:pPr>
        <w:spacing w:after="0" w:line="240" w:lineRule="auto"/>
        <w:ind w:firstLine="567"/>
        <w:rPr>
          <w:rFonts w:ascii="Times New Roman" w:hAnsi="Times New Roman"/>
          <w:sz w:val="24"/>
          <w:szCs w:val="24"/>
        </w:rPr>
      </w:pPr>
      <w:r w:rsidRPr="008E2D45">
        <w:rPr>
          <w:rFonts w:ascii="Times New Roman" w:hAnsi="Times New Roman"/>
          <w:sz w:val="24"/>
          <w:szCs w:val="24"/>
        </w:rPr>
        <w:t>Системный анализ реализуется в различных предметных областях – экономика и управление, техника, производство, информатика и др. Основная цель системного анализа – поиск путей выхода из проблемной ситуации в рассматриваемой предметной области. В результате осуществления процедур системного анализа получают методологию решения сложных проблем. В процессе создания методологии используются базовые принципы теории систем, системный подход, аппарат исследования операций, кибернетики и системотехники.</w:t>
      </w:r>
    </w:p>
    <w:p w14:paraId="343B5D7F" w14:textId="77777777" w:rsidR="008E2D45" w:rsidRPr="00D7049F" w:rsidRDefault="008E2D45" w:rsidP="00D7049F">
      <w:pPr>
        <w:ind w:firstLine="567"/>
        <w:jc w:val="center"/>
        <w:rPr>
          <w:rFonts w:ascii="Times New Roman" w:hAnsi="Times New Roman"/>
          <w:b/>
          <w:i/>
          <w:sz w:val="24"/>
          <w:szCs w:val="24"/>
        </w:rPr>
      </w:pPr>
    </w:p>
    <w:bookmarkEnd w:id="15"/>
    <w:p w14:paraId="647EA14F"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86131586" behindDoc="0" locked="0" layoutInCell="1" allowOverlap="1" wp14:anchorId="2ABA0BBB" wp14:editId="3E60BC4E">
                <wp:simplePos x="0" y="0"/>
                <wp:positionH relativeFrom="column">
                  <wp:posOffset>255270</wp:posOffset>
                </wp:positionH>
                <wp:positionV relativeFrom="paragraph">
                  <wp:posOffset>309880</wp:posOffset>
                </wp:positionV>
                <wp:extent cx="2175510" cy="522605"/>
                <wp:effectExtent l="8255" t="7620" r="6985" b="12700"/>
                <wp:wrapNone/>
                <wp:docPr id="547"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5510" cy="522605"/>
                        </a:xfrm>
                        <a:prstGeom prst="rect">
                          <a:avLst/>
                        </a:prstGeom>
                        <a:solidFill>
                          <a:srgbClr val="FFFFFF"/>
                        </a:solidFill>
                        <a:ln w="9525">
                          <a:solidFill>
                            <a:srgbClr val="000000"/>
                          </a:solidFill>
                          <a:miter lim="800000"/>
                          <a:headEnd/>
                          <a:tailEnd/>
                        </a:ln>
                      </wps:spPr>
                      <wps:txbx>
                        <w:txbxContent>
                          <w:p w14:paraId="39A9A40D" w14:textId="77777777" w:rsidR="00A855DE" w:rsidRPr="00ED2231" w:rsidRDefault="00A855DE" w:rsidP="00D7049F">
                            <w:pPr>
                              <w:ind w:left="360"/>
                              <w:rPr>
                                <w:rFonts w:ascii="Times New Roman" w:hAnsi="Times New Roman"/>
                              </w:rPr>
                            </w:pPr>
                            <w:r>
                              <w:rPr>
                                <w:rFonts w:ascii="Times New Roman" w:hAnsi="Times New Roman"/>
                              </w:rPr>
                              <w:t>Специфические особенности системного анализа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BA0BBB" id="Rectangle 155" o:spid="_x0000_s1140" style="position:absolute;left:0;text-align:left;margin-left:20.1pt;margin-top:24.4pt;width:171.3pt;height:41.15pt;z-index:861315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">
                <v:textbox>
                  <w:txbxContent>
                    <w:p w14:paraId="39A9A40D" w14:textId="77777777" w:rsidR="00A855DE" w:rsidRPr="00ED2231" w:rsidRDefault="00A855DE" w:rsidP="00D7049F">
                      <w:pPr>
                        <w:ind w:left="360"/>
                        <w:rPr>
                          <w:rFonts w:ascii="Times New Roman" w:hAnsi="Times New Roman"/>
                        </w:rPr>
                      </w:pPr>
                      <w:r>
                        <w:rPr>
                          <w:rFonts w:ascii="Times New Roman" w:hAnsi="Times New Roman"/>
                        </w:rPr>
                        <w:t>Специфические особенности системного анализа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86690882" behindDoc="0" locked="0" layoutInCell="1" allowOverlap="1" wp14:anchorId="2024DF18" wp14:editId="418F5EA1">
                <wp:simplePos x="0" y="0"/>
                <wp:positionH relativeFrom="column">
                  <wp:posOffset>3095625</wp:posOffset>
                </wp:positionH>
                <wp:positionV relativeFrom="paragraph">
                  <wp:posOffset>7620</wp:posOffset>
                </wp:positionV>
                <wp:extent cx="2920365" cy="1271905"/>
                <wp:effectExtent l="10160" t="10160" r="12700" b="13335"/>
                <wp:wrapNone/>
                <wp:docPr id="546"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0365" cy="1271905"/>
                        </a:xfrm>
                        <a:prstGeom prst="rect">
                          <a:avLst/>
                        </a:prstGeom>
                        <a:solidFill>
                          <a:srgbClr val="FFFFFF"/>
                        </a:solidFill>
                        <a:ln w="9525">
                          <a:solidFill>
                            <a:srgbClr val="000000"/>
                          </a:solidFill>
                          <a:miter lim="800000"/>
                          <a:headEnd/>
                          <a:tailEnd/>
                        </a:ln>
                      </wps:spPr>
                      <wps:txbx>
                        <w:txbxContent>
                          <w:p w14:paraId="036376BA" w14:textId="77777777" w:rsidR="00A855DE" w:rsidRPr="00ED2231" w:rsidRDefault="00A855DE" w:rsidP="007A31B0">
                            <w:pPr>
                              <w:ind w:left="360"/>
                              <w:rPr>
                                <w:rFonts w:ascii="Times New Roman" w:hAnsi="Times New Roman"/>
                              </w:rPr>
                            </w:pPr>
                            <w:r>
                              <w:rPr>
                                <w:rFonts w:ascii="Times New Roman" w:hAnsi="Times New Roman"/>
                              </w:rPr>
                              <w:t>Разработка специфических основ и методологий, прикладных приложений теории систем, а также использование общих принципов этой теории для решения абстрактных или конкретных научно-практических проблем.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4DF18" id="Rectangle 156" o:spid="_x0000_s1141" style="position:absolute;left:0;text-align:left;margin-left:243.75pt;margin-top:.6pt;width:229.95pt;height:100.15pt;z-index:866908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">
                <v:textbox>
                  <w:txbxContent>
                    <w:p w14:paraId="036376BA" w14:textId="77777777" w:rsidR="00A855DE" w:rsidRPr="00ED2231" w:rsidRDefault="00A855DE" w:rsidP="007A31B0">
                      <w:pPr>
                        <w:ind w:left="360"/>
                        <w:rPr>
                          <w:rFonts w:ascii="Times New Roman" w:hAnsi="Times New Roman"/>
                        </w:rPr>
                      </w:pPr>
                      <w:r>
                        <w:rPr>
                          <w:rFonts w:ascii="Times New Roman" w:hAnsi="Times New Roman"/>
                        </w:rPr>
                        <w:t>Разработка специфических основ и методологий, прикладных приложений теории систем, а также использование общих принципов этой теории для решения абстрактных или конкретных научно-практических проблем.</w:t>
                      </w:r>
                    </w:p>
                  </w:txbxContent>
                </v:textbox>
              </v:rect>
            </w:pict>
          </mc:Fallback>
        </mc:AlternateContent>
      </w:r>
    </w:p>
    <w:p w14:paraId="68FF3B2C"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7250178" behindDoc="0" locked="0" layoutInCell="1" allowOverlap="1" wp14:anchorId="342E2832" wp14:editId="69C8DA9B">
                <wp:simplePos x="0" y="0"/>
                <wp:positionH relativeFrom="column">
                  <wp:posOffset>2430780</wp:posOffset>
                </wp:positionH>
                <wp:positionV relativeFrom="paragraph">
                  <wp:posOffset>245110</wp:posOffset>
                </wp:positionV>
                <wp:extent cx="664845" cy="0"/>
                <wp:effectExtent l="12065" t="61595" r="18415" b="52705"/>
                <wp:wrapNone/>
                <wp:docPr id="545" name="Auto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48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B311DD" id="AutoShape 157" o:spid="_x0000_s1026" type="#_x0000_t32" style="position:absolute;margin-left:191.4pt;margin-top:19.3pt;width:52.35pt;height:0;z-index:872501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">
                <v:stroke endarrow="block"/>
              </v:shape>
            </w:pict>
          </mc:Fallback>
        </mc:AlternateContent>
      </w:r>
    </w:p>
    <w:p w14:paraId="228E0145" w14:textId="77777777" w:rsidR="00E031D3" w:rsidRDefault="00E031D3" w:rsidP="00A02A3C">
      <w:pPr>
        <w:ind w:firstLine="567"/>
        <w:rPr>
          <w:rFonts w:ascii="Times New Roman" w:hAnsi="Times New Roman"/>
          <w:sz w:val="24"/>
          <w:szCs w:val="24"/>
        </w:rPr>
      </w:pPr>
    </w:p>
    <w:p w14:paraId="3CD37854" w14:textId="77777777" w:rsidR="00E031D3" w:rsidRDefault="00E031D3" w:rsidP="00A02A3C">
      <w:pPr>
        <w:ind w:firstLine="567"/>
        <w:rPr>
          <w:rFonts w:ascii="Times New Roman" w:hAnsi="Times New Roman"/>
          <w:sz w:val="24"/>
          <w:szCs w:val="24"/>
        </w:rPr>
      </w:pPr>
    </w:p>
    <w:p w14:paraId="17BBF434" w14:textId="77777777" w:rsidR="00E031D3"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8368770" behindDoc="0" locked="0" layoutInCell="1" allowOverlap="1" wp14:anchorId="59776158" wp14:editId="53DE6288">
                <wp:simplePos x="0" y="0"/>
                <wp:positionH relativeFrom="column">
                  <wp:posOffset>3095625</wp:posOffset>
                </wp:positionH>
                <wp:positionV relativeFrom="paragraph">
                  <wp:posOffset>37465</wp:posOffset>
                </wp:positionV>
                <wp:extent cx="2920365" cy="1271905"/>
                <wp:effectExtent l="10160" t="10795" r="12700" b="12700"/>
                <wp:wrapNone/>
                <wp:docPr id="544"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0365" cy="1271905"/>
                        </a:xfrm>
                        <a:prstGeom prst="rect">
                          <a:avLst/>
                        </a:prstGeom>
                        <a:solidFill>
                          <a:srgbClr val="FFFFFF"/>
                        </a:solidFill>
                        <a:ln w="9525">
                          <a:solidFill>
                            <a:srgbClr val="000000"/>
                          </a:solidFill>
                          <a:miter lim="800000"/>
                          <a:headEnd/>
                          <a:tailEnd/>
                        </a:ln>
                      </wps:spPr>
                      <wps:txbx>
                        <w:txbxContent>
                          <w:p w14:paraId="219F9657" w14:textId="77777777" w:rsidR="00A855DE" w:rsidRPr="00ED2231" w:rsidRDefault="00A855DE" w:rsidP="009E56CB">
                            <w:pPr>
                              <w:ind w:left="360"/>
                              <w:rPr>
                                <w:rFonts w:ascii="Times New Roman" w:hAnsi="Times New Roman"/>
                              </w:rPr>
                            </w:pPr>
                            <w:r>
                              <w:rPr>
                                <w:rFonts w:ascii="Times New Roman" w:hAnsi="Times New Roman"/>
                              </w:rPr>
                              <w:t>Это совокупность методических средств, используемых для подготовки и обоснования решений по слабоструктурированным и неструктурированным проблемам с высокой степенью неопределенности.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76158" id="Rectangle 159" o:spid="_x0000_s1142" style="position:absolute;left:0;text-align:left;margin-left:243.75pt;margin-top:2.95pt;width:229.95pt;height:100.15pt;z-index:88368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">
                <v:textbox>
                  <w:txbxContent>
                    <w:p w14:paraId="219F9657" w14:textId="77777777" w:rsidR="00A855DE" w:rsidRPr="00ED2231" w:rsidRDefault="00A855DE" w:rsidP="009E56CB">
                      <w:pPr>
                        <w:ind w:left="360"/>
                        <w:rPr>
                          <w:rFonts w:ascii="Times New Roman" w:hAnsi="Times New Roman"/>
                        </w:rPr>
                      </w:pPr>
                      <w:r>
                        <w:rPr>
                          <w:rFonts w:ascii="Times New Roman" w:hAnsi="Times New Roman"/>
                        </w:rPr>
                        <w:t>Это совокупность методических средств, используемых для подготовки и обоснования решений по слабоструктурированным и неструктурированным проблемам с высокой степенью неопределенности.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87809474" behindDoc="0" locked="0" layoutInCell="1" allowOverlap="1" wp14:anchorId="1576D506" wp14:editId="0AD703F3">
                <wp:simplePos x="0" y="0"/>
                <wp:positionH relativeFrom="column">
                  <wp:posOffset>159385</wp:posOffset>
                </wp:positionH>
                <wp:positionV relativeFrom="paragraph">
                  <wp:posOffset>216535</wp:posOffset>
                </wp:positionV>
                <wp:extent cx="2466975" cy="812165"/>
                <wp:effectExtent l="7620" t="8890" r="11430" b="7620"/>
                <wp:wrapNone/>
                <wp:docPr id="543" name="Oval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6975" cy="812165"/>
                        </a:xfrm>
                        <a:prstGeom prst="ellipse">
                          <a:avLst/>
                        </a:prstGeom>
                        <a:solidFill>
                          <a:srgbClr val="FFFFFF"/>
                        </a:solidFill>
                        <a:ln w="9525">
                          <a:solidFill>
                            <a:srgbClr val="000000"/>
                          </a:solidFill>
                          <a:round/>
                          <a:headEnd/>
                          <a:tailEnd/>
                        </a:ln>
                      </wps:spPr>
                      <wps:txbx>
                        <w:txbxContent>
                          <w:p w14:paraId="6C1CF146" w14:textId="77777777" w:rsidR="00A855DE" w:rsidRPr="009E56CB" w:rsidRDefault="00A855DE" w:rsidP="009E56CB">
                            <w:pPr>
                              <w:jc w:val="center"/>
                              <w:rPr>
                                <w:rFonts w:ascii="Times New Roman" w:hAnsi="Times New Roman"/>
                              </w:rPr>
                            </w:pPr>
                            <w:r>
                              <w:rPr>
                                <w:rFonts w:ascii="Times New Roman" w:hAnsi="Times New Roman"/>
                              </w:rPr>
                              <w:t>Системный анализ в узком смысле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76D506" id="Oval 158" o:spid="_x0000_s1143" style="position:absolute;left:0;text-align:left;margin-left:12.55pt;margin-top:17.05pt;width:194.25pt;height:63.95pt;z-index:878094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">
                <v:textbox>
                  <w:txbxContent>
                    <w:p w14:paraId="6C1CF146" w14:textId="77777777" w:rsidR="00A855DE" w:rsidRPr="009E56CB" w:rsidRDefault="00A855DE" w:rsidP="009E56CB">
                      <w:pPr>
                        <w:jc w:val="center"/>
                        <w:rPr>
                          <w:rFonts w:ascii="Times New Roman" w:hAnsi="Times New Roman"/>
                        </w:rPr>
                      </w:pPr>
                      <w:r>
                        <w:rPr>
                          <w:rFonts w:ascii="Times New Roman" w:hAnsi="Times New Roman"/>
                        </w:rPr>
                        <w:t>Системный анализ в узком смысле</w:t>
                      </w:r>
                    </w:p>
                  </w:txbxContent>
                </v:textbox>
              </v:oval>
            </w:pict>
          </mc:Fallback>
        </mc:AlternateContent>
      </w:r>
    </w:p>
    <w:p w14:paraId="20941F85"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88928066" behindDoc="0" locked="0" layoutInCell="1" allowOverlap="1" wp14:anchorId="75BF40AA" wp14:editId="4520AD39">
                <wp:simplePos x="0" y="0"/>
                <wp:positionH relativeFrom="column">
                  <wp:posOffset>2626360</wp:posOffset>
                </wp:positionH>
                <wp:positionV relativeFrom="paragraph">
                  <wp:posOffset>283210</wp:posOffset>
                </wp:positionV>
                <wp:extent cx="469265" cy="0"/>
                <wp:effectExtent l="7620" t="61595" r="18415" b="52705"/>
                <wp:wrapNone/>
                <wp:docPr id="542" name="Auto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92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D5C890" id="AutoShape 160" o:spid="_x0000_s1026" type="#_x0000_t32" style="position:absolute;margin-left:206.8pt;margin-top:22.3pt;width:36.95pt;height:0;z-index:889280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">
                <v:stroke endarrow="block"/>
              </v:shape>
            </w:pict>
          </mc:Fallback>
        </mc:AlternateContent>
      </w:r>
    </w:p>
    <w:p w14:paraId="6D8A06BB" w14:textId="77777777" w:rsidR="00D7049F" w:rsidRDefault="00D7049F" w:rsidP="00A02A3C">
      <w:pPr>
        <w:ind w:firstLine="567"/>
        <w:rPr>
          <w:rFonts w:ascii="Times New Roman" w:hAnsi="Times New Roman"/>
          <w:sz w:val="24"/>
          <w:szCs w:val="24"/>
        </w:rPr>
      </w:pPr>
    </w:p>
    <w:p w14:paraId="633136D5" w14:textId="77777777" w:rsidR="00D7049F" w:rsidRDefault="00D7049F" w:rsidP="00A02A3C">
      <w:pPr>
        <w:ind w:firstLine="567"/>
        <w:rPr>
          <w:rFonts w:ascii="Times New Roman" w:hAnsi="Times New Roman"/>
          <w:sz w:val="24"/>
          <w:szCs w:val="24"/>
        </w:rPr>
      </w:pPr>
    </w:p>
    <w:p w14:paraId="72116FCE" w14:textId="77777777" w:rsidR="00D7049F" w:rsidRDefault="00D7049F" w:rsidP="00A02A3C">
      <w:pPr>
        <w:ind w:firstLine="567"/>
        <w:rPr>
          <w:rFonts w:ascii="Times New Roman" w:hAnsi="Times New Roman"/>
          <w:sz w:val="24"/>
          <w:szCs w:val="24"/>
        </w:rPr>
      </w:pPr>
    </w:p>
    <w:p w14:paraId="21FB174B"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0605954" behindDoc="0" locked="0" layoutInCell="1" allowOverlap="1" wp14:anchorId="11A23A1A" wp14:editId="179BBB7C">
                <wp:simplePos x="0" y="0"/>
                <wp:positionH relativeFrom="column">
                  <wp:posOffset>2681605</wp:posOffset>
                </wp:positionH>
                <wp:positionV relativeFrom="paragraph">
                  <wp:posOffset>-69215</wp:posOffset>
                </wp:positionV>
                <wp:extent cx="497205" cy="173990"/>
                <wp:effectExtent l="5715" t="60325" r="30480" b="13335"/>
                <wp:wrapNone/>
                <wp:docPr id="541" name="AutoShap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20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606C52" id="AutoShape 163" o:spid="_x0000_s1026" type="#_x0000_t32" style="position:absolute;margin-left:211.15pt;margin-top:-5.45pt;width:39.15pt;height:13.7pt;flip:y;z-index:906059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90046658" behindDoc="0" locked="0" layoutInCell="1" allowOverlap="1" wp14:anchorId="4C7434D3" wp14:editId="211B6602">
                <wp:simplePos x="0" y="0"/>
                <wp:positionH relativeFrom="column">
                  <wp:posOffset>3205480</wp:posOffset>
                </wp:positionH>
                <wp:positionV relativeFrom="paragraph">
                  <wp:posOffset>-349885</wp:posOffset>
                </wp:positionV>
                <wp:extent cx="2920365" cy="1271905"/>
                <wp:effectExtent l="5715" t="8255" r="7620" b="5715"/>
                <wp:wrapNone/>
                <wp:docPr id="540"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0365" cy="1271905"/>
                        </a:xfrm>
                        <a:prstGeom prst="rect">
                          <a:avLst/>
                        </a:prstGeom>
                        <a:solidFill>
                          <a:srgbClr val="FFFFFF"/>
                        </a:solidFill>
                        <a:ln w="9525">
                          <a:solidFill>
                            <a:srgbClr val="000000"/>
                          </a:solidFill>
                          <a:miter lim="800000"/>
                          <a:headEnd/>
                          <a:tailEnd/>
                        </a:ln>
                      </wps:spPr>
                      <wps:txbx>
                        <w:txbxContent>
                          <w:p w14:paraId="7E915525" w14:textId="77777777" w:rsidR="00A855DE" w:rsidRDefault="00A855DE" w:rsidP="00A337A0">
                            <w:pPr>
                              <w:ind w:left="360"/>
                              <w:rPr>
                                <w:rFonts w:ascii="Times New Roman" w:hAnsi="Times New Roman"/>
                              </w:rPr>
                            </w:pPr>
                            <w:r>
                              <w:rPr>
                                <w:rFonts w:ascii="Times New Roman" w:hAnsi="Times New Roman"/>
                              </w:rPr>
                              <w:t>Метод, позволяющий понять функционирование всей системы как целого.</w:t>
                            </w:r>
                          </w:p>
                          <w:p w14:paraId="287C636E" w14:textId="77777777" w:rsidR="00A855DE" w:rsidRPr="00ED2231" w:rsidRDefault="00A855DE" w:rsidP="00A337A0">
                            <w:pPr>
                              <w:ind w:left="360"/>
                              <w:rPr>
                                <w:rFonts w:ascii="Times New Roman" w:hAnsi="Times New Roman"/>
                              </w:rPr>
                            </w:pPr>
                            <w:r>
                              <w:rPr>
                                <w:rFonts w:ascii="Times New Roman" w:hAnsi="Times New Roman"/>
                              </w:rPr>
                              <w:t>Наиболее значимый подход к решению управленческих задач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434D3" id="Rectangle 162" o:spid="_x0000_s1144" style="position:absolute;left:0;text-align:left;margin-left:252.4pt;margin-top:-27.55pt;width:229.95pt;height:100.15pt;z-index:900466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">
                <v:textbox>
                  <w:txbxContent>
                    <w:p w14:paraId="7E915525" w14:textId="77777777" w:rsidR="00A855DE" w:rsidRDefault="00A855DE" w:rsidP="00A337A0">
                      <w:pPr>
                        <w:ind w:left="360"/>
                        <w:rPr>
                          <w:rFonts w:ascii="Times New Roman" w:hAnsi="Times New Roman"/>
                        </w:rPr>
                      </w:pPr>
                      <w:r>
                        <w:rPr>
                          <w:rFonts w:ascii="Times New Roman" w:hAnsi="Times New Roman"/>
                        </w:rPr>
                        <w:t>Метод, позволяющий понять функционирование всей системы как целого.</w:t>
                      </w:r>
                    </w:p>
                    <w:p w14:paraId="287C636E" w14:textId="77777777" w:rsidR="00A855DE" w:rsidRPr="00ED2231" w:rsidRDefault="00A855DE" w:rsidP="00A337A0">
                      <w:pPr>
                        <w:ind w:left="360"/>
                        <w:rPr>
                          <w:rFonts w:ascii="Times New Roman" w:hAnsi="Times New Roman"/>
                        </w:rPr>
                      </w:pPr>
                      <w:r>
                        <w:rPr>
                          <w:rFonts w:ascii="Times New Roman" w:hAnsi="Times New Roman"/>
                        </w:rPr>
                        <w:t>Наиболее значимый подход к решению управленческих задач</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89487362" behindDoc="0" locked="0" layoutInCell="1" allowOverlap="1" wp14:anchorId="33252F06" wp14:editId="3489B9EB">
                <wp:simplePos x="0" y="0"/>
                <wp:positionH relativeFrom="column">
                  <wp:posOffset>235585</wp:posOffset>
                </wp:positionH>
                <wp:positionV relativeFrom="paragraph">
                  <wp:posOffset>-227330</wp:posOffset>
                </wp:positionV>
                <wp:extent cx="2466975" cy="812165"/>
                <wp:effectExtent l="7620" t="6985" r="11430" b="9525"/>
                <wp:wrapNone/>
                <wp:docPr id="539" name="Oval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6975" cy="812165"/>
                        </a:xfrm>
                        <a:prstGeom prst="ellipse">
                          <a:avLst/>
                        </a:prstGeom>
                        <a:solidFill>
                          <a:srgbClr val="FFFFFF"/>
                        </a:solidFill>
                        <a:ln w="9525">
                          <a:solidFill>
                            <a:srgbClr val="000000"/>
                          </a:solidFill>
                          <a:round/>
                          <a:headEnd/>
                          <a:tailEnd/>
                        </a:ln>
                      </wps:spPr>
                      <wps:txbx>
                        <w:txbxContent>
                          <w:p w14:paraId="4801CADF" w14:textId="77777777" w:rsidR="00A855DE" w:rsidRPr="009E56CB" w:rsidRDefault="00A855DE" w:rsidP="00A337A0">
                            <w:pPr>
                              <w:jc w:val="center"/>
                              <w:rPr>
                                <w:rFonts w:ascii="Times New Roman" w:hAnsi="Times New Roman"/>
                              </w:rPr>
                            </w:pPr>
                            <w:r>
                              <w:rPr>
                                <w:rFonts w:ascii="Times New Roman" w:hAnsi="Times New Roman"/>
                              </w:rPr>
                              <w:t>Метод системного подхода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252F06" id="Oval 161" o:spid="_x0000_s1145" style="position:absolute;left:0;text-align:left;margin-left:18.55pt;margin-top:-17.9pt;width:194.25pt;height:63.95pt;z-index:894873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">
                <v:textbox>
                  <w:txbxContent>
                    <w:p w14:paraId="4801CADF" w14:textId="77777777" w:rsidR="00A855DE" w:rsidRPr="009E56CB" w:rsidRDefault="00A855DE" w:rsidP="00A337A0">
                      <w:pPr>
                        <w:jc w:val="center"/>
                        <w:rPr>
                          <w:rFonts w:ascii="Times New Roman" w:hAnsi="Times New Roman"/>
                        </w:rPr>
                      </w:pPr>
                      <w:r>
                        <w:rPr>
                          <w:rFonts w:ascii="Times New Roman" w:hAnsi="Times New Roman"/>
                        </w:rPr>
                        <w:t>Метод системного подхода</w:t>
                      </w:r>
                    </w:p>
                  </w:txbxContent>
                </v:textbox>
              </v:oval>
            </w:pict>
          </mc:Fallback>
        </mc:AlternateContent>
      </w:r>
    </w:p>
    <w:p w14:paraId="38B949A0"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1165250" behindDoc="0" locked="0" layoutInCell="1" allowOverlap="1" wp14:anchorId="22AE43D1" wp14:editId="126C5B6E">
                <wp:simplePos x="0" y="0"/>
                <wp:positionH relativeFrom="column">
                  <wp:posOffset>2604770</wp:posOffset>
                </wp:positionH>
                <wp:positionV relativeFrom="paragraph">
                  <wp:posOffset>27940</wp:posOffset>
                </wp:positionV>
                <wp:extent cx="600710" cy="228600"/>
                <wp:effectExtent l="5080" t="9525" r="32385" b="57150"/>
                <wp:wrapNone/>
                <wp:docPr id="538" name="AutoShap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071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875968" id="AutoShape 164" o:spid="_x0000_s1026" type="#_x0000_t32" style="position:absolute;margin-left:205.1pt;margin-top:2.2pt;width:47.3pt;height:18pt;z-index:91165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">
                <v:stroke endarrow="block"/>
              </v:shape>
            </w:pict>
          </mc:Fallback>
        </mc:AlternateContent>
      </w:r>
    </w:p>
    <w:p w14:paraId="374A4D80" w14:textId="77777777" w:rsidR="00D7049F" w:rsidRDefault="00D7049F" w:rsidP="00A02A3C">
      <w:pPr>
        <w:ind w:firstLine="567"/>
        <w:rPr>
          <w:rFonts w:ascii="Times New Roman" w:hAnsi="Times New Roman"/>
          <w:sz w:val="24"/>
          <w:szCs w:val="24"/>
        </w:rPr>
      </w:pPr>
    </w:p>
    <w:p w14:paraId="388C0131"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2283842" behindDoc="0" locked="0" layoutInCell="1" allowOverlap="1" wp14:anchorId="61FC4EC5" wp14:editId="2766C42B">
                <wp:simplePos x="0" y="0"/>
                <wp:positionH relativeFrom="column">
                  <wp:posOffset>3244215</wp:posOffset>
                </wp:positionH>
                <wp:positionV relativeFrom="paragraph">
                  <wp:posOffset>182880</wp:posOffset>
                </wp:positionV>
                <wp:extent cx="2920365" cy="1705610"/>
                <wp:effectExtent l="6350" t="12065" r="6985" b="6350"/>
                <wp:wrapNone/>
                <wp:docPr id="537"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0365" cy="1705610"/>
                        </a:xfrm>
                        <a:prstGeom prst="rect">
                          <a:avLst/>
                        </a:prstGeom>
                        <a:solidFill>
                          <a:srgbClr val="FFFFFF"/>
                        </a:solidFill>
                        <a:ln w="9525">
                          <a:solidFill>
                            <a:srgbClr val="000000"/>
                          </a:solidFill>
                          <a:miter lim="800000"/>
                          <a:headEnd/>
                          <a:tailEnd/>
                        </a:ln>
                      </wps:spPr>
                      <wps:txbx>
                        <w:txbxContent>
                          <w:p w14:paraId="6D77EA04" w14:textId="77777777" w:rsidR="00A855DE" w:rsidRDefault="00A855DE" w:rsidP="00AA54A0">
                            <w:pPr>
                              <w:ind w:left="360"/>
                              <w:rPr>
                                <w:rFonts w:ascii="Times New Roman" w:hAnsi="Times New Roman"/>
                              </w:rPr>
                            </w:pPr>
                            <w:r>
                              <w:rPr>
                                <w:rFonts w:ascii="Times New Roman" w:hAnsi="Times New Roman"/>
                              </w:rPr>
                              <w:t>Целостное множество объектов (элементов), связанных взаимными отношениями. Представляет сложное единство и характеризуется ее состоянием.</w:t>
                            </w:r>
                          </w:p>
                          <w:p w14:paraId="2C599045" w14:textId="77777777" w:rsidR="00A855DE" w:rsidRPr="00ED2231" w:rsidRDefault="00A855DE" w:rsidP="00AA54A0">
                            <w:pPr>
                              <w:ind w:left="360"/>
                              <w:rPr>
                                <w:rFonts w:ascii="Times New Roman" w:hAnsi="Times New Roman"/>
                              </w:rPr>
                            </w:pPr>
                            <w:r>
                              <w:rPr>
                                <w:rFonts w:ascii="Times New Roman" w:hAnsi="Times New Roman"/>
                              </w:rPr>
                              <w:t>Это сложное единство составных частей – элементов, а также связей между элементами и средой.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FC4EC5" id="Rectangle 166" o:spid="_x0000_s1146" style="position:absolute;left:0;text-align:left;margin-left:255.45pt;margin-top:14.4pt;width:229.95pt;height:134.3pt;z-index:922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">
                <v:textbox>
                  <w:txbxContent>
                    <w:p w14:paraId="6D77EA04" w14:textId="77777777" w:rsidR="00A855DE" w:rsidRDefault="00A855DE" w:rsidP="00AA54A0">
                      <w:pPr>
                        <w:ind w:left="360"/>
                        <w:rPr>
                          <w:rFonts w:ascii="Times New Roman" w:hAnsi="Times New Roman"/>
                        </w:rPr>
                      </w:pPr>
                      <w:r>
                        <w:rPr>
                          <w:rFonts w:ascii="Times New Roman" w:hAnsi="Times New Roman"/>
                        </w:rPr>
                        <w:t>Целостное множество объектов (элементов), связанных взаимными отношениями. Представляет сложное единство и характеризуется ее состоянием.</w:t>
                      </w:r>
                    </w:p>
                    <w:p w14:paraId="2C599045" w14:textId="77777777" w:rsidR="00A855DE" w:rsidRPr="00ED2231" w:rsidRDefault="00A855DE" w:rsidP="00AA54A0">
                      <w:pPr>
                        <w:ind w:left="360"/>
                        <w:rPr>
                          <w:rFonts w:ascii="Times New Roman" w:hAnsi="Times New Roman"/>
                        </w:rPr>
                      </w:pPr>
                      <w:r>
                        <w:rPr>
                          <w:rFonts w:ascii="Times New Roman" w:hAnsi="Times New Roman"/>
                        </w:rPr>
                        <w:t>Это сложное единство составных частей – элементов, а также связей между элементами и средой.</w:t>
                      </w:r>
                    </w:p>
                  </w:txbxContent>
                </v:textbox>
              </v:rect>
            </w:pict>
          </mc:Fallback>
        </mc:AlternateContent>
      </w:r>
    </w:p>
    <w:p w14:paraId="6E167889"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1724546" behindDoc="0" locked="0" layoutInCell="1" allowOverlap="1" wp14:anchorId="2C806EFA" wp14:editId="562E3FFD">
                <wp:simplePos x="0" y="0"/>
                <wp:positionH relativeFrom="column">
                  <wp:posOffset>737235</wp:posOffset>
                </wp:positionH>
                <wp:positionV relativeFrom="paragraph">
                  <wp:posOffset>152400</wp:posOffset>
                </wp:positionV>
                <wp:extent cx="1582420" cy="469265"/>
                <wp:effectExtent l="13970" t="5080" r="13335" b="11430"/>
                <wp:wrapNone/>
                <wp:docPr id="536" name="Oval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2420" cy="469265"/>
                        </a:xfrm>
                        <a:prstGeom prst="ellipse">
                          <a:avLst/>
                        </a:prstGeom>
                        <a:solidFill>
                          <a:srgbClr val="FFFFFF"/>
                        </a:solidFill>
                        <a:ln w="9525">
                          <a:solidFill>
                            <a:srgbClr val="000000"/>
                          </a:solidFill>
                          <a:round/>
                          <a:headEnd/>
                          <a:tailEnd/>
                        </a:ln>
                      </wps:spPr>
                      <wps:txbx>
                        <w:txbxContent>
                          <w:p w14:paraId="40A6CC45" w14:textId="77777777" w:rsidR="00A855DE" w:rsidRPr="009E56CB" w:rsidRDefault="00A855DE" w:rsidP="00AA54A0">
                            <w:pPr>
                              <w:jc w:val="center"/>
                              <w:rPr>
                                <w:rFonts w:ascii="Times New Roman" w:hAnsi="Times New Roman"/>
                              </w:rPr>
                            </w:pPr>
                            <w:r>
                              <w:rPr>
                                <w:rFonts w:ascii="Times New Roman" w:hAnsi="Times New Roman"/>
                              </w:rPr>
                              <w:t>Система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806EFA" id="Oval 165" o:spid="_x0000_s1147" style="position:absolute;left:0;text-align:left;margin-left:58.05pt;margin-top:12pt;width:124.6pt;height:36.95pt;z-index:917245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">
                <v:textbox>
                  <w:txbxContent>
                    <w:p w14:paraId="40A6CC45" w14:textId="77777777" w:rsidR="00A855DE" w:rsidRPr="009E56CB" w:rsidRDefault="00A855DE" w:rsidP="00AA54A0">
                      <w:pPr>
                        <w:jc w:val="center"/>
                        <w:rPr>
                          <w:rFonts w:ascii="Times New Roman" w:hAnsi="Times New Roman"/>
                        </w:rPr>
                      </w:pPr>
                      <w:r>
                        <w:rPr>
                          <w:rFonts w:ascii="Times New Roman" w:hAnsi="Times New Roman"/>
                        </w:rPr>
                        <w:t>Система</w:t>
                      </w:r>
                    </w:p>
                  </w:txbxContent>
                </v:textbox>
              </v:oval>
            </w:pict>
          </mc:Fallback>
        </mc:AlternateContent>
      </w:r>
    </w:p>
    <w:p w14:paraId="6F1B0166"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2843138" behindDoc="0" locked="0" layoutInCell="1" allowOverlap="1" wp14:anchorId="4759BE94" wp14:editId="58F0FC4C">
                <wp:simplePos x="0" y="0"/>
                <wp:positionH relativeFrom="column">
                  <wp:posOffset>2319655</wp:posOffset>
                </wp:positionH>
                <wp:positionV relativeFrom="paragraph">
                  <wp:posOffset>52705</wp:posOffset>
                </wp:positionV>
                <wp:extent cx="924560" cy="0"/>
                <wp:effectExtent l="5715" t="53340" r="22225" b="60960"/>
                <wp:wrapNone/>
                <wp:docPr id="535" name="Auto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45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0E3506" id="AutoShape 167" o:spid="_x0000_s1026" type="#_x0000_t32" style="position:absolute;margin-left:182.65pt;margin-top:4.15pt;width:72.8pt;height:0;z-index:928431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">
                <v:stroke endarrow="block"/>
              </v:shape>
            </w:pict>
          </mc:Fallback>
        </mc:AlternateContent>
      </w:r>
    </w:p>
    <w:p w14:paraId="7A1199F7" w14:textId="77777777" w:rsidR="00D7049F" w:rsidRDefault="00D7049F" w:rsidP="00A02A3C">
      <w:pPr>
        <w:ind w:firstLine="567"/>
        <w:rPr>
          <w:rFonts w:ascii="Times New Roman" w:hAnsi="Times New Roman"/>
          <w:sz w:val="24"/>
          <w:szCs w:val="24"/>
        </w:rPr>
      </w:pPr>
    </w:p>
    <w:p w14:paraId="104C98F0" w14:textId="77777777" w:rsidR="00D7049F" w:rsidRDefault="00D7049F" w:rsidP="00A02A3C">
      <w:pPr>
        <w:ind w:firstLine="567"/>
        <w:rPr>
          <w:rFonts w:ascii="Times New Roman" w:hAnsi="Times New Roman"/>
          <w:sz w:val="24"/>
          <w:szCs w:val="24"/>
        </w:rPr>
      </w:pPr>
    </w:p>
    <w:p w14:paraId="6593DA92" w14:textId="77777777" w:rsidR="00D7049F" w:rsidRDefault="00D7049F" w:rsidP="00A02A3C">
      <w:pPr>
        <w:ind w:firstLine="567"/>
        <w:rPr>
          <w:rFonts w:ascii="Times New Roman" w:hAnsi="Times New Roman"/>
          <w:sz w:val="24"/>
          <w:szCs w:val="24"/>
        </w:rPr>
      </w:pPr>
    </w:p>
    <w:p w14:paraId="7434F365"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3961730" behindDoc="0" locked="0" layoutInCell="1" allowOverlap="1" wp14:anchorId="300BC2DB" wp14:editId="4E3F1DD4">
                <wp:simplePos x="0" y="0"/>
                <wp:positionH relativeFrom="column">
                  <wp:posOffset>3205480</wp:posOffset>
                </wp:positionH>
                <wp:positionV relativeFrom="paragraph">
                  <wp:posOffset>19050</wp:posOffset>
                </wp:positionV>
                <wp:extent cx="2920365" cy="1361440"/>
                <wp:effectExtent l="5715" t="9525" r="7620" b="10160"/>
                <wp:wrapNone/>
                <wp:docPr id="534" name="Rectangl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0365" cy="1361440"/>
                        </a:xfrm>
                        <a:prstGeom prst="rect">
                          <a:avLst/>
                        </a:prstGeom>
                        <a:solidFill>
                          <a:srgbClr val="FFFFFF"/>
                        </a:solidFill>
                        <a:ln w="9525">
                          <a:solidFill>
                            <a:srgbClr val="000000"/>
                          </a:solidFill>
                          <a:miter lim="800000"/>
                          <a:headEnd/>
                          <a:tailEnd/>
                        </a:ln>
                      </wps:spPr>
                      <wps:txbx>
                        <w:txbxContent>
                          <w:p w14:paraId="7FE981F8" w14:textId="77777777" w:rsidR="00A855DE" w:rsidRDefault="00A855DE" w:rsidP="00F6082C">
                            <w:pPr>
                              <w:ind w:left="360"/>
                              <w:rPr>
                                <w:rFonts w:ascii="Times New Roman" w:hAnsi="Times New Roman"/>
                              </w:rPr>
                            </w:pPr>
                            <w:r>
                              <w:rPr>
                                <w:rFonts w:ascii="Times New Roman" w:hAnsi="Times New Roman"/>
                              </w:rPr>
                              <w:t>Это сеть связей или отношений между составными частями системы</w:t>
                            </w:r>
                          </w:p>
                          <w:p w14:paraId="3C2C056C" w14:textId="77777777" w:rsidR="00A855DE" w:rsidRPr="00ED2231" w:rsidRDefault="00A855DE" w:rsidP="00F6082C">
                            <w:pPr>
                              <w:ind w:left="360"/>
                              <w:rPr>
                                <w:rFonts w:ascii="Times New Roman" w:hAnsi="Times New Roman"/>
                              </w:rPr>
                            </w:pPr>
                            <w:r>
                              <w:rPr>
                                <w:rFonts w:ascii="Times New Roman" w:hAnsi="Times New Roman"/>
                              </w:rPr>
                              <w:t>Это то, что остается неизменным в системе (ее инвариантные свойства) при ее переходе из одного состояния в другое.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BC2DB" id="Rectangle 169" o:spid="_x0000_s1148" style="position:absolute;left:0;text-align:left;margin-left:252.4pt;margin-top:1.5pt;width:229.95pt;height:107.2pt;z-index:939617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">
                <v:textbox>
                  <w:txbxContent>
                    <w:p w14:paraId="7FE981F8" w14:textId="77777777" w:rsidR="00A855DE" w:rsidRDefault="00A855DE" w:rsidP="00F6082C">
                      <w:pPr>
                        <w:ind w:left="360"/>
                        <w:rPr>
                          <w:rFonts w:ascii="Times New Roman" w:hAnsi="Times New Roman"/>
                        </w:rPr>
                      </w:pPr>
                      <w:r>
                        <w:rPr>
                          <w:rFonts w:ascii="Times New Roman" w:hAnsi="Times New Roman"/>
                        </w:rPr>
                        <w:t>Это сеть связей или отношений между составными частями системы</w:t>
                      </w:r>
                    </w:p>
                    <w:p w14:paraId="3C2C056C" w14:textId="77777777" w:rsidR="00A855DE" w:rsidRPr="00ED2231" w:rsidRDefault="00A855DE" w:rsidP="00F6082C">
                      <w:pPr>
                        <w:ind w:left="360"/>
                        <w:rPr>
                          <w:rFonts w:ascii="Times New Roman" w:hAnsi="Times New Roman"/>
                        </w:rPr>
                      </w:pPr>
                      <w:r>
                        <w:rPr>
                          <w:rFonts w:ascii="Times New Roman" w:hAnsi="Times New Roman"/>
                        </w:rPr>
                        <w:t>Это то, что остается неизменным в системе (ее инвариантные свойства) при ее переходе из одного состояния в другое.</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93402434" behindDoc="0" locked="0" layoutInCell="1" allowOverlap="1" wp14:anchorId="666838C9" wp14:editId="47577101">
                <wp:simplePos x="0" y="0"/>
                <wp:positionH relativeFrom="column">
                  <wp:posOffset>481330</wp:posOffset>
                </wp:positionH>
                <wp:positionV relativeFrom="paragraph">
                  <wp:posOffset>236220</wp:posOffset>
                </wp:positionV>
                <wp:extent cx="1582420" cy="621030"/>
                <wp:effectExtent l="5715" t="7620" r="12065" b="9525"/>
                <wp:wrapNone/>
                <wp:docPr id="533" name="Oval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2420" cy="621030"/>
                        </a:xfrm>
                        <a:prstGeom prst="ellipse">
                          <a:avLst/>
                        </a:prstGeom>
                        <a:solidFill>
                          <a:srgbClr val="FFFFFF"/>
                        </a:solidFill>
                        <a:ln w="9525">
                          <a:solidFill>
                            <a:srgbClr val="000000"/>
                          </a:solidFill>
                          <a:round/>
                          <a:headEnd/>
                          <a:tailEnd/>
                        </a:ln>
                      </wps:spPr>
                      <wps:txbx>
                        <w:txbxContent>
                          <w:p w14:paraId="3EA2CC05" w14:textId="77777777" w:rsidR="00A855DE" w:rsidRPr="009E56CB" w:rsidRDefault="00A855DE" w:rsidP="00A41338">
                            <w:pPr>
                              <w:jc w:val="center"/>
                              <w:rPr>
                                <w:rFonts w:ascii="Times New Roman" w:hAnsi="Times New Roman"/>
                              </w:rPr>
                            </w:pPr>
                            <w:r>
                              <w:rPr>
                                <w:rFonts w:ascii="Times New Roman" w:hAnsi="Times New Roman"/>
                              </w:rPr>
                              <w:t>Структура системы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6838C9" id="Oval 168" o:spid="_x0000_s1149" style="position:absolute;left:0;text-align:left;margin-left:37.9pt;margin-top:18.6pt;width:124.6pt;height:48.9pt;z-index:934024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">
                <v:textbox>
                  <w:txbxContent>
                    <w:p w14:paraId="3EA2CC05" w14:textId="77777777" w:rsidR="00A855DE" w:rsidRPr="009E56CB" w:rsidRDefault="00A855DE" w:rsidP="00A41338">
                      <w:pPr>
                        <w:jc w:val="center"/>
                        <w:rPr>
                          <w:rFonts w:ascii="Times New Roman" w:hAnsi="Times New Roman"/>
                        </w:rPr>
                      </w:pPr>
                      <w:r>
                        <w:rPr>
                          <w:rFonts w:ascii="Times New Roman" w:hAnsi="Times New Roman"/>
                        </w:rPr>
                        <w:t>Структура системы</w:t>
                      </w:r>
                    </w:p>
                  </w:txbxContent>
                </v:textbox>
              </v:oval>
            </w:pict>
          </mc:Fallback>
        </mc:AlternateContent>
      </w:r>
    </w:p>
    <w:p w14:paraId="2E6A5A29" w14:textId="77777777" w:rsidR="00D7049F" w:rsidRDefault="00D7049F" w:rsidP="00A02A3C">
      <w:pPr>
        <w:ind w:firstLine="567"/>
        <w:rPr>
          <w:rFonts w:ascii="Times New Roman" w:hAnsi="Times New Roman"/>
          <w:sz w:val="24"/>
          <w:szCs w:val="24"/>
        </w:rPr>
      </w:pPr>
    </w:p>
    <w:p w14:paraId="4111A319" w14:textId="77777777" w:rsidR="00D7049F" w:rsidRDefault="00D7049F" w:rsidP="00A02A3C">
      <w:pPr>
        <w:ind w:firstLine="567"/>
        <w:rPr>
          <w:rFonts w:ascii="Times New Roman" w:hAnsi="Times New Roman"/>
          <w:sz w:val="24"/>
          <w:szCs w:val="24"/>
        </w:rPr>
      </w:pPr>
    </w:p>
    <w:p w14:paraId="5CAAC581" w14:textId="77777777" w:rsidR="008E2D45" w:rsidRDefault="008E2D45" w:rsidP="00A02A3C">
      <w:pPr>
        <w:ind w:firstLine="567"/>
        <w:rPr>
          <w:rFonts w:ascii="Times New Roman" w:hAnsi="Times New Roman"/>
          <w:sz w:val="24"/>
          <w:szCs w:val="24"/>
        </w:rPr>
      </w:pPr>
    </w:p>
    <w:p w14:paraId="1E67D463" w14:textId="77777777" w:rsidR="008E2D45" w:rsidRDefault="008E2D45" w:rsidP="00A02A3C">
      <w:pPr>
        <w:ind w:firstLine="567"/>
        <w:rPr>
          <w:rFonts w:ascii="Times New Roman" w:hAnsi="Times New Roman"/>
          <w:sz w:val="24"/>
          <w:szCs w:val="24"/>
        </w:rPr>
      </w:pPr>
      <w:r>
        <w:rPr>
          <w:rFonts w:ascii="Times New Roman" w:hAnsi="Times New Roman"/>
          <w:sz w:val="24"/>
          <w:szCs w:val="24"/>
        </w:rPr>
        <w:t>Рис. 21 – Системный анализ</w:t>
      </w:r>
    </w:p>
    <w:p w14:paraId="104B8A5F" w14:textId="77777777" w:rsidR="008E2D45" w:rsidRDefault="008E2D45" w:rsidP="00A02A3C">
      <w:pPr>
        <w:ind w:firstLine="567"/>
        <w:rPr>
          <w:rFonts w:ascii="Times New Roman" w:hAnsi="Times New Roman"/>
          <w:sz w:val="24"/>
          <w:szCs w:val="24"/>
        </w:rPr>
      </w:pPr>
    </w:p>
    <w:p w14:paraId="3D081F07" w14:textId="77777777" w:rsidR="00DC5A80" w:rsidRDefault="00F6082C" w:rsidP="00A17C49">
      <w:pPr>
        <w:ind w:firstLine="567"/>
        <w:rPr>
          <w:rFonts w:ascii="Times New Roman" w:hAnsi="Times New Roman"/>
          <w:sz w:val="24"/>
          <w:szCs w:val="24"/>
        </w:rPr>
      </w:pPr>
      <w:r w:rsidRPr="00F6082C">
        <w:rPr>
          <w:rFonts w:ascii="Times New Roman" w:hAnsi="Times New Roman"/>
          <w:sz w:val="24"/>
          <w:szCs w:val="24"/>
        </w:rPr>
        <w:t>Принципы системного анализа - это некоторые положения,</w:t>
      </w:r>
      <w:r>
        <w:rPr>
          <w:rFonts w:ascii="Times New Roman" w:hAnsi="Times New Roman"/>
          <w:sz w:val="24"/>
          <w:szCs w:val="24"/>
        </w:rPr>
        <w:t xml:space="preserve"> </w:t>
      </w:r>
      <w:r w:rsidRPr="00F6082C">
        <w:rPr>
          <w:rFonts w:ascii="Times New Roman" w:hAnsi="Times New Roman"/>
          <w:sz w:val="24"/>
          <w:szCs w:val="24"/>
        </w:rPr>
        <w:t>являющиеся обобщением опыта работы человека со сложными системами.</w:t>
      </w:r>
    </w:p>
    <w:p w14:paraId="7B9B1213" w14:textId="77777777" w:rsidR="008E2D45" w:rsidRDefault="008E2D45" w:rsidP="00A02A3C">
      <w:pPr>
        <w:ind w:firstLine="567"/>
        <w:rPr>
          <w:rFonts w:ascii="Times New Roman" w:hAnsi="Times New Roman"/>
          <w:sz w:val="24"/>
          <w:szCs w:val="24"/>
        </w:rPr>
      </w:pPr>
    </w:p>
    <w:p w14:paraId="07116E7F" w14:textId="77777777" w:rsidR="008E2D45" w:rsidRDefault="008E2D45" w:rsidP="00A02A3C">
      <w:pPr>
        <w:ind w:firstLine="567"/>
        <w:rPr>
          <w:rFonts w:ascii="Times New Roman" w:hAnsi="Times New Roman"/>
          <w:sz w:val="24"/>
          <w:szCs w:val="24"/>
        </w:rPr>
      </w:pPr>
    </w:p>
    <w:p w14:paraId="42C8C0E6"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94521026" behindDoc="0" locked="0" layoutInCell="1" allowOverlap="1" wp14:anchorId="0097021E" wp14:editId="3C38E8B4">
                <wp:simplePos x="0" y="0"/>
                <wp:positionH relativeFrom="column">
                  <wp:posOffset>2286000</wp:posOffset>
                </wp:positionH>
                <wp:positionV relativeFrom="paragraph">
                  <wp:posOffset>97790</wp:posOffset>
                </wp:positionV>
                <wp:extent cx="2101215" cy="332105"/>
                <wp:effectExtent l="10160" t="13335" r="12700" b="6985"/>
                <wp:wrapNone/>
                <wp:docPr id="532"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1215" cy="332105"/>
                        </a:xfrm>
                        <a:prstGeom prst="rect">
                          <a:avLst/>
                        </a:prstGeom>
                        <a:solidFill>
                          <a:srgbClr val="FFFFFF"/>
                        </a:solidFill>
                        <a:ln w="9525">
                          <a:solidFill>
                            <a:srgbClr val="000000"/>
                          </a:solidFill>
                          <a:miter lim="800000"/>
                          <a:headEnd/>
                          <a:tailEnd/>
                        </a:ln>
                      </wps:spPr>
                      <wps:txbx>
                        <w:txbxContent>
                          <w:p w14:paraId="079F2FAC" w14:textId="77777777" w:rsidR="00A855DE" w:rsidRPr="00F6082C" w:rsidRDefault="00A855DE">
                            <w:pPr>
                              <w:rPr>
                                <w:rFonts w:ascii="Times New Roman" w:hAnsi="Times New Roman"/>
                              </w:rPr>
                            </w:pPr>
                            <w:r>
                              <w:rPr>
                                <w:rFonts w:ascii="Times New Roman" w:hAnsi="Times New Roman"/>
                              </w:rPr>
                              <w:t>Принципы системного анализа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7021E" id="Rectangle 170" o:spid="_x0000_s1150" style="position:absolute;left:0;text-align:left;margin-left:180pt;margin-top:7.7pt;width:165.45pt;height:26.15pt;z-index:945210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">
                <v:textbox>
                  <w:txbxContent>
                    <w:p w14:paraId="079F2FAC" w14:textId="77777777" w:rsidR="00A855DE" w:rsidRPr="00F6082C" w:rsidRDefault="00A855DE">
                      <w:pPr>
                        <w:rPr>
                          <w:rFonts w:ascii="Times New Roman" w:hAnsi="Times New Roman"/>
                        </w:rPr>
                      </w:pPr>
                      <w:r>
                        <w:rPr>
                          <w:rFonts w:ascii="Times New Roman" w:hAnsi="Times New Roman"/>
                        </w:rPr>
                        <w:t>Принципы системного анализа</w:t>
                      </w:r>
                    </w:p>
                  </w:txbxContent>
                </v:textbox>
              </v:rect>
            </w:pict>
          </mc:Fallback>
        </mc:AlternateContent>
      </w:r>
    </w:p>
    <w:p w14:paraId="2A9D0B53" w14:textId="77777777" w:rsidR="00D7049F" w:rsidRDefault="00D7049F" w:rsidP="00A02A3C">
      <w:pPr>
        <w:ind w:firstLine="567"/>
        <w:rPr>
          <w:rFonts w:ascii="Times New Roman" w:hAnsi="Times New Roman"/>
          <w:sz w:val="24"/>
          <w:szCs w:val="24"/>
        </w:rPr>
      </w:pPr>
    </w:p>
    <w:p w14:paraId="65C84BD6"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5639618" behindDoc="0" locked="0" layoutInCell="1" allowOverlap="1" wp14:anchorId="6E4416E2" wp14:editId="452ECB12">
                <wp:simplePos x="0" y="0"/>
                <wp:positionH relativeFrom="column">
                  <wp:posOffset>2837815</wp:posOffset>
                </wp:positionH>
                <wp:positionV relativeFrom="paragraph">
                  <wp:posOffset>97790</wp:posOffset>
                </wp:positionV>
                <wp:extent cx="3467100" cy="1042035"/>
                <wp:effectExtent l="9525" t="13335" r="9525" b="11430"/>
                <wp:wrapNone/>
                <wp:docPr id="531"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1042035"/>
                        </a:xfrm>
                        <a:prstGeom prst="rect">
                          <a:avLst/>
                        </a:prstGeom>
                        <a:solidFill>
                          <a:srgbClr val="FFFFFF"/>
                        </a:solidFill>
                        <a:ln w="9525">
                          <a:solidFill>
                            <a:srgbClr val="000000"/>
                          </a:solidFill>
                          <a:miter lim="800000"/>
                          <a:headEnd/>
                          <a:tailEnd/>
                        </a:ln>
                      </wps:spPr>
                      <wps:txbx>
                        <w:txbxContent>
                          <w:p w14:paraId="3EE7E106" w14:textId="77777777" w:rsidR="00A855DE" w:rsidRPr="00F6082C" w:rsidRDefault="00A855DE" w:rsidP="00F6082C">
                            <w:pPr>
                              <w:rPr>
                                <w:rFonts w:ascii="Times New Roman" w:hAnsi="Times New Roman"/>
                              </w:rPr>
                            </w:pPr>
                            <w:r>
                              <w:rPr>
                                <w:rFonts w:ascii="Times New Roman" w:hAnsi="Times New Roman"/>
                              </w:rPr>
                              <w:t>Осмыслить проблему; выяснить, насколько хорошо она должна быть поставлена; выявить и четко сформулировать конечные цели; определить критерии оценки альтернативных решений, адекватно отражающих достижение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4416E2" id="Rectangle 172" o:spid="_x0000_s1151" style="position:absolute;left:0;text-align:left;margin-left:223.45pt;margin-top:7.7pt;width:273pt;height:82.05pt;z-index:956396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">
                <v:textbox>
                  <w:txbxContent>
                    <w:p w14:paraId="3EE7E106" w14:textId="77777777" w:rsidR="00A855DE" w:rsidRPr="00F6082C" w:rsidRDefault="00A855DE" w:rsidP="00F6082C">
                      <w:pPr>
                        <w:rPr>
                          <w:rFonts w:ascii="Times New Roman" w:hAnsi="Times New Roman"/>
                        </w:rPr>
                      </w:pPr>
                      <w:r>
                        <w:rPr>
                          <w:rFonts w:ascii="Times New Roman" w:hAnsi="Times New Roman"/>
                        </w:rPr>
                        <w:t>Осмыслить проблему; выяснить, насколько хорошо она должна быть поставлена; выявить и четко сформулировать конечные цели; определить критерии оценки альтернативных решений, адекватно отражающих достижение целей.</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95080322" behindDoc="0" locked="0" layoutInCell="1" allowOverlap="1" wp14:anchorId="2F314BD4" wp14:editId="1136D923">
                <wp:simplePos x="0" y="0"/>
                <wp:positionH relativeFrom="column">
                  <wp:posOffset>367665</wp:posOffset>
                </wp:positionH>
                <wp:positionV relativeFrom="paragraph">
                  <wp:posOffset>140335</wp:posOffset>
                </wp:positionV>
                <wp:extent cx="2160905" cy="650875"/>
                <wp:effectExtent l="6350" t="8255" r="13970" b="7620"/>
                <wp:wrapNone/>
                <wp:docPr id="530" name="Oval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0905" cy="650875"/>
                        </a:xfrm>
                        <a:prstGeom prst="ellipse">
                          <a:avLst/>
                        </a:prstGeom>
                        <a:solidFill>
                          <a:srgbClr val="FFFFFF"/>
                        </a:solidFill>
                        <a:ln w="9525">
                          <a:solidFill>
                            <a:srgbClr val="000000"/>
                          </a:solidFill>
                          <a:round/>
                          <a:headEnd/>
                          <a:tailEnd/>
                        </a:ln>
                      </wps:spPr>
                      <wps:txbx>
                        <w:txbxContent>
                          <w:p w14:paraId="6F28F565" w14:textId="77777777" w:rsidR="00A855DE" w:rsidRPr="00F6082C" w:rsidRDefault="00A855DE" w:rsidP="00F6082C">
                            <w:pPr>
                              <w:jc w:val="center"/>
                              <w:rPr>
                                <w:rFonts w:ascii="Times New Roman" w:hAnsi="Times New Roman"/>
                              </w:rPr>
                            </w:pPr>
                            <w:r>
                              <w:rPr>
                                <w:rFonts w:ascii="Times New Roman" w:hAnsi="Times New Roman"/>
                              </w:rPr>
                              <w:t>1. Правильная постановка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314BD4" id="Oval 171" o:spid="_x0000_s1152" style="position:absolute;left:0;text-align:left;margin-left:28.95pt;margin-top:11.05pt;width:170.15pt;height:51.25pt;z-index:95080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">
                <v:textbox>
                  <w:txbxContent>
                    <w:p w14:paraId="6F28F565" w14:textId="77777777" w:rsidR="00A855DE" w:rsidRPr="00F6082C" w:rsidRDefault="00A855DE" w:rsidP="00F6082C">
                      <w:pPr>
                        <w:jc w:val="center"/>
                        <w:rPr>
                          <w:rFonts w:ascii="Times New Roman" w:hAnsi="Times New Roman"/>
                        </w:rPr>
                      </w:pPr>
                      <w:r>
                        <w:rPr>
                          <w:rFonts w:ascii="Times New Roman" w:hAnsi="Times New Roman"/>
                        </w:rPr>
                        <w:t>1. Правильная постановка проблемы</w:t>
                      </w:r>
                    </w:p>
                  </w:txbxContent>
                </v:textbox>
              </v:oval>
            </w:pict>
          </mc:Fallback>
        </mc:AlternateContent>
      </w:r>
    </w:p>
    <w:p w14:paraId="50124508"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6198914" behindDoc="0" locked="0" layoutInCell="1" allowOverlap="1" wp14:anchorId="0034D462" wp14:editId="05C45DB7">
                <wp:simplePos x="0" y="0"/>
                <wp:positionH relativeFrom="column">
                  <wp:posOffset>2528570</wp:posOffset>
                </wp:positionH>
                <wp:positionV relativeFrom="paragraph">
                  <wp:posOffset>152400</wp:posOffset>
                </wp:positionV>
                <wp:extent cx="309245" cy="4445"/>
                <wp:effectExtent l="5080" t="53340" r="19050" b="56515"/>
                <wp:wrapNone/>
                <wp:docPr id="529" name="AutoShap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245"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D678CC" id="AutoShape 173" o:spid="_x0000_s1026" type="#_x0000_t32" style="position:absolute;margin-left:199.1pt;margin-top:12pt;width:24.35pt;height:.35pt;z-index:96198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">
                <v:stroke endarrow="block"/>
              </v:shape>
            </w:pict>
          </mc:Fallback>
        </mc:AlternateContent>
      </w:r>
    </w:p>
    <w:p w14:paraId="67EF1A26" w14:textId="77777777" w:rsidR="00D7049F" w:rsidRDefault="00D7049F" w:rsidP="00A02A3C">
      <w:pPr>
        <w:ind w:firstLine="567"/>
        <w:rPr>
          <w:rFonts w:ascii="Times New Roman" w:hAnsi="Times New Roman"/>
          <w:sz w:val="24"/>
          <w:szCs w:val="24"/>
        </w:rPr>
      </w:pPr>
    </w:p>
    <w:p w14:paraId="5ACB0044"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7317506" behindDoc="0" locked="0" layoutInCell="1" allowOverlap="1" wp14:anchorId="594BEC1A" wp14:editId="50AD999E">
                <wp:simplePos x="0" y="0"/>
                <wp:positionH relativeFrom="column">
                  <wp:posOffset>2837815</wp:posOffset>
                </wp:positionH>
                <wp:positionV relativeFrom="paragraph">
                  <wp:posOffset>226695</wp:posOffset>
                </wp:positionV>
                <wp:extent cx="3467100" cy="791210"/>
                <wp:effectExtent l="9525" t="13335" r="9525" b="5080"/>
                <wp:wrapNone/>
                <wp:docPr id="528"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791210"/>
                        </a:xfrm>
                        <a:prstGeom prst="rect">
                          <a:avLst/>
                        </a:prstGeom>
                        <a:solidFill>
                          <a:srgbClr val="FFFFFF"/>
                        </a:solidFill>
                        <a:ln w="9525">
                          <a:solidFill>
                            <a:srgbClr val="000000"/>
                          </a:solidFill>
                          <a:miter lim="800000"/>
                          <a:headEnd/>
                          <a:tailEnd/>
                        </a:ln>
                      </wps:spPr>
                      <wps:txbx>
                        <w:txbxContent>
                          <w:p w14:paraId="70A7F812" w14:textId="77777777" w:rsidR="00A855DE" w:rsidRPr="00F6082C" w:rsidRDefault="00A855DE" w:rsidP="00462FDF">
                            <w:pPr>
                              <w:rPr>
                                <w:rFonts w:ascii="Times New Roman" w:hAnsi="Times New Roman"/>
                              </w:rPr>
                            </w:pPr>
                            <w:r>
                              <w:rPr>
                                <w:rFonts w:ascii="Times New Roman" w:hAnsi="Times New Roman"/>
                              </w:rPr>
                              <w:t>Расширение границ исследования проблемы; определение взаимосвязей с другими системами; выявление целесообразности, жесткости, важности взаимосвязей (для ограничения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4BEC1A" id="Rectangle 175" o:spid="_x0000_s1153" style="position:absolute;left:0;text-align:left;margin-left:223.45pt;margin-top:17.85pt;width:273pt;height:62.3pt;z-index:973175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">
                <v:textbox>
                  <w:txbxContent>
                    <w:p w14:paraId="70A7F812" w14:textId="77777777" w:rsidR="00A855DE" w:rsidRPr="00F6082C" w:rsidRDefault="00A855DE" w:rsidP="00462FDF">
                      <w:pPr>
                        <w:rPr>
                          <w:rFonts w:ascii="Times New Roman" w:hAnsi="Times New Roman"/>
                        </w:rPr>
                      </w:pPr>
                      <w:r>
                        <w:rPr>
                          <w:rFonts w:ascii="Times New Roman" w:hAnsi="Times New Roman"/>
                        </w:rPr>
                        <w:t>Расширение границ исследования проблемы; определение взаимосвязей с другими системами; выявление целесообразности, жесткости, важности взаимосвязей (для ограничения проблемы).</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96758210" behindDoc="0" locked="0" layoutInCell="1" allowOverlap="1" wp14:anchorId="2EEB12DF" wp14:editId="0B3FD200">
                <wp:simplePos x="0" y="0"/>
                <wp:positionH relativeFrom="column">
                  <wp:posOffset>324485</wp:posOffset>
                </wp:positionH>
                <wp:positionV relativeFrom="paragraph">
                  <wp:posOffset>269240</wp:posOffset>
                </wp:positionV>
                <wp:extent cx="2160905" cy="650875"/>
                <wp:effectExtent l="10795" t="8255" r="9525" b="7620"/>
                <wp:wrapNone/>
                <wp:docPr id="527" name="Oval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0905" cy="650875"/>
                        </a:xfrm>
                        <a:prstGeom prst="ellipse">
                          <a:avLst/>
                        </a:prstGeom>
                        <a:solidFill>
                          <a:srgbClr val="FFFFFF"/>
                        </a:solidFill>
                        <a:ln w="9525">
                          <a:solidFill>
                            <a:srgbClr val="000000"/>
                          </a:solidFill>
                          <a:round/>
                          <a:headEnd/>
                          <a:tailEnd/>
                        </a:ln>
                      </wps:spPr>
                      <wps:txbx>
                        <w:txbxContent>
                          <w:p w14:paraId="40C45E0C" w14:textId="77777777" w:rsidR="00A855DE" w:rsidRPr="00F6082C" w:rsidRDefault="00A855DE" w:rsidP="00462FDF">
                            <w:pPr>
                              <w:jc w:val="center"/>
                              <w:rPr>
                                <w:rFonts w:ascii="Times New Roman" w:hAnsi="Times New Roman"/>
                              </w:rPr>
                            </w:pPr>
                            <w:r>
                              <w:rPr>
                                <w:rFonts w:ascii="Times New Roman" w:hAnsi="Times New Roman"/>
                              </w:rPr>
                              <w:t>2. Системная направленность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EB12DF" id="Oval 174" o:spid="_x0000_s1154" style="position:absolute;left:0;text-align:left;margin-left:25.55pt;margin-top:21.2pt;width:170.15pt;height:51.25pt;z-index:96758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">
                <v:textbox>
                  <w:txbxContent>
                    <w:p w14:paraId="40C45E0C" w14:textId="77777777" w:rsidR="00A855DE" w:rsidRPr="00F6082C" w:rsidRDefault="00A855DE" w:rsidP="00462FDF">
                      <w:pPr>
                        <w:jc w:val="center"/>
                        <w:rPr>
                          <w:rFonts w:ascii="Times New Roman" w:hAnsi="Times New Roman"/>
                        </w:rPr>
                      </w:pPr>
                      <w:r>
                        <w:rPr>
                          <w:rFonts w:ascii="Times New Roman" w:hAnsi="Times New Roman"/>
                        </w:rPr>
                        <w:t>2. Системная направленность</w:t>
                      </w:r>
                    </w:p>
                  </w:txbxContent>
                </v:textbox>
              </v:oval>
            </w:pict>
          </mc:Fallback>
        </mc:AlternateContent>
      </w:r>
    </w:p>
    <w:p w14:paraId="38D61016"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8436098" behindDoc="0" locked="0" layoutInCell="1" allowOverlap="1" wp14:anchorId="2A680D70" wp14:editId="74D84771">
                <wp:simplePos x="0" y="0"/>
                <wp:positionH relativeFrom="column">
                  <wp:posOffset>2485390</wp:posOffset>
                </wp:positionH>
                <wp:positionV relativeFrom="paragraph">
                  <wp:posOffset>251460</wp:posOffset>
                </wp:positionV>
                <wp:extent cx="352425" cy="4445"/>
                <wp:effectExtent l="9525" t="61595" r="19050" b="48260"/>
                <wp:wrapNone/>
                <wp:docPr id="526" name="AutoShap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2425"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0C690D" id="AutoShape 177" o:spid="_x0000_s1026" type="#_x0000_t32" style="position:absolute;margin-left:195.7pt;margin-top:19.8pt;width:27.75pt;height:.35pt;flip:y;z-index:98436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">
                <v:stroke endarrow="block"/>
              </v:shape>
            </w:pict>
          </mc:Fallback>
        </mc:AlternateContent>
      </w:r>
    </w:p>
    <w:p w14:paraId="0733FE9A" w14:textId="77777777" w:rsidR="00D7049F" w:rsidRDefault="00D7049F" w:rsidP="00A02A3C">
      <w:pPr>
        <w:ind w:firstLine="567"/>
        <w:rPr>
          <w:rFonts w:ascii="Times New Roman" w:hAnsi="Times New Roman"/>
          <w:sz w:val="24"/>
          <w:szCs w:val="24"/>
        </w:rPr>
      </w:pPr>
    </w:p>
    <w:p w14:paraId="70BB0EEB"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98995394" behindDoc="0" locked="0" layoutInCell="1" allowOverlap="1" wp14:anchorId="2839BE60" wp14:editId="4A493A52">
                <wp:simplePos x="0" y="0"/>
                <wp:positionH relativeFrom="column">
                  <wp:posOffset>2837815</wp:posOffset>
                </wp:positionH>
                <wp:positionV relativeFrom="paragraph">
                  <wp:posOffset>113030</wp:posOffset>
                </wp:positionV>
                <wp:extent cx="3467100" cy="1106170"/>
                <wp:effectExtent l="9525" t="8890" r="9525" b="8890"/>
                <wp:wrapNone/>
                <wp:docPr id="525" name="Rectangl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1106170"/>
                        </a:xfrm>
                        <a:prstGeom prst="rect">
                          <a:avLst/>
                        </a:prstGeom>
                        <a:solidFill>
                          <a:srgbClr val="FFFFFF"/>
                        </a:solidFill>
                        <a:ln w="9525">
                          <a:solidFill>
                            <a:srgbClr val="000000"/>
                          </a:solidFill>
                          <a:miter lim="800000"/>
                          <a:headEnd/>
                          <a:tailEnd/>
                        </a:ln>
                      </wps:spPr>
                      <wps:txbx>
                        <w:txbxContent>
                          <w:p w14:paraId="0F8DAA00" w14:textId="77777777" w:rsidR="00A855DE" w:rsidRPr="00F6082C" w:rsidRDefault="00A855DE" w:rsidP="00EA48E9">
                            <w:pPr>
                              <w:rPr>
                                <w:rFonts w:ascii="Times New Roman" w:hAnsi="Times New Roman"/>
                              </w:rPr>
                            </w:pPr>
                            <w:r>
                              <w:rPr>
                                <w:rFonts w:ascii="Times New Roman" w:hAnsi="Times New Roman"/>
                              </w:rPr>
                              <w:t>Выявление влияния неопределенности на результаты (степень риска); анализ чувствительности решений (влияние степени изменения решения в зависимости от изменений в предпосылках и оценках); определение путей уменьшения и преодоления риска).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39BE60" id="Rectangle 178" o:spid="_x0000_s1155" style="position:absolute;left:0;text-align:left;margin-left:223.45pt;margin-top:8.9pt;width:273pt;height:87.1pt;z-index:98995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">
                <v:textbox>
                  <w:txbxContent>
                    <w:p w14:paraId="0F8DAA00" w14:textId="77777777" w:rsidR="00A855DE" w:rsidRPr="00F6082C" w:rsidRDefault="00A855DE" w:rsidP="00EA48E9">
                      <w:pPr>
                        <w:rPr>
                          <w:rFonts w:ascii="Times New Roman" w:hAnsi="Times New Roman"/>
                        </w:rPr>
                      </w:pPr>
                      <w:r>
                        <w:rPr>
                          <w:rFonts w:ascii="Times New Roman" w:hAnsi="Times New Roman"/>
                        </w:rPr>
                        <w:t>Выявление влияния неопределенности на результаты (степень риска); анализ чувствительности решений (влияние степени изменения решения в зависимости от изменений в предпосылках и оценках); определение путей уменьшения и преодоления риска).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97876802" behindDoc="0" locked="0" layoutInCell="1" allowOverlap="1" wp14:anchorId="764F46A2" wp14:editId="5A55B5CD">
                <wp:simplePos x="0" y="0"/>
                <wp:positionH relativeFrom="column">
                  <wp:posOffset>396240</wp:posOffset>
                </wp:positionH>
                <wp:positionV relativeFrom="paragraph">
                  <wp:posOffset>283210</wp:posOffset>
                </wp:positionV>
                <wp:extent cx="2160905" cy="650875"/>
                <wp:effectExtent l="6350" t="7620" r="13970" b="8255"/>
                <wp:wrapNone/>
                <wp:docPr id="524" name="Oval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0905" cy="650875"/>
                        </a:xfrm>
                        <a:prstGeom prst="ellipse">
                          <a:avLst/>
                        </a:prstGeom>
                        <a:solidFill>
                          <a:srgbClr val="FFFFFF"/>
                        </a:solidFill>
                        <a:ln w="9525">
                          <a:solidFill>
                            <a:srgbClr val="000000"/>
                          </a:solidFill>
                          <a:round/>
                          <a:headEnd/>
                          <a:tailEnd/>
                        </a:ln>
                      </wps:spPr>
                      <wps:txbx>
                        <w:txbxContent>
                          <w:p w14:paraId="72A06B49" w14:textId="77777777" w:rsidR="00A855DE" w:rsidRPr="00F6082C" w:rsidRDefault="00A855DE" w:rsidP="00DF7C9A">
                            <w:pPr>
                              <w:jc w:val="center"/>
                              <w:rPr>
                                <w:rFonts w:ascii="Times New Roman" w:hAnsi="Times New Roman"/>
                              </w:rPr>
                            </w:pPr>
                            <w:r>
                              <w:rPr>
                                <w:rFonts w:ascii="Times New Roman" w:hAnsi="Times New Roman"/>
                              </w:rPr>
                              <w:t>3. Учет неопределенности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4F46A2" id="Oval 176" o:spid="_x0000_s1156" style="position:absolute;left:0;text-align:left;margin-left:31.2pt;margin-top:22.3pt;width:170.15pt;height:51.25pt;z-index:978768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">
                <v:textbox>
                  <w:txbxContent>
                    <w:p w14:paraId="72A06B49" w14:textId="77777777" w:rsidR="00A855DE" w:rsidRPr="00F6082C" w:rsidRDefault="00A855DE" w:rsidP="00DF7C9A">
                      <w:pPr>
                        <w:jc w:val="center"/>
                        <w:rPr>
                          <w:rFonts w:ascii="Times New Roman" w:hAnsi="Times New Roman"/>
                        </w:rPr>
                      </w:pPr>
                      <w:r>
                        <w:rPr>
                          <w:rFonts w:ascii="Times New Roman" w:hAnsi="Times New Roman"/>
                        </w:rPr>
                        <w:t>3. Учет неопределенности</w:t>
                      </w:r>
                    </w:p>
                  </w:txbxContent>
                </v:textbox>
              </v:oval>
            </w:pict>
          </mc:Fallback>
        </mc:AlternateContent>
      </w:r>
    </w:p>
    <w:p w14:paraId="53383752" w14:textId="77777777" w:rsidR="00D7049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0113986" behindDoc="0" locked="0" layoutInCell="1" allowOverlap="1" wp14:anchorId="252C6A8B" wp14:editId="34000DA5">
                <wp:simplePos x="0" y="0"/>
                <wp:positionH relativeFrom="column">
                  <wp:posOffset>2557145</wp:posOffset>
                </wp:positionH>
                <wp:positionV relativeFrom="paragraph">
                  <wp:posOffset>278130</wp:posOffset>
                </wp:positionV>
                <wp:extent cx="280670" cy="0"/>
                <wp:effectExtent l="5080" t="54610" r="19050" b="59690"/>
                <wp:wrapNone/>
                <wp:docPr id="523" name="AutoShap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6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196345" id="AutoShape 180" o:spid="_x0000_s1026" type="#_x0000_t32" style="position:absolute;margin-left:201.35pt;margin-top:21.9pt;width:22.1pt;height:0;z-index:100113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">
                <v:stroke endarrow="block"/>
              </v:shape>
            </w:pict>
          </mc:Fallback>
        </mc:AlternateContent>
      </w:r>
    </w:p>
    <w:p w14:paraId="2EAF18A3" w14:textId="77777777" w:rsidR="00D7049F" w:rsidRDefault="00D7049F" w:rsidP="00A02A3C">
      <w:pPr>
        <w:ind w:firstLine="567"/>
        <w:rPr>
          <w:rFonts w:ascii="Times New Roman" w:hAnsi="Times New Roman"/>
          <w:sz w:val="24"/>
          <w:szCs w:val="24"/>
        </w:rPr>
      </w:pPr>
    </w:p>
    <w:p w14:paraId="0E50E282" w14:textId="77777777" w:rsidR="00D7049F" w:rsidRDefault="00D7049F" w:rsidP="00A02A3C">
      <w:pPr>
        <w:ind w:firstLine="567"/>
        <w:rPr>
          <w:rFonts w:ascii="Times New Roman" w:hAnsi="Times New Roman"/>
          <w:sz w:val="24"/>
          <w:szCs w:val="24"/>
        </w:rPr>
      </w:pPr>
    </w:p>
    <w:p w14:paraId="500E5F08" w14:textId="77777777" w:rsidR="00D7049F" w:rsidRDefault="00D7049F" w:rsidP="00A02A3C">
      <w:pPr>
        <w:ind w:firstLine="567"/>
        <w:rPr>
          <w:rFonts w:ascii="Times New Roman" w:hAnsi="Times New Roman"/>
          <w:sz w:val="24"/>
          <w:szCs w:val="24"/>
        </w:rPr>
      </w:pPr>
    </w:p>
    <w:p w14:paraId="52608C86"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1232578" behindDoc="0" locked="0" layoutInCell="1" allowOverlap="1" wp14:anchorId="011840CC" wp14:editId="1A7A7B06">
                <wp:simplePos x="0" y="0"/>
                <wp:positionH relativeFrom="column">
                  <wp:posOffset>2479675</wp:posOffset>
                </wp:positionH>
                <wp:positionV relativeFrom="paragraph">
                  <wp:posOffset>168910</wp:posOffset>
                </wp:positionV>
                <wp:extent cx="425450" cy="4445"/>
                <wp:effectExtent l="13335" t="60325" r="18415" b="49530"/>
                <wp:wrapNone/>
                <wp:docPr id="522" name="AutoShap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25450"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CE7889" id="AutoShape 182" o:spid="_x0000_s1026" type="#_x0000_t32" style="position:absolute;margin-left:195.25pt;margin-top:13.3pt;width:33.5pt;height:.35pt;flip:y;z-index:1012325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99554690" behindDoc="0" locked="0" layoutInCell="1" allowOverlap="1" wp14:anchorId="67CE4F66" wp14:editId="70C8E690">
                <wp:simplePos x="0" y="0"/>
                <wp:positionH relativeFrom="column">
                  <wp:posOffset>318770</wp:posOffset>
                </wp:positionH>
                <wp:positionV relativeFrom="paragraph">
                  <wp:posOffset>-265430</wp:posOffset>
                </wp:positionV>
                <wp:extent cx="2160905" cy="931545"/>
                <wp:effectExtent l="5080" t="6985" r="5715" b="13970"/>
                <wp:wrapNone/>
                <wp:docPr id="521" name="Oval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0905" cy="931545"/>
                        </a:xfrm>
                        <a:prstGeom prst="ellipse">
                          <a:avLst/>
                        </a:prstGeom>
                        <a:solidFill>
                          <a:srgbClr val="FFFFFF"/>
                        </a:solidFill>
                        <a:ln w="9525">
                          <a:solidFill>
                            <a:srgbClr val="000000"/>
                          </a:solidFill>
                          <a:round/>
                          <a:headEnd/>
                          <a:tailEnd/>
                        </a:ln>
                      </wps:spPr>
                      <wps:txbx>
                        <w:txbxContent>
                          <w:p w14:paraId="41B05D82" w14:textId="77777777" w:rsidR="00A855DE" w:rsidRPr="00F6082C" w:rsidRDefault="00A855DE" w:rsidP="0000450C">
                            <w:pPr>
                              <w:jc w:val="center"/>
                              <w:rPr>
                                <w:rFonts w:ascii="Times New Roman" w:hAnsi="Times New Roman"/>
                              </w:rPr>
                            </w:pPr>
                            <w:r>
                              <w:rPr>
                                <w:rFonts w:ascii="Times New Roman" w:hAnsi="Times New Roman"/>
                              </w:rPr>
                              <w:t>4. Максимальное расширение набора альтернатив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7CE4F66" id="Oval 179" o:spid="_x0000_s1157" style="position:absolute;left:0;text-align:left;margin-left:25.1pt;margin-top:-20.9pt;width:170.15pt;height:73.35pt;z-index:995546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">
                <v:textbox>
                  <w:txbxContent>
                    <w:p w14:paraId="41B05D82" w14:textId="77777777" w:rsidR="00A855DE" w:rsidRPr="00F6082C" w:rsidRDefault="00A855DE" w:rsidP="0000450C">
                      <w:pPr>
                        <w:jc w:val="center"/>
                        <w:rPr>
                          <w:rFonts w:ascii="Times New Roman" w:hAnsi="Times New Roman"/>
                        </w:rPr>
                      </w:pPr>
                      <w:r>
                        <w:rPr>
                          <w:rFonts w:ascii="Times New Roman" w:hAnsi="Times New Roman"/>
                        </w:rPr>
                        <w:t>4. Максимальное расширение набора альтернатив</w:t>
                      </w:r>
                    </w:p>
                  </w:txbxContent>
                </v:textbox>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0673282" behindDoc="0" locked="0" layoutInCell="1" allowOverlap="1" wp14:anchorId="6642170C" wp14:editId="107B2791">
                <wp:simplePos x="0" y="0"/>
                <wp:positionH relativeFrom="column">
                  <wp:posOffset>2905125</wp:posOffset>
                </wp:positionH>
                <wp:positionV relativeFrom="paragraph">
                  <wp:posOffset>-380365</wp:posOffset>
                </wp:positionV>
                <wp:extent cx="3467100" cy="1106170"/>
                <wp:effectExtent l="10160" t="6350" r="8890" b="11430"/>
                <wp:wrapNone/>
                <wp:docPr id="520" name="Rectangle 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1106170"/>
                        </a:xfrm>
                        <a:prstGeom prst="rect">
                          <a:avLst/>
                        </a:prstGeom>
                        <a:solidFill>
                          <a:srgbClr val="FFFFFF"/>
                        </a:solidFill>
                        <a:ln w="9525">
                          <a:solidFill>
                            <a:srgbClr val="000000"/>
                          </a:solidFill>
                          <a:miter lim="800000"/>
                          <a:headEnd/>
                          <a:tailEnd/>
                        </a:ln>
                      </wps:spPr>
                      <wps:txbx>
                        <w:txbxContent>
                          <w:p w14:paraId="6FBECAA0" w14:textId="77777777" w:rsidR="00A855DE" w:rsidRPr="00F6082C" w:rsidRDefault="00A855DE" w:rsidP="0000450C">
                            <w:pPr>
                              <w:rPr>
                                <w:rFonts w:ascii="Times New Roman" w:hAnsi="Times New Roman"/>
                              </w:rPr>
                            </w:pPr>
                            <w:r>
                              <w:rPr>
                                <w:rFonts w:ascii="Times New Roman" w:hAnsi="Times New Roman"/>
                              </w:rPr>
                              <w:t>Чем больше разнообразных альтернатив, тем выше вероятность, что среди них окажется одна наилучшая. Выработка новых альтернатив намного ценнее, чем исчерпывающее сравнение имеющихся, ни одна из которых не может быть удовлетворительной.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2170C" id="Rectangle 181" o:spid="_x0000_s1158" style="position:absolute;left:0;text-align:left;margin-left:228.75pt;margin-top:-29.95pt;width:273pt;height:87.1pt;z-index:100673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">
                <v:textbox>
                  <w:txbxContent>
                    <w:p w14:paraId="6FBECAA0" w14:textId="77777777" w:rsidR="00A855DE" w:rsidRPr="00F6082C" w:rsidRDefault="00A855DE" w:rsidP="0000450C">
                      <w:pPr>
                        <w:rPr>
                          <w:rFonts w:ascii="Times New Roman" w:hAnsi="Times New Roman"/>
                        </w:rPr>
                      </w:pPr>
                      <w:r>
                        <w:rPr>
                          <w:rFonts w:ascii="Times New Roman" w:hAnsi="Times New Roman"/>
                        </w:rPr>
                        <w:t>Чем больше разнообразных альтернатив, тем выше вероятность, что среди них окажется одна наилучшая. Выработка новых альтернатив намного ценнее, чем исчерпывающее сравнение имеющихся, ни одна из которых не может быть удовлетворительной.</w:t>
                      </w:r>
                    </w:p>
                  </w:txbxContent>
                </v:textbox>
              </v:rect>
            </w:pict>
          </mc:Fallback>
        </mc:AlternateContent>
      </w:r>
    </w:p>
    <w:p w14:paraId="5CFBC99E" w14:textId="77777777" w:rsidR="0000450C" w:rsidRDefault="0000450C" w:rsidP="00A02A3C">
      <w:pPr>
        <w:ind w:firstLine="567"/>
        <w:rPr>
          <w:rFonts w:ascii="Times New Roman" w:hAnsi="Times New Roman"/>
          <w:sz w:val="24"/>
          <w:szCs w:val="24"/>
        </w:rPr>
      </w:pPr>
    </w:p>
    <w:p w14:paraId="4272A38A"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2351170" behindDoc="0" locked="0" layoutInCell="1" allowOverlap="1" wp14:anchorId="5FA990FC" wp14:editId="072BECF1">
                <wp:simplePos x="0" y="0"/>
                <wp:positionH relativeFrom="column">
                  <wp:posOffset>2931160</wp:posOffset>
                </wp:positionH>
                <wp:positionV relativeFrom="paragraph">
                  <wp:posOffset>182880</wp:posOffset>
                </wp:positionV>
                <wp:extent cx="3467100" cy="1905000"/>
                <wp:effectExtent l="0" t="0" r="19050" b="19050"/>
                <wp:wrapNone/>
                <wp:docPr id="519"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1905000"/>
                        </a:xfrm>
                        <a:prstGeom prst="rect">
                          <a:avLst/>
                        </a:prstGeom>
                        <a:solidFill>
                          <a:srgbClr val="FFFFFF"/>
                        </a:solidFill>
                        <a:ln w="9525">
                          <a:solidFill>
                            <a:srgbClr val="000000"/>
                          </a:solidFill>
                          <a:miter lim="800000"/>
                          <a:headEnd/>
                          <a:tailEnd/>
                        </a:ln>
                      </wps:spPr>
                      <wps:txbx>
                        <w:txbxContent>
                          <w:p w14:paraId="42CF3179" w14:textId="77777777" w:rsidR="00A855DE" w:rsidRDefault="00A855DE" w:rsidP="000B058A">
                            <w:pPr>
                              <w:rPr>
                                <w:rFonts w:ascii="Times New Roman" w:hAnsi="Times New Roman"/>
                              </w:rPr>
                            </w:pPr>
                            <w:r>
                              <w:rPr>
                                <w:rFonts w:ascii="Times New Roman" w:hAnsi="Times New Roman"/>
                              </w:rPr>
                              <w:t>Проверяемость (верифицируемость) – результаты могут быть воспроизведены другими исследователями;</w:t>
                            </w:r>
                          </w:p>
                          <w:p w14:paraId="21A9BE88" w14:textId="77777777" w:rsidR="00A855DE" w:rsidRDefault="00A855DE" w:rsidP="000B058A">
                            <w:pPr>
                              <w:rPr>
                                <w:rFonts w:ascii="Times New Roman" w:hAnsi="Times New Roman"/>
                              </w:rPr>
                            </w:pPr>
                            <w:r>
                              <w:rPr>
                                <w:rFonts w:ascii="Times New Roman" w:hAnsi="Times New Roman"/>
                              </w:rPr>
                              <w:t>Ясность – исследование расчетов, предпосылок, данных суждений, которые выдержали проверку контраргументам.</w:t>
                            </w:r>
                          </w:p>
                          <w:p w14:paraId="07FF3D81" w14:textId="77777777" w:rsidR="00A855DE" w:rsidRPr="00F6082C" w:rsidRDefault="00A855DE" w:rsidP="000B058A">
                            <w:pPr>
                              <w:rPr>
                                <w:rFonts w:ascii="Times New Roman" w:hAnsi="Times New Roman"/>
                              </w:rPr>
                            </w:pPr>
                            <w:r>
                              <w:rPr>
                                <w:rFonts w:ascii="Times New Roman" w:hAnsi="Times New Roman"/>
                              </w:rPr>
                              <w:t>Объективность – решения не должны зависеть от личной репутации и частных интересов.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990FC" id="Rectangle 184" o:spid="_x0000_s1159" style="position:absolute;left:0;text-align:left;margin-left:230.8pt;margin-top:14.4pt;width:273pt;height:150pt;z-index:1023511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">
                <v:textbox>
                  <w:txbxContent>
                    <w:p w14:paraId="42CF3179" w14:textId="77777777" w:rsidR="00A855DE" w:rsidRDefault="00A855DE" w:rsidP="000B058A">
                      <w:pPr>
                        <w:rPr>
                          <w:rFonts w:ascii="Times New Roman" w:hAnsi="Times New Roman"/>
                        </w:rPr>
                      </w:pPr>
                      <w:r>
                        <w:rPr>
                          <w:rFonts w:ascii="Times New Roman" w:hAnsi="Times New Roman"/>
                        </w:rPr>
                        <w:t>Проверяемость (верифицируемость) – результаты могут быть воспроизведены другими исследователями;</w:t>
                      </w:r>
                    </w:p>
                    <w:p w14:paraId="21A9BE88" w14:textId="77777777" w:rsidR="00A855DE" w:rsidRDefault="00A855DE" w:rsidP="000B058A">
                      <w:pPr>
                        <w:rPr>
                          <w:rFonts w:ascii="Times New Roman" w:hAnsi="Times New Roman"/>
                        </w:rPr>
                      </w:pPr>
                      <w:r>
                        <w:rPr>
                          <w:rFonts w:ascii="Times New Roman" w:hAnsi="Times New Roman"/>
                        </w:rPr>
                        <w:t>Ясность – исследование расчетов, предпосылок, данных суждений, которые выдержали проверку контраргументам.</w:t>
                      </w:r>
                    </w:p>
                    <w:p w14:paraId="07FF3D81" w14:textId="77777777" w:rsidR="00A855DE" w:rsidRPr="00F6082C" w:rsidRDefault="00A855DE" w:rsidP="000B058A">
                      <w:pPr>
                        <w:rPr>
                          <w:rFonts w:ascii="Times New Roman" w:hAnsi="Times New Roman"/>
                        </w:rPr>
                      </w:pPr>
                      <w:r>
                        <w:rPr>
                          <w:rFonts w:ascii="Times New Roman" w:hAnsi="Times New Roman"/>
                        </w:rPr>
                        <w:t>Объективность – решения не должны зависеть от личной репутации и частных интересов.</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1791874" behindDoc="0" locked="0" layoutInCell="1" allowOverlap="1" wp14:anchorId="3B2D816A" wp14:editId="5BCA8B42">
                <wp:simplePos x="0" y="0"/>
                <wp:positionH relativeFrom="column">
                  <wp:posOffset>415925</wp:posOffset>
                </wp:positionH>
                <wp:positionV relativeFrom="paragraph">
                  <wp:posOffset>281305</wp:posOffset>
                </wp:positionV>
                <wp:extent cx="2160905" cy="931545"/>
                <wp:effectExtent l="6985" t="10795" r="13335" b="10160"/>
                <wp:wrapNone/>
                <wp:docPr id="518" name="Oval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0905" cy="931545"/>
                        </a:xfrm>
                        <a:prstGeom prst="ellipse">
                          <a:avLst/>
                        </a:prstGeom>
                        <a:solidFill>
                          <a:srgbClr val="FFFFFF"/>
                        </a:solidFill>
                        <a:ln w="9525">
                          <a:solidFill>
                            <a:srgbClr val="000000"/>
                          </a:solidFill>
                          <a:round/>
                          <a:headEnd/>
                          <a:tailEnd/>
                        </a:ln>
                      </wps:spPr>
                      <wps:txbx>
                        <w:txbxContent>
                          <w:p w14:paraId="6FAA9BCE" w14:textId="77777777" w:rsidR="00A855DE" w:rsidRPr="00F6082C" w:rsidRDefault="00A855DE" w:rsidP="000B058A">
                            <w:pPr>
                              <w:jc w:val="center"/>
                              <w:rPr>
                                <w:rFonts w:ascii="Times New Roman" w:hAnsi="Times New Roman"/>
                              </w:rPr>
                            </w:pPr>
                            <w:r>
                              <w:rPr>
                                <w:rFonts w:ascii="Times New Roman" w:hAnsi="Times New Roman"/>
                              </w:rPr>
                              <w:t>5. Акцент на достижение научных стандартов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2D816A" id="Oval 183" o:spid="_x0000_s1160" style="position:absolute;left:0;text-align:left;margin-left:32.75pt;margin-top:22.15pt;width:170.15pt;height:73.35pt;z-index:1017918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">
                <v:textbox>
                  <w:txbxContent>
                    <w:p w14:paraId="6FAA9BCE" w14:textId="77777777" w:rsidR="00A855DE" w:rsidRPr="00F6082C" w:rsidRDefault="00A855DE" w:rsidP="000B058A">
                      <w:pPr>
                        <w:jc w:val="center"/>
                        <w:rPr>
                          <w:rFonts w:ascii="Times New Roman" w:hAnsi="Times New Roman"/>
                        </w:rPr>
                      </w:pPr>
                      <w:r>
                        <w:rPr>
                          <w:rFonts w:ascii="Times New Roman" w:hAnsi="Times New Roman"/>
                        </w:rPr>
                        <w:t>5. Акцент на достижение научных стандартов</w:t>
                      </w:r>
                    </w:p>
                  </w:txbxContent>
                </v:textbox>
              </v:oval>
            </w:pict>
          </mc:Fallback>
        </mc:AlternateContent>
      </w:r>
    </w:p>
    <w:p w14:paraId="42F8C99D" w14:textId="77777777" w:rsidR="0000450C" w:rsidRDefault="0000450C" w:rsidP="00A02A3C">
      <w:pPr>
        <w:ind w:firstLine="567"/>
        <w:rPr>
          <w:rFonts w:ascii="Times New Roman" w:hAnsi="Times New Roman"/>
          <w:sz w:val="24"/>
          <w:szCs w:val="24"/>
        </w:rPr>
      </w:pPr>
    </w:p>
    <w:p w14:paraId="5D5B55C3"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2910466" behindDoc="0" locked="0" layoutInCell="1" allowOverlap="1" wp14:anchorId="044D5552" wp14:editId="25CEE54F">
                <wp:simplePos x="0" y="0"/>
                <wp:positionH relativeFrom="column">
                  <wp:posOffset>2576830</wp:posOffset>
                </wp:positionH>
                <wp:positionV relativeFrom="paragraph">
                  <wp:posOffset>122555</wp:posOffset>
                </wp:positionV>
                <wp:extent cx="357505" cy="0"/>
                <wp:effectExtent l="5715" t="60960" r="17780" b="53340"/>
                <wp:wrapNone/>
                <wp:docPr id="517" name="AutoShap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75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321748" id="AutoShape 185" o:spid="_x0000_s1026" type="#_x0000_t32" style="position:absolute;margin-left:202.9pt;margin-top:9.65pt;width:28.15pt;height:0;z-index:102910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">
                <v:stroke endarrow="block"/>
              </v:shape>
            </w:pict>
          </mc:Fallback>
        </mc:AlternateContent>
      </w:r>
    </w:p>
    <w:p w14:paraId="13F60FDB" w14:textId="77777777" w:rsidR="0000450C" w:rsidRDefault="0000450C" w:rsidP="00A02A3C">
      <w:pPr>
        <w:ind w:firstLine="567"/>
        <w:rPr>
          <w:rFonts w:ascii="Times New Roman" w:hAnsi="Times New Roman"/>
          <w:sz w:val="24"/>
          <w:szCs w:val="24"/>
        </w:rPr>
      </w:pPr>
    </w:p>
    <w:p w14:paraId="61CAFB41" w14:textId="77777777" w:rsidR="0000450C" w:rsidRDefault="0000450C" w:rsidP="00A02A3C">
      <w:pPr>
        <w:ind w:firstLine="567"/>
        <w:rPr>
          <w:rFonts w:ascii="Times New Roman" w:hAnsi="Times New Roman"/>
          <w:sz w:val="24"/>
          <w:szCs w:val="24"/>
        </w:rPr>
      </w:pPr>
    </w:p>
    <w:p w14:paraId="4315DD61" w14:textId="77777777" w:rsidR="0000450C" w:rsidRDefault="0000450C" w:rsidP="00A02A3C">
      <w:pPr>
        <w:ind w:firstLine="567"/>
        <w:rPr>
          <w:rFonts w:ascii="Times New Roman" w:hAnsi="Times New Roman"/>
          <w:sz w:val="24"/>
          <w:szCs w:val="24"/>
        </w:rPr>
      </w:pPr>
    </w:p>
    <w:p w14:paraId="38DABA3D" w14:textId="77777777" w:rsidR="008E2D45" w:rsidRDefault="008E2D45" w:rsidP="00A02A3C">
      <w:pPr>
        <w:ind w:firstLine="567"/>
        <w:rPr>
          <w:rFonts w:ascii="Times New Roman" w:hAnsi="Times New Roman"/>
          <w:sz w:val="24"/>
          <w:szCs w:val="24"/>
        </w:rPr>
      </w:pPr>
    </w:p>
    <w:p w14:paraId="3A27947F" w14:textId="77777777" w:rsidR="0000450C" w:rsidRDefault="008E2D45" w:rsidP="00A02A3C">
      <w:pPr>
        <w:ind w:firstLine="567"/>
        <w:rPr>
          <w:rFonts w:ascii="Times New Roman" w:hAnsi="Times New Roman"/>
          <w:sz w:val="24"/>
          <w:szCs w:val="24"/>
        </w:rPr>
      </w:pPr>
      <w:r>
        <w:rPr>
          <w:rFonts w:ascii="Times New Roman" w:hAnsi="Times New Roman"/>
          <w:sz w:val="24"/>
          <w:szCs w:val="24"/>
        </w:rPr>
        <w:t>Рис. 22- Принципы системного анализа</w:t>
      </w:r>
    </w:p>
    <w:p w14:paraId="1B7899EA" w14:textId="77777777" w:rsidR="0000450C" w:rsidRDefault="0004482A" w:rsidP="00A02A3C">
      <w:pPr>
        <w:ind w:firstLine="567"/>
        <w:rPr>
          <w:rFonts w:ascii="Times New Roman" w:hAnsi="Times New Roman"/>
          <w:sz w:val="24"/>
          <w:szCs w:val="24"/>
        </w:rPr>
      </w:pPr>
      <w:r>
        <w:rPr>
          <w:rFonts w:ascii="Times New Roman" w:hAnsi="Times New Roman"/>
          <w:sz w:val="24"/>
          <w:szCs w:val="24"/>
        </w:rPr>
        <w:t>Возможности системного анализа:</w:t>
      </w:r>
    </w:p>
    <w:p w14:paraId="7CB56E4F" w14:textId="77777777" w:rsidR="0004482A" w:rsidRDefault="0004482A" w:rsidP="00A02A3C">
      <w:pPr>
        <w:ind w:firstLine="567"/>
        <w:rPr>
          <w:rFonts w:ascii="Times New Roman" w:hAnsi="Times New Roman"/>
          <w:sz w:val="24"/>
          <w:szCs w:val="24"/>
        </w:rPr>
      </w:pPr>
      <w:r>
        <w:rPr>
          <w:rFonts w:ascii="Times New Roman" w:hAnsi="Times New Roman"/>
          <w:sz w:val="24"/>
          <w:szCs w:val="24"/>
        </w:rPr>
        <w:t xml:space="preserve">- </w:t>
      </w:r>
      <w:r w:rsidR="006728A0">
        <w:rPr>
          <w:rFonts w:ascii="Times New Roman" w:hAnsi="Times New Roman"/>
          <w:sz w:val="24"/>
          <w:szCs w:val="24"/>
        </w:rPr>
        <w:t>Широкое использование традиционного описательного метода работы;</w:t>
      </w:r>
    </w:p>
    <w:p w14:paraId="5755D7C4" w14:textId="77777777" w:rsidR="006728A0" w:rsidRDefault="006728A0" w:rsidP="00A02A3C">
      <w:pPr>
        <w:ind w:firstLine="567"/>
        <w:rPr>
          <w:rFonts w:ascii="Times New Roman" w:hAnsi="Times New Roman"/>
          <w:sz w:val="24"/>
          <w:szCs w:val="24"/>
        </w:rPr>
      </w:pPr>
      <w:r>
        <w:rPr>
          <w:rFonts w:ascii="Times New Roman" w:hAnsi="Times New Roman"/>
          <w:sz w:val="24"/>
          <w:szCs w:val="24"/>
        </w:rPr>
        <w:t>- широкое использование специальной техники для усовершенствования неформального, интуитивно-логического анализа: написания сценариев, разработки «альтернативных вариантов будущего», игр, имитационного анализа, а также более сложных «человекомашинных» процедур типа Делфи.</w:t>
      </w:r>
    </w:p>
    <w:p w14:paraId="134358D7" w14:textId="77777777" w:rsidR="0000450C" w:rsidRDefault="0000450C" w:rsidP="00A02A3C">
      <w:pPr>
        <w:ind w:firstLine="567"/>
        <w:rPr>
          <w:rFonts w:ascii="Times New Roman" w:hAnsi="Times New Roman"/>
          <w:sz w:val="24"/>
          <w:szCs w:val="24"/>
        </w:rPr>
      </w:pPr>
    </w:p>
    <w:p w14:paraId="19B3F365" w14:textId="77777777" w:rsidR="0000450C" w:rsidRPr="008E2D45" w:rsidRDefault="004E2758" w:rsidP="008E2D45">
      <w:pPr>
        <w:ind w:firstLine="567"/>
        <w:jc w:val="center"/>
        <w:rPr>
          <w:rFonts w:ascii="Times New Roman" w:hAnsi="Times New Roman"/>
          <w:b/>
          <w:i/>
          <w:sz w:val="24"/>
          <w:szCs w:val="24"/>
        </w:rPr>
      </w:pPr>
      <w:r w:rsidRPr="004E2758">
        <w:rPr>
          <w:rFonts w:ascii="Times New Roman" w:hAnsi="Times New Roman"/>
          <w:b/>
          <w:i/>
          <w:sz w:val="24"/>
          <w:szCs w:val="24"/>
        </w:rPr>
        <w:t xml:space="preserve">Классификация решений и некоторые </w:t>
      </w:r>
      <w:bookmarkStart w:id="16" w:name="_Hlk522548035"/>
      <w:r w:rsidRPr="004E2758">
        <w:rPr>
          <w:rFonts w:ascii="Times New Roman" w:hAnsi="Times New Roman"/>
          <w:b/>
          <w:i/>
          <w:sz w:val="24"/>
          <w:szCs w:val="24"/>
        </w:rPr>
        <w:t>принципы их принятия</w:t>
      </w:r>
      <w:bookmarkEnd w:id="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6911"/>
      </w:tblGrid>
      <w:tr w:rsidR="004E2758" w:rsidRPr="00B92E2E" w14:paraId="2832304C" w14:textId="77777777" w:rsidTr="00C92C61">
        <w:tc>
          <w:tcPr>
            <w:tcW w:w="3085" w:type="dxa"/>
            <w:shd w:val="clear" w:color="auto" w:fill="auto"/>
          </w:tcPr>
          <w:p w14:paraId="278D2184" w14:textId="77777777" w:rsidR="004E2758" w:rsidRPr="00B92E2E" w:rsidRDefault="004E2758"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Безальтернативное</w:t>
            </w:r>
          </w:p>
        </w:tc>
        <w:tc>
          <w:tcPr>
            <w:tcW w:w="6911" w:type="dxa"/>
            <w:shd w:val="clear" w:color="auto" w:fill="auto"/>
          </w:tcPr>
          <w:p w14:paraId="6C4B84CA" w14:textId="77777777" w:rsidR="004E2758" w:rsidRPr="00B92E2E" w:rsidRDefault="004E2758"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Решение, принимаемое в стандартных ситуациях, имеющих один выход</w:t>
            </w:r>
          </w:p>
        </w:tc>
      </w:tr>
      <w:tr w:rsidR="004E2758" w:rsidRPr="00B92E2E" w14:paraId="30171C47" w14:textId="77777777" w:rsidTr="00C92C61">
        <w:tc>
          <w:tcPr>
            <w:tcW w:w="3085" w:type="dxa"/>
            <w:shd w:val="clear" w:color="auto" w:fill="auto"/>
          </w:tcPr>
          <w:p w14:paraId="28739147" w14:textId="77777777" w:rsidR="004E2758" w:rsidRPr="00B92E2E" w:rsidRDefault="004E2758"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Бинарное</w:t>
            </w:r>
          </w:p>
        </w:tc>
        <w:tc>
          <w:tcPr>
            <w:tcW w:w="6911" w:type="dxa"/>
            <w:shd w:val="clear" w:color="auto" w:fill="auto"/>
          </w:tcPr>
          <w:p w14:paraId="74991713" w14:textId="77777777" w:rsidR="004E2758" w:rsidRPr="00B92E2E" w:rsidRDefault="004E2758"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Решение, связанное с высокой степень неопределенности с двумя противоположными альтернативами</w:t>
            </w:r>
          </w:p>
        </w:tc>
      </w:tr>
      <w:tr w:rsidR="004E2758" w:rsidRPr="00B92E2E" w14:paraId="73122189" w14:textId="77777777" w:rsidTr="00C92C61">
        <w:tc>
          <w:tcPr>
            <w:tcW w:w="3085" w:type="dxa"/>
            <w:shd w:val="clear" w:color="auto" w:fill="auto"/>
          </w:tcPr>
          <w:p w14:paraId="01A4AAAF" w14:textId="77777777" w:rsidR="004E2758" w:rsidRPr="00B92E2E" w:rsidRDefault="004E2758"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В условиях неопределенности</w:t>
            </w:r>
          </w:p>
        </w:tc>
        <w:tc>
          <w:tcPr>
            <w:tcW w:w="6911" w:type="dxa"/>
            <w:shd w:val="clear" w:color="auto" w:fill="auto"/>
          </w:tcPr>
          <w:p w14:paraId="2534BBB7" w14:textId="77777777" w:rsidR="004E2758" w:rsidRPr="00B92E2E" w:rsidRDefault="0039736C"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Выбор альтернативы при невозможности оценки вероятности потенциальных результатов.</w:t>
            </w:r>
          </w:p>
        </w:tc>
      </w:tr>
      <w:tr w:rsidR="004E2758" w:rsidRPr="00B92E2E" w14:paraId="524D8ED3" w14:textId="77777777" w:rsidTr="00C92C61">
        <w:tc>
          <w:tcPr>
            <w:tcW w:w="3085" w:type="dxa"/>
            <w:shd w:val="clear" w:color="auto" w:fill="auto"/>
          </w:tcPr>
          <w:p w14:paraId="199D8A1B" w14:textId="77777777" w:rsidR="004E2758" w:rsidRPr="00B92E2E" w:rsidRDefault="0039736C"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В условиях определенности</w:t>
            </w:r>
          </w:p>
        </w:tc>
        <w:tc>
          <w:tcPr>
            <w:tcW w:w="6911" w:type="dxa"/>
            <w:shd w:val="clear" w:color="auto" w:fill="auto"/>
          </w:tcPr>
          <w:p w14:paraId="4BC7FD4F" w14:textId="77777777" w:rsidR="004E2758" w:rsidRPr="00B92E2E" w:rsidRDefault="0039736C"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Выбор альтернативы при известности результатов каждого из вариантов</w:t>
            </w:r>
            <w:r w:rsidR="003F40FC" w:rsidRPr="00B92E2E">
              <w:rPr>
                <w:rFonts w:ascii="Times New Roman" w:hAnsi="Times New Roman"/>
                <w:sz w:val="24"/>
                <w:szCs w:val="24"/>
              </w:rPr>
              <w:t>.</w:t>
            </w:r>
          </w:p>
        </w:tc>
      </w:tr>
      <w:tr w:rsidR="004E2758" w:rsidRPr="00B92E2E" w14:paraId="3EC23E4D" w14:textId="77777777" w:rsidTr="00C92C61">
        <w:tc>
          <w:tcPr>
            <w:tcW w:w="3085" w:type="dxa"/>
            <w:shd w:val="clear" w:color="auto" w:fill="auto"/>
          </w:tcPr>
          <w:p w14:paraId="046D074D" w14:textId="77777777" w:rsidR="004E2758" w:rsidRPr="00B92E2E" w:rsidRDefault="00180922" w:rsidP="00B92E2E">
            <w:pPr>
              <w:spacing w:after="100" w:afterAutospacing="1" w:line="240" w:lineRule="auto"/>
              <w:rPr>
                <w:rFonts w:ascii="Times New Roman" w:hAnsi="Times New Roman"/>
                <w:sz w:val="24"/>
                <w:szCs w:val="24"/>
              </w:rPr>
            </w:pPr>
            <w:r w:rsidRPr="00B92E2E">
              <w:rPr>
                <w:rFonts w:ascii="Times New Roman" w:hAnsi="Times New Roman"/>
                <w:sz w:val="24"/>
                <w:szCs w:val="24"/>
              </w:rPr>
              <w:t>В условиях риска</w:t>
            </w:r>
          </w:p>
        </w:tc>
        <w:tc>
          <w:tcPr>
            <w:tcW w:w="6911" w:type="dxa"/>
            <w:shd w:val="clear" w:color="auto" w:fill="auto"/>
          </w:tcPr>
          <w:p w14:paraId="65BDD5DC" w14:textId="77777777" w:rsidR="004E2758" w:rsidRPr="00847EFD" w:rsidRDefault="00847EFD" w:rsidP="00B92E2E">
            <w:pPr>
              <w:spacing w:after="100" w:afterAutospacing="1" w:line="240" w:lineRule="auto"/>
              <w:rPr>
                <w:rFonts w:ascii="Times New Roman" w:hAnsi="Times New Roman"/>
                <w:sz w:val="24"/>
                <w:szCs w:val="24"/>
              </w:rPr>
            </w:pPr>
            <w:r>
              <w:rPr>
                <w:rFonts w:ascii="Times New Roman" w:hAnsi="Times New Roman"/>
                <w:sz w:val="24"/>
                <w:szCs w:val="24"/>
              </w:rPr>
              <w:t>Выбор альтернативы при неопределенных результатах, но с известностью вероятности каждого результата</w:t>
            </w:r>
          </w:p>
        </w:tc>
      </w:tr>
      <w:tr w:rsidR="004E2758" w:rsidRPr="00B92E2E" w14:paraId="3E41D0A3" w14:textId="77777777" w:rsidTr="00C92C61">
        <w:tc>
          <w:tcPr>
            <w:tcW w:w="3085" w:type="dxa"/>
            <w:shd w:val="clear" w:color="auto" w:fill="auto"/>
          </w:tcPr>
          <w:p w14:paraId="3CDCE099" w14:textId="77777777" w:rsidR="004E2758" w:rsidRPr="00B92E2E" w:rsidRDefault="00847EFD" w:rsidP="00B92E2E">
            <w:pPr>
              <w:spacing w:after="100" w:afterAutospacing="1" w:line="240" w:lineRule="auto"/>
              <w:rPr>
                <w:rFonts w:ascii="Times New Roman" w:hAnsi="Times New Roman"/>
                <w:sz w:val="24"/>
                <w:szCs w:val="24"/>
              </w:rPr>
            </w:pPr>
            <w:r>
              <w:rPr>
                <w:rFonts w:ascii="Times New Roman" w:hAnsi="Times New Roman"/>
                <w:sz w:val="24"/>
                <w:szCs w:val="24"/>
              </w:rPr>
              <w:t>Единоличное</w:t>
            </w:r>
          </w:p>
        </w:tc>
        <w:tc>
          <w:tcPr>
            <w:tcW w:w="6911" w:type="dxa"/>
            <w:shd w:val="clear" w:color="auto" w:fill="auto"/>
          </w:tcPr>
          <w:p w14:paraId="00A11225" w14:textId="77777777" w:rsidR="004E2758" w:rsidRPr="00B92E2E" w:rsidRDefault="00AA5383" w:rsidP="00B92E2E">
            <w:pPr>
              <w:spacing w:after="100" w:afterAutospacing="1" w:line="240" w:lineRule="auto"/>
              <w:rPr>
                <w:rFonts w:ascii="Times New Roman" w:hAnsi="Times New Roman"/>
                <w:sz w:val="24"/>
                <w:szCs w:val="24"/>
              </w:rPr>
            </w:pPr>
            <w:r>
              <w:rPr>
                <w:rFonts w:ascii="Times New Roman" w:hAnsi="Times New Roman"/>
                <w:sz w:val="24"/>
                <w:szCs w:val="24"/>
              </w:rPr>
              <w:t>Решение по тактическим вопросам, принимаемое менеджерами</w:t>
            </w:r>
          </w:p>
        </w:tc>
      </w:tr>
      <w:tr w:rsidR="00B92E2E" w:rsidRPr="00B92E2E" w14:paraId="658AD15C" w14:textId="77777777" w:rsidTr="00C92C61">
        <w:tc>
          <w:tcPr>
            <w:tcW w:w="3085" w:type="dxa"/>
            <w:shd w:val="clear" w:color="auto" w:fill="auto"/>
          </w:tcPr>
          <w:p w14:paraId="7DEDC3B8" w14:textId="77777777" w:rsidR="00B92E2E" w:rsidRPr="00B92E2E" w:rsidRDefault="00847EFD" w:rsidP="00B92E2E">
            <w:pPr>
              <w:spacing w:after="100" w:afterAutospacing="1" w:line="240" w:lineRule="auto"/>
              <w:rPr>
                <w:rFonts w:ascii="Times New Roman" w:hAnsi="Times New Roman"/>
                <w:sz w:val="24"/>
                <w:szCs w:val="24"/>
              </w:rPr>
            </w:pPr>
            <w:r>
              <w:rPr>
                <w:rFonts w:ascii="Times New Roman" w:hAnsi="Times New Roman"/>
                <w:sz w:val="24"/>
                <w:szCs w:val="24"/>
              </w:rPr>
              <w:t>Коллегиальное</w:t>
            </w:r>
          </w:p>
        </w:tc>
        <w:tc>
          <w:tcPr>
            <w:tcW w:w="6911" w:type="dxa"/>
            <w:shd w:val="clear" w:color="auto" w:fill="auto"/>
          </w:tcPr>
          <w:p w14:paraId="257A7297" w14:textId="77777777" w:rsidR="00B92E2E" w:rsidRPr="00B92E2E" w:rsidRDefault="00AA5383" w:rsidP="00B92E2E">
            <w:pPr>
              <w:spacing w:after="100" w:afterAutospacing="1" w:line="240" w:lineRule="auto"/>
              <w:rPr>
                <w:rFonts w:ascii="Times New Roman" w:hAnsi="Times New Roman"/>
                <w:sz w:val="24"/>
                <w:szCs w:val="24"/>
              </w:rPr>
            </w:pPr>
            <w:r>
              <w:rPr>
                <w:rFonts w:ascii="Times New Roman" w:hAnsi="Times New Roman"/>
                <w:sz w:val="24"/>
                <w:szCs w:val="24"/>
              </w:rPr>
              <w:t>Решение, принимаемое совещательным органом</w:t>
            </w:r>
          </w:p>
        </w:tc>
      </w:tr>
      <w:tr w:rsidR="004E2758" w:rsidRPr="00B92E2E" w14:paraId="585BEEC3" w14:textId="77777777" w:rsidTr="00C92C61">
        <w:tc>
          <w:tcPr>
            <w:tcW w:w="3085" w:type="dxa"/>
            <w:shd w:val="clear" w:color="auto" w:fill="auto"/>
          </w:tcPr>
          <w:p w14:paraId="198EB3B4" w14:textId="77777777" w:rsidR="004E2758" w:rsidRPr="00B92E2E" w:rsidRDefault="004E6DB6" w:rsidP="00B92E2E">
            <w:pPr>
              <w:spacing w:after="100" w:afterAutospacing="1" w:line="240" w:lineRule="auto"/>
              <w:rPr>
                <w:rFonts w:ascii="Times New Roman" w:hAnsi="Times New Roman"/>
                <w:sz w:val="24"/>
                <w:szCs w:val="24"/>
              </w:rPr>
            </w:pPr>
            <w:r>
              <w:rPr>
                <w:rFonts w:ascii="Times New Roman" w:hAnsi="Times New Roman"/>
                <w:sz w:val="24"/>
                <w:szCs w:val="24"/>
              </w:rPr>
              <w:t>Импульсивное</w:t>
            </w:r>
          </w:p>
        </w:tc>
        <w:tc>
          <w:tcPr>
            <w:tcW w:w="6911" w:type="dxa"/>
            <w:shd w:val="clear" w:color="auto" w:fill="auto"/>
          </w:tcPr>
          <w:p w14:paraId="1290CED8" w14:textId="77777777" w:rsidR="009E38AD" w:rsidRPr="00B92E2E" w:rsidRDefault="00AA5383" w:rsidP="00B92E2E">
            <w:pPr>
              <w:spacing w:after="100" w:afterAutospacing="1" w:line="240" w:lineRule="auto"/>
              <w:rPr>
                <w:rFonts w:ascii="Times New Roman" w:hAnsi="Times New Roman"/>
                <w:sz w:val="24"/>
                <w:szCs w:val="24"/>
              </w:rPr>
            </w:pPr>
            <w:r>
              <w:rPr>
                <w:rFonts w:ascii="Times New Roman" w:hAnsi="Times New Roman"/>
                <w:sz w:val="24"/>
                <w:szCs w:val="24"/>
              </w:rPr>
              <w:t>Решение недостаточно обоснованное и надежное, принимаемое спонтанно</w:t>
            </w:r>
          </w:p>
        </w:tc>
      </w:tr>
      <w:tr w:rsidR="004E2758" w:rsidRPr="00B92E2E" w14:paraId="0DC455C8" w14:textId="77777777" w:rsidTr="00C92C61">
        <w:tc>
          <w:tcPr>
            <w:tcW w:w="3085" w:type="dxa"/>
            <w:shd w:val="clear" w:color="auto" w:fill="auto"/>
          </w:tcPr>
          <w:p w14:paraId="59E394D1" w14:textId="77777777" w:rsidR="004E2758" w:rsidRPr="00B92E2E" w:rsidRDefault="004E6DB6" w:rsidP="00B92E2E">
            <w:pPr>
              <w:spacing w:after="100" w:afterAutospacing="1" w:line="240" w:lineRule="auto"/>
              <w:rPr>
                <w:rFonts w:ascii="Times New Roman" w:hAnsi="Times New Roman"/>
                <w:sz w:val="24"/>
                <w:szCs w:val="24"/>
              </w:rPr>
            </w:pPr>
            <w:r>
              <w:rPr>
                <w:rFonts w:ascii="Times New Roman" w:hAnsi="Times New Roman"/>
                <w:sz w:val="24"/>
                <w:szCs w:val="24"/>
              </w:rPr>
              <w:t>Инновационное</w:t>
            </w:r>
          </w:p>
        </w:tc>
        <w:tc>
          <w:tcPr>
            <w:tcW w:w="6911" w:type="dxa"/>
            <w:shd w:val="clear" w:color="auto" w:fill="auto"/>
          </w:tcPr>
          <w:p w14:paraId="0AD0F7F0" w14:textId="77777777" w:rsidR="004E2758" w:rsidRPr="00B92E2E" w:rsidRDefault="00AA5383" w:rsidP="00B92E2E">
            <w:pPr>
              <w:spacing w:after="100" w:afterAutospacing="1" w:line="240" w:lineRule="auto"/>
              <w:rPr>
                <w:rFonts w:ascii="Times New Roman" w:hAnsi="Times New Roman"/>
                <w:sz w:val="24"/>
                <w:szCs w:val="24"/>
              </w:rPr>
            </w:pPr>
            <w:r>
              <w:rPr>
                <w:rFonts w:ascii="Times New Roman" w:hAnsi="Times New Roman"/>
                <w:sz w:val="24"/>
                <w:szCs w:val="24"/>
              </w:rPr>
              <w:t>Решение с нововведением, связанным с формированием и реализацией ранее неизвестной альтернативы</w:t>
            </w:r>
          </w:p>
        </w:tc>
      </w:tr>
      <w:tr w:rsidR="00180922" w:rsidRPr="00B92E2E" w14:paraId="125B9CF0" w14:textId="77777777" w:rsidTr="00C92C61">
        <w:tc>
          <w:tcPr>
            <w:tcW w:w="3085" w:type="dxa"/>
            <w:shd w:val="clear" w:color="auto" w:fill="auto"/>
          </w:tcPr>
          <w:p w14:paraId="401B97D9" w14:textId="77777777" w:rsidR="00180922" w:rsidRPr="00B92E2E" w:rsidRDefault="00AA70CB" w:rsidP="00B92E2E">
            <w:pPr>
              <w:spacing w:after="100" w:afterAutospacing="1" w:line="240" w:lineRule="auto"/>
              <w:rPr>
                <w:rFonts w:ascii="Times New Roman" w:hAnsi="Times New Roman"/>
                <w:sz w:val="24"/>
                <w:szCs w:val="24"/>
              </w:rPr>
            </w:pPr>
            <w:r>
              <w:rPr>
                <w:rFonts w:ascii="Times New Roman" w:hAnsi="Times New Roman"/>
                <w:sz w:val="24"/>
                <w:szCs w:val="24"/>
              </w:rPr>
              <w:t>Интуитивное</w:t>
            </w:r>
          </w:p>
        </w:tc>
        <w:tc>
          <w:tcPr>
            <w:tcW w:w="6911" w:type="dxa"/>
            <w:shd w:val="clear" w:color="auto" w:fill="auto"/>
          </w:tcPr>
          <w:p w14:paraId="7D9D3087" w14:textId="77777777" w:rsidR="00180922" w:rsidRPr="00B92E2E" w:rsidRDefault="00436EFE" w:rsidP="00B92E2E">
            <w:pPr>
              <w:spacing w:after="100" w:afterAutospacing="1" w:line="240" w:lineRule="auto"/>
              <w:rPr>
                <w:rFonts w:ascii="Times New Roman" w:hAnsi="Times New Roman"/>
                <w:sz w:val="24"/>
                <w:szCs w:val="24"/>
              </w:rPr>
            </w:pPr>
            <w:r>
              <w:rPr>
                <w:rFonts w:ascii="Times New Roman" w:hAnsi="Times New Roman"/>
                <w:sz w:val="24"/>
                <w:szCs w:val="24"/>
              </w:rPr>
              <w:t>Решение, основанное на убеждении лица, принимающего решение, что выбор правильный</w:t>
            </w:r>
          </w:p>
        </w:tc>
      </w:tr>
      <w:tr w:rsidR="00180922" w:rsidRPr="00B92E2E" w14:paraId="72BDF519" w14:textId="77777777" w:rsidTr="00C92C61">
        <w:tc>
          <w:tcPr>
            <w:tcW w:w="3085" w:type="dxa"/>
            <w:shd w:val="clear" w:color="auto" w:fill="auto"/>
          </w:tcPr>
          <w:p w14:paraId="5FA05A42" w14:textId="77777777" w:rsidR="00180922" w:rsidRPr="00B92E2E" w:rsidRDefault="00AA70CB" w:rsidP="00B92E2E">
            <w:pPr>
              <w:spacing w:after="100" w:afterAutospacing="1" w:line="240" w:lineRule="auto"/>
              <w:rPr>
                <w:rFonts w:ascii="Times New Roman" w:hAnsi="Times New Roman"/>
                <w:sz w:val="24"/>
                <w:szCs w:val="24"/>
              </w:rPr>
            </w:pPr>
            <w:r>
              <w:rPr>
                <w:rFonts w:ascii="Times New Roman" w:hAnsi="Times New Roman"/>
                <w:sz w:val="24"/>
                <w:szCs w:val="24"/>
              </w:rPr>
              <w:t>Оптимальное</w:t>
            </w:r>
          </w:p>
        </w:tc>
        <w:tc>
          <w:tcPr>
            <w:tcW w:w="6911" w:type="dxa"/>
            <w:shd w:val="clear" w:color="auto" w:fill="auto"/>
          </w:tcPr>
          <w:p w14:paraId="25B38339" w14:textId="77777777" w:rsidR="00180922" w:rsidRPr="00B92E2E" w:rsidRDefault="00436EFE" w:rsidP="00B92E2E">
            <w:pPr>
              <w:spacing w:after="100" w:afterAutospacing="1" w:line="240" w:lineRule="auto"/>
              <w:rPr>
                <w:rFonts w:ascii="Times New Roman" w:hAnsi="Times New Roman"/>
                <w:sz w:val="24"/>
                <w:szCs w:val="24"/>
              </w:rPr>
            </w:pPr>
            <w:r>
              <w:rPr>
                <w:rFonts w:ascii="Times New Roman" w:hAnsi="Times New Roman"/>
                <w:sz w:val="24"/>
                <w:szCs w:val="24"/>
              </w:rPr>
              <w:t>Решение наилучшее для заданного критерия оптимальности и определенных ограничений</w:t>
            </w:r>
          </w:p>
        </w:tc>
      </w:tr>
      <w:tr w:rsidR="00180922" w:rsidRPr="00B92E2E" w14:paraId="492993F9" w14:textId="77777777" w:rsidTr="00C92C61">
        <w:tc>
          <w:tcPr>
            <w:tcW w:w="3085" w:type="dxa"/>
            <w:shd w:val="clear" w:color="auto" w:fill="auto"/>
          </w:tcPr>
          <w:p w14:paraId="7C70C6A6" w14:textId="77777777" w:rsidR="00180922" w:rsidRPr="00B92E2E" w:rsidRDefault="00AA70CB" w:rsidP="00B92E2E">
            <w:pPr>
              <w:spacing w:after="100" w:afterAutospacing="1" w:line="240" w:lineRule="auto"/>
              <w:rPr>
                <w:rFonts w:ascii="Times New Roman" w:hAnsi="Times New Roman"/>
                <w:sz w:val="24"/>
                <w:szCs w:val="24"/>
              </w:rPr>
            </w:pPr>
            <w:r>
              <w:rPr>
                <w:rFonts w:ascii="Times New Roman" w:hAnsi="Times New Roman"/>
                <w:sz w:val="24"/>
                <w:szCs w:val="24"/>
              </w:rPr>
              <w:t>Рациональное</w:t>
            </w:r>
          </w:p>
        </w:tc>
        <w:tc>
          <w:tcPr>
            <w:tcW w:w="6911" w:type="dxa"/>
            <w:shd w:val="clear" w:color="auto" w:fill="auto"/>
          </w:tcPr>
          <w:p w14:paraId="0D81D734" w14:textId="77777777" w:rsidR="00180922" w:rsidRPr="00B92E2E" w:rsidRDefault="00436EFE" w:rsidP="00B92E2E">
            <w:pPr>
              <w:spacing w:after="100" w:afterAutospacing="1" w:line="240" w:lineRule="auto"/>
              <w:rPr>
                <w:rFonts w:ascii="Times New Roman" w:hAnsi="Times New Roman"/>
                <w:sz w:val="24"/>
                <w:szCs w:val="24"/>
              </w:rPr>
            </w:pPr>
            <w:r>
              <w:rPr>
                <w:rFonts w:ascii="Times New Roman" w:hAnsi="Times New Roman"/>
                <w:sz w:val="24"/>
                <w:szCs w:val="24"/>
              </w:rPr>
              <w:t>Решение, основанное на аналитических методах обоснования и оптимизации</w:t>
            </w:r>
          </w:p>
        </w:tc>
      </w:tr>
    </w:tbl>
    <w:p w14:paraId="5B1E8621" w14:textId="77777777" w:rsidR="00531A23" w:rsidRDefault="00531A23" w:rsidP="00A02A3C">
      <w:pPr>
        <w:ind w:firstLine="567"/>
        <w:rPr>
          <w:rFonts w:ascii="Times New Roman" w:hAnsi="Times New Roman"/>
          <w:sz w:val="24"/>
          <w:szCs w:val="24"/>
        </w:rPr>
      </w:pPr>
    </w:p>
    <w:p w14:paraId="3D0C958D" w14:textId="77777777" w:rsidR="0000450C" w:rsidRDefault="005651A9" w:rsidP="00A02A3C">
      <w:pPr>
        <w:ind w:firstLine="567"/>
        <w:rPr>
          <w:rFonts w:ascii="Times New Roman" w:hAnsi="Times New Roman"/>
          <w:sz w:val="24"/>
          <w:szCs w:val="24"/>
        </w:rPr>
      </w:pPr>
      <w:r>
        <w:rPr>
          <w:rFonts w:ascii="Times New Roman" w:hAnsi="Times New Roman"/>
          <w:sz w:val="24"/>
          <w:szCs w:val="24"/>
        </w:rPr>
        <w:t>Некоторые принципы принятия управляющих решений: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769"/>
      </w:tblGrid>
      <w:tr w:rsidR="00C92C61" w:rsidRPr="00996340" w14:paraId="64A127C3" w14:textId="77777777" w:rsidTr="00996340">
        <w:trPr>
          <w:trHeight w:val="649"/>
        </w:trPr>
        <w:tc>
          <w:tcPr>
            <w:tcW w:w="3227" w:type="dxa"/>
            <w:shd w:val="clear" w:color="auto" w:fill="auto"/>
          </w:tcPr>
          <w:p w14:paraId="26D21BD7"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Целостность представления</w:t>
            </w:r>
          </w:p>
        </w:tc>
        <w:tc>
          <w:tcPr>
            <w:tcW w:w="6769" w:type="dxa"/>
            <w:shd w:val="clear" w:color="auto" w:fill="auto"/>
          </w:tcPr>
          <w:p w14:paraId="6582C3DF"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Прежде чем вникать в детали, необходимо представить проблему в целом</w:t>
            </w:r>
          </w:p>
        </w:tc>
      </w:tr>
      <w:tr w:rsidR="00C92C61" w:rsidRPr="00996340" w14:paraId="6428E719" w14:textId="77777777" w:rsidTr="00996340">
        <w:tc>
          <w:tcPr>
            <w:tcW w:w="3227" w:type="dxa"/>
            <w:shd w:val="clear" w:color="auto" w:fill="auto"/>
          </w:tcPr>
          <w:p w14:paraId="157F574F"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Критичность</w:t>
            </w:r>
          </w:p>
        </w:tc>
        <w:tc>
          <w:tcPr>
            <w:tcW w:w="6769" w:type="dxa"/>
            <w:shd w:val="clear" w:color="auto" w:fill="auto"/>
          </w:tcPr>
          <w:p w14:paraId="514521A7"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Обязательность сомнения. Даже общепринятые истины должны вызывать сомнение и конструктивную критику.</w:t>
            </w:r>
          </w:p>
        </w:tc>
      </w:tr>
      <w:tr w:rsidR="00C92C61" w:rsidRPr="00996340" w14:paraId="08553919" w14:textId="77777777" w:rsidTr="00996340">
        <w:tc>
          <w:tcPr>
            <w:tcW w:w="3227" w:type="dxa"/>
            <w:shd w:val="clear" w:color="auto" w:fill="auto"/>
          </w:tcPr>
          <w:p w14:paraId="10368559"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Аналогии</w:t>
            </w:r>
          </w:p>
        </w:tc>
        <w:tc>
          <w:tcPr>
            <w:tcW w:w="6769" w:type="dxa"/>
            <w:shd w:val="clear" w:color="auto" w:fill="auto"/>
          </w:tcPr>
          <w:p w14:paraId="16A663F4"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Необходимо найти аналогию, которая поможет понять сущность проблемы. Новую информацию о проблеме могут дать модели: описательные, графические, математические, алгоритмы.</w:t>
            </w:r>
          </w:p>
        </w:tc>
      </w:tr>
      <w:tr w:rsidR="00C92C61" w:rsidRPr="00996340" w14:paraId="5EB45DB6" w14:textId="77777777" w:rsidTr="00996340">
        <w:tc>
          <w:tcPr>
            <w:tcW w:w="3227" w:type="dxa"/>
            <w:shd w:val="clear" w:color="auto" w:fill="auto"/>
          </w:tcPr>
          <w:p w14:paraId="487C2310"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Выявление слабых мест</w:t>
            </w:r>
          </w:p>
        </w:tc>
        <w:tc>
          <w:tcPr>
            <w:tcW w:w="6769" w:type="dxa"/>
            <w:shd w:val="clear" w:color="auto" w:fill="auto"/>
          </w:tcPr>
          <w:p w14:paraId="5D59F261"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Нельзя довольствоваться первым решением, или тем, что «лежит на поверхности». Необходимо в них найти «слабые места», используя различные способы оценки.</w:t>
            </w:r>
          </w:p>
        </w:tc>
      </w:tr>
      <w:tr w:rsidR="00C92C61" w:rsidRPr="00996340" w14:paraId="5F93EA01" w14:textId="77777777" w:rsidTr="00996340">
        <w:tc>
          <w:tcPr>
            <w:tcW w:w="3227" w:type="dxa"/>
            <w:shd w:val="clear" w:color="auto" w:fill="auto"/>
          </w:tcPr>
          <w:p w14:paraId="487BED3A" w14:textId="77777777" w:rsidR="00C92C61" w:rsidRPr="00996340" w:rsidRDefault="007E6A0D" w:rsidP="00996340">
            <w:pPr>
              <w:spacing w:after="0" w:line="240" w:lineRule="auto"/>
              <w:rPr>
                <w:rFonts w:ascii="Times New Roman" w:hAnsi="Times New Roman"/>
                <w:sz w:val="24"/>
                <w:szCs w:val="24"/>
              </w:rPr>
            </w:pPr>
            <w:r w:rsidRPr="00996340">
              <w:rPr>
                <w:rFonts w:ascii="Times New Roman" w:hAnsi="Times New Roman"/>
                <w:sz w:val="24"/>
                <w:szCs w:val="24"/>
              </w:rPr>
              <w:t>Учет инновационности</w:t>
            </w:r>
          </w:p>
        </w:tc>
        <w:tc>
          <w:tcPr>
            <w:tcW w:w="6769" w:type="dxa"/>
            <w:shd w:val="clear" w:color="auto" w:fill="auto"/>
          </w:tcPr>
          <w:p w14:paraId="5548A94E" w14:textId="77777777" w:rsidR="00C92C61" w:rsidRPr="00996340" w:rsidRDefault="007815F7" w:rsidP="00996340">
            <w:pPr>
              <w:spacing w:after="0" w:line="240" w:lineRule="auto"/>
              <w:rPr>
                <w:rFonts w:ascii="Times New Roman" w:hAnsi="Times New Roman"/>
                <w:sz w:val="24"/>
                <w:szCs w:val="24"/>
              </w:rPr>
            </w:pPr>
            <w:r w:rsidRPr="00996340">
              <w:rPr>
                <w:rFonts w:ascii="Times New Roman" w:hAnsi="Times New Roman"/>
                <w:sz w:val="24"/>
                <w:szCs w:val="24"/>
              </w:rPr>
              <w:t xml:space="preserve">Быстрое изменение ценностей в настоящее время создает новые проблемы, не имеющие аналогов. При этом необходимо учитывать, что </w:t>
            </w:r>
            <w:r w:rsidR="0021149A" w:rsidRPr="00996340">
              <w:rPr>
                <w:rFonts w:ascii="Times New Roman" w:hAnsi="Times New Roman"/>
                <w:sz w:val="24"/>
                <w:szCs w:val="24"/>
              </w:rPr>
              <w:t>наличие большого разнообразия точек зрения является препятствием в разработке и выбора</w:t>
            </w:r>
            <w:r w:rsidRPr="00996340">
              <w:rPr>
                <w:rFonts w:ascii="Times New Roman" w:hAnsi="Times New Roman"/>
                <w:sz w:val="24"/>
                <w:szCs w:val="24"/>
              </w:rPr>
              <w:t xml:space="preserve"> </w:t>
            </w:r>
            <w:r w:rsidR="0021149A" w:rsidRPr="00996340">
              <w:rPr>
                <w:rFonts w:ascii="Times New Roman" w:hAnsi="Times New Roman"/>
                <w:sz w:val="24"/>
                <w:szCs w:val="24"/>
              </w:rPr>
              <w:t>решения.</w:t>
            </w:r>
          </w:p>
        </w:tc>
      </w:tr>
      <w:tr w:rsidR="00C92C61" w:rsidRPr="00996340" w14:paraId="2171717E" w14:textId="77777777" w:rsidTr="00996340">
        <w:tc>
          <w:tcPr>
            <w:tcW w:w="3227" w:type="dxa"/>
            <w:shd w:val="clear" w:color="auto" w:fill="auto"/>
          </w:tcPr>
          <w:p w14:paraId="48850BF1" w14:textId="77777777" w:rsidR="00C92C61" w:rsidRPr="00996340" w:rsidRDefault="00E97EA6" w:rsidP="00996340">
            <w:pPr>
              <w:spacing w:after="0" w:line="240" w:lineRule="auto"/>
              <w:rPr>
                <w:rFonts w:ascii="Times New Roman" w:hAnsi="Times New Roman"/>
                <w:sz w:val="24"/>
                <w:szCs w:val="24"/>
              </w:rPr>
            </w:pPr>
            <w:r w:rsidRPr="00996340">
              <w:rPr>
                <w:rFonts w:ascii="Times New Roman" w:hAnsi="Times New Roman"/>
                <w:sz w:val="24"/>
                <w:szCs w:val="24"/>
              </w:rPr>
              <w:t>Множественность и инвариантность</w:t>
            </w:r>
          </w:p>
        </w:tc>
        <w:tc>
          <w:tcPr>
            <w:tcW w:w="6769" w:type="dxa"/>
            <w:shd w:val="clear" w:color="auto" w:fill="auto"/>
          </w:tcPr>
          <w:p w14:paraId="332805C0" w14:textId="77777777" w:rsidR="00C92C61" w:rsidRPr="00996340" w:rsidRDefault="00063639" w:rsidP="00996340">
            <w:pPr>
              <w:spacing w:after="0" w:line="240" w:lineRule="auto"/>
              <w:rPr>
                <w:rFonts w:ascii="Times New Roman" w:hAnsi="Times New Roman"/>
                <w:sz w:val="24"/>
                <w:szCs w:val="24"/>
              </w:rPr>
            </w:pPr>
            <w:r w:rsidRPr="00996340">
              <w:rPr>
                <w:rFonts w:ascii="Times New Roman" w:hAnsi="Times New Roman"/>
                <w:sz w:val="24"/>
                <w:szCs w:val="24"/>
              </w:rPr>
              <w:t>Принятие решения должно предшествовать рассмотрению всех возможных вариантов. Лучший выход – попробовать несколько решений и сделать окончательный выбор уже после получения первых результатов.</w:t>
            </w:r>
          </w:p>
        </w:tc>
      </w:tr>
      <w:tr w:rsidR="00C92C61" w:rsidRPr="00996340" w14:paraId="256328FC" w14:textId="77777777" w:rsidTr="00996340">
        <w:tc>
          <w:tcPr>
            <w:tcW w:w="3227" w:type="dxa"/>
            <w:shd w:val="clear" w:color="auto" w:fill="auto"/>
          </w:tcPr>
          <w:p w14:paraId="181BA0FA" w14:textId="77777777" w:rsidR="00C92C61" w:rsidRPr="00996340" w:rsidRDefault="00E97EA6" w:rsidP="00996340">
            <w:pPr>
              <w:spacing w:after="0" w:line="240" w:lineRule="auto"/>
              <w:rPr>
                <w:rFonts w:ascii="Times New Roman" w:hAnsi="Times New Roman"/>
                <w:sz w:val="24"/>
                <w:szCs w:val="24"/>
              </w:rPr>
            </w:pPr>
            <w:r w:rsidRPr="00996340">
              <w:rPr>
                <w:rFonts w:ascii="Times New Roman" w:hAnsi="Times New Roman"/>
                <w:sz w:val="24"/>
                <w:szCs w:val="24"/>
              </w:rPr>
              <w:t>Исключение стереотипности</w:t>
            </w:r>
          </w:p>
        </w:tc>
        <w:tc>
          <w:tcPr>
            <w:tcW w:w="6769" w:type="dxa"/>
            <w:shd w:val="clear" w:color="auto" w:fill="auto"/>
          </w:tcPr>
          <w:p w14:paraId="76FB651E" w14:textId="77777777" w:rsidR="00C92C61" w:rsidRPr="00996340" w:rsidRDefault="004A7971" w:rsidP="00996340">
            <w:pPr>
              <w:spacing w:after="0" w:line="240" w:lineRule="auto"/>
              <w:rPr>
                <w:rFonts w:ascii="Times New Roman" w:hAnsi="Times New Roman"/>
                <w:sz w:val="24"/>
                <w:szCs w:val="24"/>
              </w:rPr>
            </w:pPr>
            <w:r w:rsidRPr="00996340">
              <w:rPr>
                <w:rFonts w:ascii="Times New Roman" w:hAnsi="Times New Roman"/>
                <w:sz w:val="24"/>
                <w:szCs w:val="24"/>
              </w:rPr>
              <w:t xml:space="preserve">Подход к проблеме с разных точек зрения даже при низких шансах на успех. Иногда, вместо движения вперед шаг за </w:t>
            </w:r>
            <w:r w:rsidRPr="00996340">
              <w:rPr>
                <w:rFonts w:ascii="Times New Roman" w:hAnsi="Times New Roman"/>
                <w:sz w:val="24"/>
                <w:szCs w:val="24"/>
              </w:rPr>
              <w:lastRenderedPageBreak/>
              <w:t>шагом, лучше «пойти назад» от цели к проблеме.</w:t>
            </w:r>
          </w:p>
        </w:tc>
      </w:tr>
      <w:tr w:rsidR="00C92C61" w:rsidRPr="00996340" w14:paraId="32CDB8D9" w14:textId="77777777" w:rsidTr="00996340">
        <w:tc>
          <w:tcPr>
            <w:tcW w:w="3227" w:type="dxa"/>
            <w:shd w:val="clear" w:color="auto" w:fill="auto"/>
          </w:tcPr>
          <w:p w14:paraId="68281367" w14:textId="77777777" w:rsidR="00C92C61" w:rsidRPr="00996340" w:rsidRDefault="0085698C" w:rsidP="00996340">
            <w:pPr>
              <w:spacing w:after="0" w:line="240" w:lineRule="auto"/>
              <w:rPr>
                <w:rFonts w:ascii="Times New Roman" w:hAnsi="Times New Roman"/>
                <w:sz w:val="24"/>
                <w:szCs w:val="24"/>
              </w:rPr>
            </w:pPr>
            <w:r w:rsidRPr="00996340">
              <w:rPr>
                <w:rFonts w:ascii="Times New Roman" w:hAnsi="Times New Roman"/>
                <w:sz w:val="24"/>
                <w:szCs w:val="24"/>
              </w:rPr>
              <w:lastRenderedPageBreak/>
              <w:t>Разнообразие постановки вопросов</w:t>
            </w:r>
          </w:p>
        </w:tc>
        <w:tc>
          <w:tcPr>
            <w:tcW w:w="6769" w:type="dxa"/>
            <w:shd w:val="clear" w:color="auto" w:fill="auto"/>
          </w:tcPr>
          <w:p w14:paraId="647D37AC" w14:textId="77777777" w:rsidR="00C92C61" w:rsidRPr="00996340" w:rsidRDefault="00C46BC2" w:rsidP="00996340">
            <w:pPr>
              <w:spacing w:after="0" w:line="240" w:lineRule="auto"/>
              <w:rPr>
                <w:rFonts w:ascii="Times New Roman" w:hAnsi="Times New Roman"/>
                <w:sz w:val="24"/>
                <w:szCs w:val="24"/>
              </w:rPr>
            </w:pPr>
            <w:r w:rsidRPr="00996340">
              <w:rPr>
                <w:rFonts w:ascii="Times New Roman" w:hAnsi="Times New Roman"/>
                <w:sz w:val="24"/>
                <w:szCs w:val="24"/>
              </w:rPr>
              <w:t>Необходимо задавать как можно больше вопросов. Правильно поставленный вопрос может кардинально изменить ответы.</w:t>
            </w:r>
          </w:p>
        </w:tc>
      </w:tr>
      <w:tr w:rsidR="00C92C61" w:rsidRPr="00996340" w14:paraId="72668C1C" w14:textId="77777777" w:rsidTr="00996340">
        <w:tc>
          <w:tcPr>
            <w:tcW w:w="3227" w:type="dxa"/>
            <w:shd w:val="clear" w:color="auto" w:fill="auto"/>
          </w:tcPr>
          <w:p w14:paraId="19391DDF" w14:textId="77777777" w:rsidR="00C92C61" w:rsidRPr="00996340" w:rsidRDefault="00FF0181" w:rsidP="00996340">
            <w:pPr>
              <w:spacing w:after="0" w:line="240" w:lineRule="auto"/>
              <w:rPr>
                <w:rFonts w:ascii="Times New Roman" w:hAnsi="Times New Roman"/>
                <w:sz w:val="24"/>
                <w:szCs w:val="24"/>
              </w:rPr>
            </w:pPr>
            <w:r w:rsidRPr="00996340">
              <w:rPr>
                <w:rFonts w:ascii="Times New Roman" w:hAnsi="Times New Roman"/>
                <w:sz w:val="24"/>
                <w:szCs w:val="24"/>
              </w:rPr>
              <w:t>Интуитивность</w:t>
            </w:r>
          </w:p>
        </w:tc>
        <w:tc>
          <w:tcPr>
            <w:tcW w:w="6769" w:type="dxa"/>
            <w:shd w:val="clear" w:color="auto" w:fill="auto"/>
          </w:tcPr>
          <w:p w14:paraId="3F3BC0F7" w14:textId="77777777" w:rsidR="00C92C61" w:rsidRPr="00996340" w:rsidRDefault="00C46BC2" w:rsidP="00996340">
            <w:pPr>
              <w:spacing w:after="0" w:line="240" w:lineRule="auto"/>
              <w:rPr>
                <w:rFonts w:ascii="Times New Roman" w:hAnsi="Times New Roman"/>
                <w:sz w:val="24"/>
                <w:szCs w:val="24"/>
              </w:rPr>
            </w:pPr>
            <w:r w:rsidRPr="00996340">
              <w:rPr>
                <w:rFonts w:ascii="Times New Roman" w:hAnsi="Times New Roman"/>
                <w:sz w:val="24"/>
                <w:szCs w:val="24"/>
              </w:rPr>
              <w:t>Ведущая роль принадлежит логическому мышлению и здравому рассудку в принятии решения. При этом, однако, нельзя недооценивать значение интуиции.</w:t>
            </w:r>
          </w:p>
        </w:tc>
      </w:tr>
    </w:tbl>
    <w:p w14:paraId="6319F9D8" w14:textId="77777777" w:rsidR="000A0D7A" w:rsidRDefault="000A0D7A" w:rsidP="00A17C49">
      <w:pPr>
        <w:rPr>
          <w:rFonts w:ascii="Times New Roman" w:hAnsi="Times New Roman"/>
          <w:sz w:val="24"/>
          <w:szCs w:val="24"/>
        </w:rPr>
      </w:pPr>
    </w:p>
    <w:p w14:paraId="7692AE0E" w14:textId="77777777" w:rsidR="008E2D45" w:rsidRPr="008E2D45" w:rsidRDefault="008E2D45" w:rsidP="00EB7694">
      <w:pPr>
        <w:spacing w:after="0" w:line="240" w:lineRule="auto"/>
        <w:ind w:firstLine="567"/>
        <w:jc w:val="center"/>
        <w:rPr>
          <w:rFonts w:ascii="Times New Roman" w:hAnsi="Times New Roman"/>
          <w:b/>
          <w:sz w:val="24"/>
          <w:szCs w:val="24"/>
        </w:rPr>
      </w:pPr>
      <w:r w:rsidRPr="008E2D45">
        <w:rPr>
          <w:rFonts w:ascii="Times New Roman" w:hAnsi="Times New Roman"/>
          <w:b/>
          <w:sz w:val="24"/>
          <w:szCs w:val="24"/>
        </w:rPr>
        <w:t>Раздел 3. Выявление и диагностика проблемы</w:t>
      </w:r>
    </w:p>
    <w:p w14:paraId="742C4013" w14:textId="77777777" w:rsidR="008E2D45" w:rsidRPr="008E2D45" w:rsidRDefault="008E2D45" w:rsidP="00EB7694">
      <w:pPr>
        <w:spacing w:after="0" w:line="240" w:lineRule="auto"/>
        <w:ind w:firstLine="567"/>
        <w:jc w:val="center"/>
        <w:rPr>
          <w:rFonts w:ascii="Times New Roman" w:hAnsi="Times New Roman"/>
          <w:b/>
          <w:sz w:val="24"/>
          <w:szCs w:val="24"/>
        </w:rPr>
      </w:pPr>
    </w:p>
    <w:p w14:paraId="60A315CE" w14:textId="77777777" w:rsidR="0000450C" w:rsidRPr="008E2D45" w:rsidRDefault="008E2D45" w:rsidP="00EB7694">
      <w:pPr>
        <w:spacing w:after="0" w:line="240" w:lineRule="auto"/>
        <w:ind w:firstLine="567"/>
        <w:jc w:val="center"/>
        <w:rPr>
          <w:rFonts w:ascii="Times New Roman" w:hAnsi="Times New Roman"/>
          <w:sz w:val="24"/>
          <w:szCs w:val="24"/>
        </w:rPr>
      </w:pPr>
      <w:r w:rsidRPr="008E2D45">
        <w:rPr>
          <w:rFonts w:ascii="Times New Roman" w:hAnsi="Times New Roman"/>
          <w:sz w:val="24"/>
          <w:szCs w:val="24"/>
        </w:rPr>
        <w:t>3</w:t>
      </w:r>
      <w:r w:rsidR="00757ED5" w:rsidRPr="008E2D45">
        <w:rPr>
          <w:rFonts w:ascii="Times New Roman" w:hAnsi="Times New Roman"/>
          <w:sz w:val="24"/>
          <w:szCs w:val="24"/>
        </w:rPr>
        <w:t xml:space="preserve">.1 </w:t>
      </w:r>
      <w:bookmarkStart w:id="17" w:name="_Hlk522548082"/>
      <w:r w:rsidR="00757ED5" w:rsidRPr="008E2D45">
        <w:rPr>
          <w:rFonts w:ascii="Times New Roman" w:hAnsi="Times New Roman"/>
          <w:b/>
          <w:sz w:val="24"/>
          <w:szCs w:val="24"/>
        </w:rPr>
        <w:t>Выявление проблемы и оценка ситуации принятия решения</w:t>
      </w:r>
    </w:p>
    <w:p w14:paraId="6B88783E" w14:textId="77777777" w:rsidR="0000450C" w:rsidRDefault="0000450C" w:rsidP="00A02A3C">
      <w:pPr>
        <w:ind w:firstLine="567"/>
        <w:rPr>
          <w:rFonts w:ascii="Times New Roman" w:hAnsi="Times New Roman"/>
          <w:sz w:val="24"/>
          <w:szCs w:val="24"/>
        </w:rPr>
      </w:pPr>
    </w:p>
    <w:bookmarkEnd w:id="17"/>
    <w:p w14:paraId="6D79DEC1"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4588354" behindDoc="0" locked="0" layoutInCell="1" allowOverlap="1" wp14:anchorId="0D3FDC39" wp14:editId="65F025FC">
                <wp:simplePos x="0" y="0"/>
                <wp:positionH relativeFrom="column">
                  <wp:posOffset>3563620</wp:posOffset>
                </wp:positionH>
                <wp:positionV relativeFrom="paragraph">
                  <wp:posOffset>422275</wp:posOffset>
                </wp:positionV>
                <wp:extent cx="2062480" cy="623570"/>
                <wp:effectExtent l="0" t="0" r="13970" b="24130"/>
                <wp:wrapNone/>
                <wp:docPr id="516" name="Oval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2480" cy="623570"/>
                        </a:xfrm>
                        <a:prstGeom prst="ellipse">
                          <a:avLst/>
                        </a:prstGeom>
                        <a:solidFill>
                          <a:srgbClr val="FFFFFF"/>
                        </a:solidFill>
                        <a:ln w="9525">
                          <a:solidFill>
                            <a:srgbClr val="000000"/>
                          </a:solidFill>
                          <a:round/>
                          <a:headEnd/>
                          <a:tailEnd/>
                        </a:ln>
                      </wps:spPr>
                      <wps:txbx>
                        <w:txbxContent>
                          <w:p w14:paraId="3EEEDBD5" w14:textId="77777777" w:rsidR="00A855DE" w:rsidRPr="00EB7694" w:rsidRDefault="00A855DE" w:rsidP="00E158F1">
                            <w:pPr>
                              <w:jc w:val="center"/>
                              <w:rPr>
                                <w:rFonts w:ascii="Times New Roman" w:hAnsi="Times New Roman"/>
                              </w:rPr>
                            </w:pPr>
                            <w:r>
                              <w:rPr>
                                <w:rFonts w:ascii="Times New Roman" w:hAnsi="Times New Roman"/>
                              </w:rPr>
                              <w:t>Ситуация принятия решения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3FDC39" id="Oval 188" o:spid="_x0000_s1161" style="position:absolute;left:0;text-align:left;margin-left:280.6pt;margin-top:33.25pt;width:162.4pt;height:49.1pt;z-index:10458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">
                <v:textbox>
                  <w:txbxContent>
                    <w:p w14:paraId="3EEEDBD5" w14:textId="77777777" w:rsidR="00A855DE" w:rsidRPr="00EB7694" w:rsidRDefault="00A855DE" w:rsidP="00E158F1">
                      <w:pPr>
                        <w:jc w:val="center"/>
                        <w:rPr>
                          <w:rFonts w:ascii="Times New Roman" w:hAnsi="Times New Roman"/>
                        </w:rPr>
                      </w:pPr>
                      <w:r>
                        <w:rPr>
                          <w:rFonts w:ascii="Times New Roman" w:hAnsi="Times New Roman"/>
                        </w:rPr>
                        <w:t>Ситуация принятия решения</w:t>
                      </w:r>
                    </w:p>
                  </w:txbxContent>
                </v:textbox>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4029058" behindDoc="0" locked="0" layoutInCell="1" allowOverlap="1" wp14:anchorId="48EE25FD" wp14:editId="733434E5">
                <wp:simplePos x="0" y="0"/>
                <wp:positionH relativeFrom="column">
                  <wp:posOffset>665480</wp:posOffset>
                </wp:positionH>
                <wp:positionV relativeFrom="paragraph">
                  <wp:posOffset>521335</wp:posOffset>
                </wp:positionV>
                <wp:extent cx="1480185" cy="518795"/>
                <wp:effectExtent l="8890" t="5080" r="6350" b="9525"/>
                <wp:wrapNone/>
                <wp:docPr id="515" name="Oval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0185" cy="518795"/>
                        </a:xfrm>
                        <a:prstGeom prst="ellipse">
                          <a:avLst/>
                        </a:prstGeom>
                        <a:solidFill>
                          <a:srgbClr val="FFFFFF"/>
                        </a:solidFill>
                        <a:ln w="9525">
                          <a:solidFill>
                            <a:srgbClr val="000000"/>
                          </a:solidFill>
                          <a:round/>
                          <a:headEnd/>
                          <a:tailEnd/>
                        </a:ln>
                      </wps:spPr>
                      <wps:txbx>
                        <w:txbxContent>
                          <w:p w14:paraId="4500C354" w14:textId="77777777" w:rsidR="00A855DE" w:rsidRPr="00EB7694" w:rsidRDefault="00A855DE" w:rsidP="00E158F1">
                            <w:pPr>
                              <w:jc w:val="center"/>
                              <w:rPr>
                                <w:rFonts w:ascii="Times New Roman" w:hAnsi="Times New Roman"/>
                              </w:rPr>
                            </w:pPr>
                            <w:r>
                              <w:rPr>
                                <w:rFonts w:ascii="Times New Roman" w:hAnsi="Times New Roman"/>
                              </w:rPr>
                              <w:t>Проблема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EE25FD" id="Oval 187" o:spid="_x0000_s1162" style="position:absolute;left:0;text-align:left;margin-left:52.4pt;margin-top:41.05pt;width:116.55pt;height:40.85pt;z-index:104029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">
                <v:textbox>
                  <w:txbxContent>
                    <w:p w14:paraId="4500C354" w14:textId="77777777" w:rsidR="00A855DE" w:rsidRPr="00EB7694" w:rsidRDefault="00A855DE" w:rsidP="00E158F1">
                      <w:pPr>
                        <w:jc w:val="center"/>
                        <w:rPr>
                          <w:rFonts w:ascii="Times New Roman" w:hAnsi="Times New Roman"/>
                        </w:rPr>
                      </w:pPr>
                      <w:r>
                        <w:rPr>
                          <w:rFonts w:ascii="Times New Roman" w:hAnsi="Times New Roman"/>
                        </w:rPr>
                        <w:t>Проблема</w:t>
                      </w:r>
                    </w:p>
                  </w:txbxContent>
                </v:textbox>
              </v:oval>
            </w:pict>
          </mc:Fallback>
        </mc:AlternateContent>
      </w:r>
      <w:r w:rsidR="00757ED5" w:rsidRPr="00757ED5">
        <w:rPr>
          <w:rFonts w:ascii="Times New Roman" w:hAnsi="Times New Roman"/>
          <w:sz w:val="24"/>
          <w:szCs w:val="24"/>
        </w:rPr>
        <w:t>Важнейший шаг на пути решения проблемы - это определение проблемы, диагноз полный и правильный.</w:t>
      </w:r>
    </w:p>
    <w:p w14:paraId="7763723E" w14:textId="77777777" w:rsidR="00EB7694" w:rsidRDefault="00EB7694" w:rsidP="00A02A3C">
      <w:pPr>
        <w:ind w:firstLine="567"/>
        <w:rPr>
          <w:rFonts w:ascii="Times New Roman" w:hAnsi="Times New Roman"/>
          <w:sz w:val="24"/>
          <w:szCs w:val="24"/>
        </w:rPr>
      </w:pPr>
    </w:p>
    <w:p w14:paraId="3D22B686"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6266242" behindDoc="0" locked="0" layoutInCell="1" allowOverlap="1" wp14:anchorId="34DE3B2A" wp14:editId="4C908B68">
                <wp:simplePos x="0" y="0"/>
                <wp:positionH relativeFrom="column">
                  <wp:posOffset>4545330</wp:posOffset>
                </wp:positionH>
                <wp:positionV relativeFrom="paragraph">
                  <wp:posOffset>181610</wp:posOffset>
                </wp:positionV>
                <wp:extent cx="0" cy="85090"/>
                <wp:effectExtent l="59690" t="9525" r="54610" b="19685"/>
                <wp:wrapNone/>
                <wp:docPr id="514" name="AutoShape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0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DBFF25" id="AutoShape 191" o:spid="_x0000_s1026" type="#_x0000_t32" style="position:absolute;margin-left:357.9pt;margin-top:14.3pt;width:0;height:6.7pt;z-index:106266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5706946" behindDoc="0" locked="0" layoutInCell="1" allowOverlap="1" wp14:anchorId="6040E3C1" wp14:editId="346E4E30">
                <wp:simplePos x="0" y="0"/>
                <wp:positionH relativeFrom="column">
                  <wp:posOffset>1333500</wp:posOffset>
                </wp:positionH>
                <wp:positionV relativeFrom="paragraph">
                  <wp:posOffset>181610</wp:posOffset>
                </wp:positionV>
                <wp:extent cx="3810" cy="85090"/>
                <wp:effectExtent l="48260" t="9525" r="62230" b="19685"/>
                <wp:wrapNone/>
                <wp:docPr id="513" name="AutoShap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850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92A734" id="AutoShape 190" o:spid="_x0000_s1026" type="#_x0000_t32" style="position:absolute;margin-left:105pt;margin-top:14.3pt;width:.3pt;height:6.7pt;z-index:1057069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5147650" behindDoc="0" locked="0" layoutInCell="1" allowOverlap="1" wp14:anchorId="06BA5092" wp14:editId="34B1AF4E">
                <wp:simplePos x="0" y="0"/>
                <wp:positionH relativeFrom="column">
                  <wp:posOffset>3225165</wp:posOffset>
                </wp:positionH>
                <wp:positionV relativeFrom="paragraph">
                  <wp:posOffset>266700</wp:posOffset>
                </wp:positionV>
                <wp:extent cx="3007360" cy="664210"/>
                <wp:effectExtent l="6350" t="8890" r="5715" b="12700"/>
                <wp:wrapNone/>
                <wp:docPr id="512"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7360" cy="664210"/>
                        </a:xfrm>
                        <a:prstGeom prst="rect">
                          <a:avLst/>
                        </a:prstGeom>
                        <a:solidFill>
                          <a:srgbClr val="FFFFFF"/>
                        </a:solidFill>
                        <a:ln w="9525">
                          <a:solidFill>
                            <a:srgbClr val="000000"/>
                          </a:solidFill>
                          <a:miter lim="800000"/>
                          <a:headEnd/>
                          <a:tailEnd/>
                        </a:ln>
                      </wps:spPr>
                      <wps:txbx>
                        <w:txbxContent>
                          <w:p w14:paraId="72F5D1D5" w14:textId="77777777" w:rsidR="00A855DE" w:rsidRPr="00E158F1" w:rsidRDefault="00A855DE" w:rsidP="00354D45">
                            <w:pPr>
                              <w:rPr>
                                <w:rFonts w:ascii="Times New Roman" w:hAnsi="Times New Roman"/>
                              </w:rPr>
                            </w:pPr>
                            <w:r>
                              <w:rPr>
                                <w:rFonts w:ascii="Times New Roman" w:hAnsi="Times New Roman"/>
                              </w:rPr>
                              <w:t>Конкретные характеристики факторов внешней и внутренней среды объекта, комбинация которых характеризует проблему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A5092" id="Rectangle 189" o:spid="_x0000_s1163" style="position:absolute;left:0;text-align:left;margin-left:253.95pt;margin-top:21pt;width:236.8pt;height:52.3pt;z-index:1051476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">
                <v:textbox>
                  <w:txbxContent>
                    <w:p w14:paraId="72F5D1D5" w14:textId="77777777" w:rsidR="00A855DE" w:rsidRPr="00E158F1" w:rsidRDefault="00A855DE" w:rsidP="00354D45">
                      <w:pPr>
                        <w:rPr>
                          <w:rFonts w:ascii="Times New Roman" w:hAnsi="Times New Roman"/>
                        </w:rPr>
                      </w:pPr>
                      <w:r>
                        <w:rPr>
                          <w:rFonts w:ascii="Times New Roman" w:hAnsi="Times New Roman"/>
                        </w:rPr>
                        <w:t>Конкретные характеристики факторов внешней и внутренней среды объекта, комбинация которых характеризует проблему</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3469762" behindDoc="0" locked="0" layoutInCell="1" allowOverlap="1" wp14:anchorId="1F9F1B01" wp14:editId="35DBBCC5">
                <wp:simplePos x="0" y="0"/>
                <wp:positionH relativeFrom="column">
                  <wp:posOffset>-83185</wp:posOffset>
                </wp:positionH>
                <wp:positionV relativeFrom="paragraph">
                  <wp:posOffset>266700</wp:posOffset>
                </wp:positionV>
                <wp:extent cx="2534920" cy="664210"/>
                <wp:effectExtent l="12700" t="8890" r="5080" b="12700"/>
                <wp:wrapNone/>
                <wp:docPr id="511"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4920" cy="664210"/>
                        </a:xfrm>
                        <a:prstGeom prst="rect">
                          <a:avLst/>
                        </a:prstGeom>
                        <a:solidFill>
                          <a:srgbClr val="FFFFFF"/>
                        </a:solidFill>
                        <a:ln w="9525">
                          <a:solidFill>
                            <a:srgbClr val="000000"/>
                          </a:solidFill>
                          <a:miter lim="800000"/>
                          <a:headEnd/>
                          <a:tailEnd/>
                        </a:ln>
                      </wps:spPr>
                      <wps:txbx>
                        <w:txbxContent>
                          <w:p w14:paraId="52CCDC10" w14:textId="77777777" w:rsidR="00A855DE" w:rsidRPr="00E158F1" w:rsidRDefault="00A855DE">
                            <w:pPr>
                              <w:rPr>
                                <w:rFonts w:ascii="Times New Roman" w:hAnsi="Times New Roman"/>
                              </w:rPr>
                            </w:pPr>
                            <w:r>
                              <w:rPr>
                                <w:rFonts w:ascii="Times New Roman" w:hAnsi="Times New Roman"/>
                              </w:rPr>
                              <w:t>Разница между фактическим и желательным состоянием характеристик объекта или процесса.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1B01" id="Rectangle 186" o:spid="_x0000_s1164" style="position:absolute;left:0;text-align:left;margin-left:-6.55pt;margin-top:21pt;width:199.6pt;height:52.3pt;z-index:1034697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">
                <v:textbox>
                  <w:txbxContent>
                    <w:p w14:paraId="52CCDC10" w14:textId="77777777" w:rsidR="00A855DE" w:rsidRPr="00E158F1" w:rsidRDefault="00A855DE">
                      <w:pPr>
                        <w:rPr>
                          <w:rFonts w:ascii="Times New Roman" w:hAnsi="Times New Roman"/>
                        </w:rPr>
                      </w:pPr>
                      <w:r>
                        <w:rPr>
                          <w:rFonts w:ascii="Times New Roman" w:hAnsi="Times New Roman"/>
                        </w:rPr>
                        <w:t>Разница между фактическим и желательным состоянием характеристик объекта или процесса.</w:t>
                      </w:r>
                    </w:p>
                  </w:txbxContent>
                </v:textbox>
              </v:rect>
            </w:pict>
          </mc:Fallback>
        </mc:AlternateContent>
      </w:r>
    </w:p>
    <w:p w14:paraId="77C11236" w14:textId="77777777" w:rsidR="0000450C" w:rsidRDefault="0000450C" w:rsidP="00A02A3C">
      <w:pPr>
        <w:ind w:firstLine="567"/>
        <w:rPr>
          <w:rFonts w:ascii="Times New Roman" w:hAnsi="Times New Roman"/>
          <w:sz w:val="24"/>
          <w:szCs w:val="24"/>
        </w:rPr>
      </w:pPr>
    </w:p>
    <w:p w14:paraId="44E49229" w14:textId="77777777" w:rsidR="0000450C" w:rsidRDefault="0000450C" w:rsidP="00A02A3C">
      <w:pPr>
        <w:ind w:firstLine="567"/>
        <w:rPr>
          <w:rFonts w:ascii="Times New Roman" w:hAnsi="Times New Roman"/>
          <w:sz w:val="24"/>
          <w:szCs w:val="24"/>
        </w:rPr>
      </w:pPr>
    </w:p>
    <w:p w14:paraId="0FC80225" w14:textId="77777777" w:rsidR="0000450C" w:rsidRDefault="002101DE"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6825538" behindDoc="0" locked="0" layoutInCell="1" allowOverlap="1" wp14:anchorId="49E5AF60" wp14:editId="0B85DF9A">
                <wp:simplePos x="0" y="0"/>
                <wp:positionH relativeFrom="column">
                  <wp:posOffset>-147320</wp:posOffset>
                </wp:positionH>
                <wp:positionV relativeFrom="paragraph">
                  <wp:posOffset>233680</wp:posOffset>
                </wp:positionV>
                <wp:extent cx="2173605" cy="1120140"/>
                <wp:effectExtent l="0" t="0" r="17145" b="22860"/>
                <wp:wrapNone/>
                <wp:docPr id="510" name="Oval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3605" cy="1120140"/>
                        </a:xfrm>
                        <a:prstGeom prst="ellipse">
                          <a:avLst/>
                        </a:prstGeom>
                        <a:solidFill>
                          <a:srgbClr val="FFFFFF"/>
                        </a:solidFill>
                        <a:ln w="9525">
                          <a:solidFill>
                            <a:srgbClr val="000000"/>
                          </a:solidFill>
                          <a:round/>
                          <a:headEnd/>
                          <a:tailEnd/>
                        </a:ln>
                      </wps:spPr>
                      <wps:txbx>
                        <w:txbxContent>
                          <w:p w14:paraId="1C22AB3E" w14:textId="77777777" w:rsidR="00A855DE" w:rsidRPr="00EB7694" w:rsidRDefault="00A855DE" w:rsidP="00D73BE8">
                            <w:pPr>
                              <w:jc w:val="center"/>
                              <w:rPr>
                                <w:rFonts w:ascii="Times New Roman" w:hAnsi="Times New Roman"/>
                              </w:rPr>
                            </w:pPr>
                            <w:r>
                              <w:rPr>
                                <w:rFonts w:ascii="Times New Roman" w:hAnsi="Times New Roman"/>
                              </w:rPr>
                              <w:t>Выявление проблемы в процессе мониторинга состояния объекта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E5AF60" id="Oval 192" o:spid="_x0000_s1165" style="position:absolute;left:0;text-align:left;margin-left:-11.6pt;margin-top:18.4pt;width:171.15pt;height:88.2pt;z-index:106825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">
                <v:textbox>
                  <w:txbxContent>
                    <w:p w14:paraId="1C22AB3E" w14:textId="77777777" w:rsidR="00A855DE" w:rsidRPr="00EB7694" w:rsidRDefault="00A855DE" w:rsidP="00D73BE8">
                      <w:pPr>
                        <w:jc w:val="center"/>
                        <w:rPr>
                          <w:rFonts w:ascii="Times New Roman" w:hAnsi="Times New Roman"/>
                        </w:rPr>
                      </w:pPr>
                      <w:r>
                        <w:rPr>
                          <w:rFonts w:ascii="Times New Roman" w:hAnsi="Times New Roman"/>
                        </w:rPr>
                        <w:t>Выявление проблемы в процессе мониторинга состояния объекта</w:t>
                      </w:r>
                    </w:p>
                  </w:txbxContent>
                </v:textbox>
              </v:oval>
            </w:pict>
          </mc:Fallback>
        </mc:AlternateContent>
      </w:r>
    </w:p>
    <w:p w14:paraId="0706F15A"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9062722" behindDoc="0" locked="0" layoutInCell="1" allowOverlap="1" wp14:anchorId="29DFD5BD" wp14:editId="0B176F62">
                <wp:simplePos x="0" y="0"/>
                <wp:positionH relativeFrom="column">
                  <wp:posOffset>1971040</wp:posOffset>
                </wp:positionH>
                <wp:positionV relativeFrom="paragraph">
                  <wp:posOffset>-13970</wp:posOffset>
                </wp:positionV>
                <wp:extent cx="616585" cy="212725"/>
                <wp:effectExtent l="9525" t="58420" r="31115" b="5080"/>
                <wp:wrapNone/>
                <wp:docPr id="509" name="AutoShap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6585" cy="212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6408A9" id="AutoShape 196" o:spid="_x0000_s1026" type="#_x0000_t32" style="position:absolute;margin-left:155.2pt;margin-top:-1.1pt;width:48.55pt;height:16.75pt;flip:y;z-index:109062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7944130" behindDoc="0" locked="0" layoutInCell="1" allowOverlap="1" wp14:anchorId="1D18AD2A" wp14:editId="56B7DE54">
                <wp:simplePos x="0" y="0"/>
                <wp:positionH relativeFrom="column">
                  <wp:posOffset>2617470</wp:posOffset>
                </wp:positionH>
                <wp:positionV relativeFrom="paragraph">
                  <wp:posOffset>224155</wp:posOffset>
                </wp:positionV>
                <wp:extent cx="3449320" cy="331470"/>
                <wp:effectExtent l="8255" t="10795" r="9525" b="10160"/>
                <wp:wrapNone/>
                <wp:docPr id="508"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9320" cy="331470"/>
                        </a:xfrm>
                        <a:prstGeom prst="rect">
                          <a:avLst/>
                        </a:prstGeom>
                        <a:solidFill>
                          <a:srgbClr val="FFFFFF"/>
                        </a:solidFill>
                        <a:ln w="9525">
                          <a:solidFill>
                            <a:srgbClr val="000000"/>
                          </a:solidFill>
                          <a:miter lim="800000"/>
                          <a:headEnd/>
                          <a:tailEnd/>
                        </a:ln>
                      </wps:spPr>
                      <wps:txbx>
                        <w:txbxContent>
                          <w:p w14:paraId="7C436300" w14:textId="77777777" w:rsidR="00A855DE" w:rsidRPr="00D73BE8" w:rsidRDefault="00A855DE" w:rsidP="00D73BE8">
                            <w:pPr>
                              <w:rPr>
                                <w:rFonts w:ascii="Times New Roman" w:hAnsi="Times New Roman"/>
                              </w:rPr>
                            </w:pPr>
                            <w:r>
                              <w:rPr>
                                <w:rFonts w:ascii="Times New Roman" w:hAnsi="Times New Roman"/>
                              </w:rPr>
                              <w:t>Появление ситуации, которой не должно было быть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8AD2A" id="Rectangle 194" o:spid="_x0000_s1166" style="position:absolute;left:0;text-align:left;margin-left:206.1pt;margin-top:17.65pt;width:271.6pt;height:26.1pt;z-index:1079441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">
                <v:textbox>
                  <w:txbxContent>
                    <w:p w14:paraId="7C436300" w14:textId="77777777" w:rsidR="00A855DE" w:rsidRPr="00D73BE8" w:rsidRDefault="00A855DE" w:rsidP="00D73BE8">
                      <w:pPr>
                        <w:rPr>
                          <w:rFonts w:ascii="Times New Roman" w:hAnsi="Times New Roman"/>
                        </w:rPr>
                      </w:pPr>
                      <w:r>
                        <w:rPr>
                          <w:rFonts w:ascii="Times New Roman" w:hAnsi="Times New Roman"/>
                        </w:rPr>
                        <w:t>Появление ситуации, которой не должно было быть</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7384834" behindDoc="0" locked="0" layoutInCell="1" allowOverlap="1" wp14:anchorId="66D90D96" wp14:editId="2FEB21DD">
                <wp:simplePos x="0" y="0"/>
                <wp:positionH relativeFrom="column">
                  <wp:posOffset>2617470</wp:posOffset>
                </wp:positionH>
                <wp:positionV relativeFrom="paragraph">
                  <wp:posOffset>-158750</wp:posOffset>
                </wp:positionV>
                <wp:extent cx="3232785" cy="332105"/>
                <wp:effectExtent l="8255" t="8890" r="6985" b="11430"/>
                <wp:wrapNone/>
                <wp:docPr id="507"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2785" cy="332105"/>
                        </a:xfrm>
                        <a:prstGeom prst="rect">
                          <a:avLst/>
                        </a:prstGeom>
                        <a:solidFill>
                          <a:srgbClr val="FFFFFF"/>
                        </a:solidFill>
                        <a:ln w="9525">
                          <a:solidFill>
                            <a:srgbClr val="000000"/>
                          </a:solidFill>
                          <a:miter lim="800000"/>
                          <a:headEnd/>
                          <a:tailEnd/>
                        </a:ln>
                      </wps:spPr>
                      <wps:txbx>
                        <w:txbxContent>
                          <w:p w14:paraId="0CB601A8" w14:textId="77777777" w:rsidR="00A855DE" w:rsidRPr="00D73BE8" w:rsidRDefault="00A855DE">
                            <w:pPr>
                              <w:rPr>
                                <w:rFonts w:ascii="Times New Roman" w:hAnsi="Times New Roman"/>
                              </w:rPr>
                            </w:pPr>
                            <w:r>
                              <w:rPr>
                                <w:rFonts w:ascii="Times New Roman" w:hAnsi="Times New Roman"/>
                              </w:rPr>
                              <w:t>Не случилось того, что должно произойти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90D96" id="Rectangle 193" o:spid="_x0000_s1167" style="position:absolute;left:0;text-align:left;margin-left:206.1pt;margin-top:-12.5pt;width:254.55pt;height:26.15pt;z-index:107384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">
                <v:textbox>
                  <w:txbxContent>
                    <w:p w14:paraId="0CB601A8" w14:textId="77777777" w:rsidR="00A855DE" w:rsidRPr="00D73BE8" w:rsidRDefault="00A855DE">
                      <w:pPr>
                        <w:rPr>
                          <w:rFonts w:ascii="Times New Roman" w:hAnsi="Times New Roman"/>
                        </w:rPr>
                      </w:pPr>
                      <w:r>
                        <w:rPr>
                          <w:rFonts w:ascii="Times New Roman" w:hAnsi="Times New Roman"/>
                        </w:rPr>
                        <w:t>Не случилось того, что должно произойти</w:t>
                      </w:r>
                    </w:p>
                  </w:txbxContent>
                </v:textbox>
              </v:rect>
            </w:pict>
          </mc:Fallback>
        </mc:AlternateContent>
      </w:r>
    </w:p>
    <w:p w14:paraId="3065CE1B"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09622018" behindDoc="0" locked="0" layoutInCell="1" allowOverlap="1" wp14:anchorId="6A7EE41D" wp14:editId="21021BA8">
                <wp:simplePos x="0" y="0"/>
                <wp:positionH relativeFrom="column">
                  <wp:posOffset>1946275</wp:posOffset>
                </wp:positionH>
                <wp:positionV relativeFrom="paragraph">
                  <wp:posOffset>304165</wp:posOffset>
                </wp:positionV>
                <wp:extent cx="612140" cy="191135"/>
                <wp:effectExtent l="13335" t="9525" r="31750" b="56515"/>
                <wp:wrapNone/>
                <wp:docPr id="506" name="AutoShap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1911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F3AF80" id="AutoShape 197" o:spid="_x0000_s1026" type="#_x0000_t32" style="position:absolute;margin-left:153.25pt;margin-top:23.95pt;width:48.2pt;height:15.05pt;z-index:1096220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0181314" behindDoc="0" locked="0" layoutInCell="1" allowOverlap="1" wp14:anchorId="68EBBDD1" wp14:editId="36DDE733">
                <wp:simplePos x="0" y="0"/>
                <wp:positionH relativeFrom="column">
                  <wp:posOffset>2005330</wp:posOffset>
                </wp:positionH>
                <wp:positionV relativeFrom="paragraph">
                  <wp:posOffset>151130</wp:posOffset>
                </wp:positionV>
                <wp:extent cx="612140" cy="635"/>
                <wp:effectExtent l="5715" t="56515" r="20320" b="57150"/>
                <wp:wrapNone/>
                <wp:docPr id="505" name="AutoShap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4D7938" id="AutoShape 198" o:spid="_x0000_s1026" type="#_x0000_t32" style="position:absolute;margin-left:157.9pt;margin-top:11.9pt;width:48.2pt;height:.05pt;z-index:110181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08503426" behindDoc="0" locked="0" layoutInCell="1" allowOverlap="1" wp14:anchorId="79FB550F" wp14:editId="39FB0FDE">
                <wp:simplePos x="0" y="0"/>
                <wp:positionH relativeFrom="column">
                  <wp:posOffset>2617470</wp:posOffset>
                </wp:positionH>
                <wp:positionV relativeFrom="paragraph">
                  <wp:posOffset>304165</wp:posOffset>
                </wp:positionV>
                <wp:extent cx="3232785" cy="332105"/>
                <wp:effectExtent l="8255" t="9525" r="6985" b="10795"/>
                <wp:wrapNone/>
                <wp:docPr id="504"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2785" cy="332105"/>
                        </a:xfrm>
                        <a:prstGeom prst="rect">
                          <a:avLst/>
                        </a:prstGeom>
                        <a:solidFill>
                          <a:srgbClr val="FFFFFF"/>
                        </a:solidFill>
                        <a:ln w="9525">
                          <a:solidFill>
                            <a:srgbClr val="000000"/>
                          </a:solidFill>
                          <a:miter lim="800000"/>
                          <a:headEnd/>
                          <a:tailEnd/>
                        </a:ln>
                      </wps:spPr>
                      <wps:txbx>
                        <w:txbxContent>
                          <w:p w14:paraId="2F3F5BFA" w14:textId="77777777" w:rsidR="00A855DE" w:rsidRPr="00D73BE8" w:rsidRDefault="00A855DE" w:rsidP="00D73BE8">
                            <w:pPr>
                              <w:rPr>
                                <w:rFonts w:ascii="Times New Roman" w:hAnsi="Times New Roman"/>
                              </w:rPr>
                            </w:pPr>
                            <w:r>
                              <w:rPr>
                                <w:rFonts w:ascii="Times New Roman" w:hAnsi="Times New Roman"/>
                              </w:rPr>
                              <w:t>Выявление потенциальной возможности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B550F" id="Rectangle 195" o:spid="_x0000_s1168" style="position:absolute;left:0;text-align:left;margin-left:206.1pt;margin-top:23.95pt;width:254.55pt;height:26.15pt;z-index:108503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">
                <v:textbox>
                  <w:txbxContent>
                    <w:p w14:paraId="2F3F5BFA" w14:textId="77777777" w:rsidR="00A855DE" w:rsidRPr="00D73BE8" w:rsidRDefault="00A855DE" w:rsidP="00D73BE8">
                      <w:pPr>
                        <w:rPr>
                          <w:rFonts w:ascii="Times New Roman" w:hAnsi="Times New Roman"/>
                        </w:rPr>
                      </w:pPr>
                      <w:r>
                        <w:rPr>
                          <w:rFonts w:ascii="Times New Roman" w:hAnsi="Times New Roman"/>
                        </w:rPr>
                        <w:t>Выявление потенциальной возможности</w:t>
                      </w:r>
                    </w:p>
                  </w:txbxContent>
                </v:textbox>
              </v:rect>
            </w:pict>
          </mc:Fallback>
        </mc:AlternateContent>
      </w:r>
    </w:p>
    <w:p w14:paraId="4CA0B56E" w14:textId="77777777" w:rsidR="00D73BE8" w:rsidRDefault="00D73BE8" w:rsidP="00A02A3C">
      <w:pPr>
        <w:ind w:firstLine="567"/>
        <w:rPr>
          <w:rFonts w:ascii="Times New Roman" w:hAnsi="Times New Roman"/>
          <w:sz w:val="24"/>
          <w:szCs w:val="24"/>
        </w:rPr>
      </w:pPr>
    </w:p>
    <w:p w14:paraId="4C5D0BB6"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1299906" behindDoc="0" locked="0" layoutInCell="1" allowOverlap="1" wp14:anchorId="6F9C9562" wp14:editId="651BB35B">
                <wp:simplePos x="0" y="0"/>
                <wp:positionH relativeFrom="column">
                  <wp:posOffset>2943860</wp:posOffset>
                </wp:positionH>
                <wp:positionV relativeFrom="paragraph">
                  <wp:posOffset>242570</wp:posOffset>
                </wp:positionV>
                <wp:extent cx="2591435" cy="332105"/>
                <wp:effectExtent l="10795" t="5080" r="7620" b="5715"/>
                <wp:wrapNone/>
                <wp:docPr id="503"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1435" cy="332105"/>
                        </a:xfrm>
                        <a:prstGeom prst="rect">
                          <a:avLst/>
                        </a:prstGeom>
                        <a:solidFill>
                          <a:srgbClr val="FFFFFF"/>
                        </a:solidFill>
                        <a:ln w="9525">
                          <a:solidFill>
                            <a:srgbClr val="000000"/>
                          </a:solidFill>
                          <a:miter lim="800000"/>
                          <a:headEnd/>
                          <a:tailEnd/>
                        </a:ln>
                      </wps:spPr>
                      <wps:txbx>
                        <w:txbxContent>
                          <w:p w14:paraId="3871459C" w14:textId="77777777" w:rsidR="00A855DE" w:rsidRPr="00D73BE8" w:rsidRDefault="00A855DE" w:rsidP="00D73BE8">
                            <w:pPr>
                              <w:rPr>
                                <w:rFonts w:ascii="Times New Roman" w:hAnsi="Times New Roman"/>
                              </w:rPr>
                            </w:pPr>
                            <w:r>
                              <w:rPr>
                                <w:rFonts w:ascii="Times New Roman" w:hAnsi="Times New Roman"/>
                              </w:rPr>
                              <w:t>Отсутствие аналогичных проблем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9C9562" id="Rectangle 200" o:spid="_x0000_s1169" style="position:absolute;left:0;text-align:left;margin-left:231.8pt;margin-top:19.1pt;width:204.05pt;height:26.15pt;z-index:1112999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">
                <v:textbox>
                  <w:txbxContent>
                    <w:p w14:paraId="3871459C" w14:textId="77777777" w:rsidR="00A855DE" w:rsidRPr="00D73BE8" w:rsidRDefault="00A855DE" w:rsidP="00D73BE8">
                      <w:pPr>
                        <w:rPr>
                          <w:rFonts w:ascii="Times New Roman" w:hAnsi="Times New Roman"/>
                        </w:rPr>
                      </w:pPr>
                      <w:r>
                        <w:rPr>
                          <w:rFonts w:ascii="Times New Roman" w:hAnsi="Times New Roman"/>
                        </w:rPr>
                        <w:t>Отсутствие аналогичных проблем</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0740610" behindDoc="0" locked="0" layoutInCell="1" allowOverlap="1" wp14:anchorId="72BC937B" wp14:editId="4772C554">
                <wp:simplePos x="0" y="0"/>
                <wp:positionH relativeFrom="column">
                  <wp:posOffset>-95885</wp:posOffset>
                </wp:positionH>
                <wp:positionV relativeFrom="paragraph">
                  <wp:posOffset>123190</wp:posOffset>
                </wp:positionV>
                <wp:extent cx="2394585" cy="612140"/>
                <wp:effectExtent l="9525" t="9525" r="5715" b="6985"/>
                <wp:wrapNone/>
                <wp:docPr id="502" name="Oval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4585" cy="612140"/>
                        </a:xfrm>
                        <a:prstGeom prst="ellipse">
                          <a:avLst/>
                        </a:prstGeom>
                        <a:solidFill>
                          <a:srgbClr val="FFFFFF"/>
                        </a:solidFill>
                        <a:ln w="9525">
                          <a:solidFill>
                            <a:srgbClr val="000000"/>
                          </a:solidFill>
                          <a:round/>
                          <a:headEnd/>
                          <a:tailEnd/>
                        </a:ln>
                      </wps:spPr>
                      <wps:txbx>
                        <w:txbxContent>
                          <w:p w14:paraId="437815C1" w14:textId="77777777" w:rsidR="00A855DE" w:rsidRPr="00EB7694" w:rsidRDefault="00A855DE" w:rsidP="00D73BE8">
                            <w:pPr>
                              <w:jc w:val="center"/>
                              <w:rPr>
                                <w:rFonts w:ascii="Times New Roman" w:hAnsi="Times New Roman"/>
                              </w:rPr>
                            </w:pPr>
                            <w:r>
                              <w:rPr>
                                <w:rFonts w:ascii="Times New Roman" w:hAnsi="Times New Roman"/>
                              </w:rPr>
                              <w:t>Убежденность в наличии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BC937B" id="Oval 199" o:spid="_x0000_s1170" style="position:absolute;left:0;text-align:left;margin-left:-7.55pt;margin-top:9.7pt;width:188.55pt;height:48.2pt;z-index:110740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">
                <v:textbox>
                  <w:txbxContent>
                    <w:p w14:paraId="437815C1" w14:textId="77777777" w:rsidR="00A855DE" w:rsidRPr="00EB7694" w:rsidRDefault="00A855DE" w:rsidP="00D73BE8">
                      <w:pPr>
                        <w:jc w:val="center"/>
                        <w:rPr>
                          <w:rFonts w:ascii="Times New Roman" w:hAnsi="Times New Roman"/>
                        </w:rPr>
                      </w:pPr>
                      <w:r>
                        <w:rPr>
                          <w:rFonts w:ascii="Times New Roman" w:hAnsi="Times New Roman"/>
                        </w:rPr>
                        <w:t>Убежденность в наличии проблемы</w:t>
                      </w:r>
                    </w:p>
                  </w:txbxContent>
                </v:textbox>
              </v:oval>
            </w:pict>
          </mc:Fallback>
        </mc:AlternateContent>
      </w:r>
    </w:p>
    <w:p w14:paraId="28971B49"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1859202" behindDoc="0" locked="0" layoutInCell="1" allowOverlap="1" wp14:anchorId="1908F3DF" wp14:editId="07806903">
                <wp:simplePos x="0" y="0"/>
                <wp:positionH relativeFrom="column">
                  <wp:posOffset>2384425</wp:posOffset>
                </wp:positionH>
                <wp:positionV relativeFrom="paragraph">
                  <wp:posOffset>62865</wp:posOffset>
                </wp:positionV>
                <wp:extent cx="483235" cy="0"/>
                <wp:effectExtent l="13335" t="58420" r="17780" b="55880"/>
                <wp:wrapNone/>
                <wp:docPr id="501"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32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560435" id="AutoShape 201" o:spid="_x0000_s1026" type="#_x0000_t32" style="position:absolute;margin-left:187.75pt;margin-top:4.95pt;width:38.05pt;height:0;z-index:11185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">
                <v:stroke endarrow="block"/>
              </v:shape>
            </w:pict>
          </mc:Fallback>
        </mc:AlternateContent>
      </w:r>
    </w:p>
    <w:p w14:paraId="47FE9503" w14:textId="77777777" w:rsidR="00D73BE8" w:rsidRDefault="00D73BE8" w:rsidP="00055068">
      <w:pPr>
        <w:rPr>
          <w:rFonts w:ascii="Times New Roman" w:hAnsi="Times New Roman"/>
          <w:sz w:val="24"/>
          <w:szCs w:val="24"/>
        </w:rPr>
      </w:pPr>
    </w:p>
    <w:p w14:paraId="0CA77799" w14:textId="77777777" w:rsidR="00A17C49" w:rsidRDefault="008E2D45" w:rsidP="008E2D45">
      <w:pPr>
        <w:ind w:firstLine="567"/>
        <w:rPr>
          <w:rFonts w:ascii="Times New Roman" w:hAnsi="Times New Roman"/>
          <w:sz w:val="24"/>
          <w:szCs w:val="24"/>
        </w:rPr>
      </w:pPr>
      <w:r>
        <w:rPr>
          <w:rFonts w:ascii="Times New Roman" w:hAnsi="Times New Roman"/>
          <w:sz w:val="24"/>
          <w:szCs w:val="24"/>
        </w:rPr>
        <w:t>Рис. 23 – Основные понятия</w:t>
      </w:r>
    </w:p>
    <w:p w14:paraId="0FA3E474" w14:textId="77777777" w:rsidR="008E2D45" w:rsidRDefault="008E2D45" w:rsidP="00A02A3C">
      <w:pPr>
        <w:ind w:firstLine="567"/>
        <w:rPr>
          <w:rFonts w:ascii="Times New Roman" w:hAnsi="Times New Roman"/>
          <w:sz w:val="24"/>
          <w:szCs w:val="24"/>
        </w:rPr>
      </w:pPr>
    </w:p>
    <w:p w14:paraId="1D7FEEA4" w14:textId="77777777" w:rsidR="008E2D45" w:rsidRDefault="008E2D45" w:rsidP="00A02A3C">
      <w:pPr>
        <w:ind w:firstLine="567"/>
        <w:rPr>
          <w:rFonts w:ascii="Times New Roman" w:hAnsi="Times New Roman"/>
          <w:sz w:val="24"/>
          <w:szCs w:val="24"/>
        </w:rPr>
      </w:pPr>
    </w:p>
    <w:p w14:paraId="4FF2BB68" w14:textId="77777777" w:rsidR="00D73BE8" w:rsidRDefault="00D91F25" w:rsidP="00A02A3C">
      <w:pPr>
        <w:ind w:firstLine="567"/>
        <w:rPr>
          <w:rFonts w:ascii="Times New Roman" w:hAnsi="Times New Roman"/>
          <w:sz w:val="24"/>
          <w:szCs w:val="24"/>
        </w:rPr>
      </w:pPr>
      <w:r w:rsidRPr="00D91F25">
        <w:rPr>
          <w:rFonts w:ascii="Times New Roman" w:hAnsi="Times New Roman"/>
          <w:sz w:val="24"/>
          <w:szCs w:val="24"/>
        </w:rPr>
        <w:t>Выявление и анализ проблем осуществляется в несколько этапов</w:t>
      </w:r>
      <w:r>
        <w:rPr>
          <w:rFonts w:ascii="Times New Roman" w:hAnsi="Times New Roman"/>
          <w:sz w:val="24"/>
          <w:szCs w:val="24"/>
        </w:rPr>
        <w:t>:</w:t>
      </w:r>
    </w:p>
    <w:p w14:paraId="2E0C569B" w14:textId="77777777" w:rsidR="008E2D45" w:rsidRDefault="008E2D45" w:rsidP="00A02A3C">
      <w:pPr>
        <w:ind w:firstLine="567"/>
        <w:rPr>
          <w:rFonts w:ascii="Times New Roman" w:hAnsi="Times New Roman"/>
          <w:sz w:val="24"/>
          <w:szCs w:val="24"/>
        </w:rPr>
      </w:pPr>
    </w:p>
    <w:p w14:paraId="2A633946" w14:textId="77777777" w:rsidR="00DC5A80" w:rsidRDefault="00DC5A80" w:rsidP="00A02A3C">
      <w:pPr>
        <w:ind w:firstLine="567"/>
        <w:rPr>
          <w:rFonts w:ascii="Times New Roman" w:hAnsi="Times New Roman"/>
          <w:sz w:val="24"/>
          <w:szCs w:val="24"/>
        </w:rPr>
      </w:pPr>
    </w:p>
    <w:p w14:paraId="3B98F86A" w14:textId="77777777" w:rsidR="008E2D45" w:rsidRDefault="008E2D45" w:rsidP="00A02A3C">
      <w:pPr>
        <w:ind w:firstLine="567"/>
        <w:rPr>
          <w:rFonts w:ascii="Times New Roman" w:hAnsi="Times New Roman"/>
          <w:sz w:val="24"/>
          <w:szCs w:val="24"/>
        </w:rPr>
      </w:pPr>
    </w:p>
    <w:p w14:paraId="767EC702" w14:textId="77777777" w:rsidR="00D73BE8" w:rsidRDefault="00D73BE8" w:rsidP="00A02A3C">
      <w:pPr>
        <w:ind w:firstLine="567"/>
        <w:rPr>
          <w:rFonts w:ascii="Times New Roman" w:hAnsi="Times New Roman"/>
          <w:sz w:val="24"/>
          <w:szCs w:val="24"/>
        </w:rPr>
      </w:pPr>
    </w:p>
    <w:p w14:paraId="78A58305" w14:textId="77777777" w:rsidR="00D73BE8" w:rsidRDefault="008E2D45" w:rsidP="00A02A3C">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112418498" behindDoc="0" locked="0" layoutInCell="1" allowOverlap="1" wp14:anchorId="64495800" wp14:editId="6CC1F5E1">
                <wp:simplePos x="0" y="0"/>
                <wp:positionH relativeFrom="column">
                  <wp:posOffset>1730375</wp:posOffset>
                </wp:positionH>
                <wp:positionV relativeFrom="paragraph">
                  <wp:posOffset>-140970</wp:posOffset>
                </wp:positionV>
                <wp:extent cx="2591435" cy="332105"/>
                <wp:effectExtent l="0" t="0" r="18415" b="10795"/>
                <wp:wrapNone/>
                <wp:docPr id="500"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1435" cy="332105"/>
                        </a:xfrm>
                        <a:prstGeom prst="rect">
                          <a:avLst/>
                        </a:prstGeom>
                        <a:solidFill>
                          <a:srgbClr val="FFFFFF"/>
                        </a:solidFill>
                        <a:ln w="9525">
                          <a:solidFill>
                            <a:srgbClr val="000000"/>
                          </a:solidFill>
                          <a:miter lim="800000"/>
                          <a:headEnd/>
                          <a:tailEnd/>
                        </a:ln>
                      </wps:spPr>
                      <wps:txbx>
                        <w:txbxContent>
                          <w:p w14:paraId="77C4778D" w14:textId="77777777" w:rsidR="00A855DE" w:rsidRPr="00D73BE8" w:rsidRDefault="00A855DE" w:rsidP="009A2B16">
                            <w:pPr>
                              <w:rPr>
                                <w:rFonts w:ascii="Times New Roman" w:hAnsi="Times New Roman"/>
                              </w:rPr>
                            </w:pPr>
                            <w:r w:rsidRPr="009A2B16">
                              <w:rPr>
                                <w:rFonts w:ascii="Times New Roman" w:hAnsi="Times New Roman"/>
                              </w:rPr>
                              <w:t>Схема процесса выявления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95800" id="Rectangle 203" o:spid="_x0000_s1171" style="position:absolute;left:0;text-align:left;margin-left:136.25pt;margin-top:-11.1pt;width:204.05pt;height:26.15pt;z-index:1124184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">
                <v:textbox>
                  <w:txbxContent>
                    <w:p w14:paraId="77C4778D" w14:textId="77777777" w:rsidR="00A855DE" w:rsidRPr="00D73BE8" w:rsidRDefault="00A855DE" w:rsidP="009A2B16">
                      <w:pPr>
                        <w:rPr>
                          <w:rFonts w:ascii="Times New Roman" w:hAnsi="Times New Roman"/>
                        </w:rPr>
                      </w:pPr>
                      <w:r w:rsidRPr="009A2B16">
                        <w:rPr>
                          <w:rFonts w:ascii="Times New Roman" w:hAnsi="Times New Roman"/>
                        </w:rPr>
                        <w:t>Схема процесса выявления проблемы</w:t>
                      </w:r>
                    </w:p>
                  </w:txbxContent>
                </v:textbox>
              </v:rect>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112977794" behindDoc="0" locked="0" layoutInCell="1" allowOverlap="1" wp14:anchorId="68029892" wp14:editId="46A3FF2B">
                <wp:simplePos x="0" y="0"/>
                <wp:positionH relativeFrom="column">
                  <wp:posOffset>-269240</wp:posOffset>
                </wp:positionH>
                <wp:positionV relativeFrom="paragraph">
                  <wp:posOffset>118745</wp:posOffset>
                </wp:positionV>
                <wp:extent cx="1957070" cy="2169160"/>
                <wp:effectExtent l="0" t="0" r="24130" b="21590"/>
                <wp:wrapNone/>
                <wp:docPr id="499" name="Oval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7070" cy="2169160"/>
                        </a:xfrm>
                        <a:prstGeom prst="ellipse">
                          <a:avLst/>
                        </a:prstGeom>
                        <a:solidFill>
                          <a:srgbClr val="FFFFFF"/>
                        </a:solidFill>
                        <a:ln w="9525">
                          <a:solidFill>
                            <a:srgbClr val="000000"/>
                          </a:solidFill>
                          <a:round/>
                          <a:headEnd/>
                          <a:tailEnd/>
                        </a:ln>
                      </wps:spPr>
                      <wps:txbx>
                        <w:txbxContent>
                          <w:p w14:paraId="659112D3" w14:textId="77777777" w:rsidR="00A855DE" w:rsidRPr="00EB7694" w:rsidRDefault="00A855DE" w:rsidP="009A2B16">
                            <w:pPr>
                              <w:jc w:val="center"/>
                              <w:rPr>
                                <w:rFonts w:ascii="Times New Roman" w:hAnsi="Times New Roman"/>
                              </w:rPr>
                            </w:pPr>
                            <w:r>
                              <w:rPr>
                                <w:rFonts w:ascii="Times New Roman" w:hAnsi="Times New Roman"/>
                              </w:rPr>
                              <w:t xml:space="preserve">Данные и сведения: экономические, политические, социологические идеологические, технологические, психологические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029892" id="Oval 204" o:spid="_x0000_s1172" style="position:absolute;left:0;text-align:left;margin-left:-21.2pt;margin-top:9.35pt;width:154.1pt;height:170.8pt;z-index:112977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">
                <v:textbox>
                  <w:txbxContent>
                    <w:p w14:paraId="659112D3" w14:textId="77777777" w:rsidR="00A855DE" w:rsidRPr="00EB7694" w:rsidRDefault="00A855DE" w:rsidP="009A2B16">
                      <w:pPr>
                        <w:jc w:val="center"/>
                        <w:rPr>
                          <w:rFonts w:ascii="Times New Roman" w:hAnsi="Times New Roman"/>
                        </w:rPr>
                      </w:pPr>
                      <w:r>
                        <w:rPr>
                          <w:rFonts w:ascii="Times New Roman" w:hAnsi="Times New Roman"/>
                        </w:rPr>
                        <w:t xml:space="preserve">Данные и сведения: экономические, политические, социологические идеологические, технологические, психологические </w:t>
                      </w:r>
                    </w:p>
                  </w:txbxContent>
                </v:textbox>
              </v:oval>
            </w:pict>
          </mc:Fallback>
        </mc:AlternateContent>
      </w:r>
    </w:p>
    <w:p w14:paraId="00A05B38" w14:textId="77777777" w:rsidR="00D73BE8" w:rsidRDefault="002101DE"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3537090" behindDoc="0" locked="0" layoutInCell="1" allowOverlap="1" wp14:anchorId="1C80DE34" wp14:editId="16D9329B">
                <wp:simplePos x="0" y="0"/>
                <wp:positionH relativeFrom="column">
                  <wp:posOffset>1750060</wp:posOffset>
                </wp:positionH>
                <wp:positionV relativeFrom="paragraph">
                  <wp:posOffset>331470</wp:posOffset>
                </wp:positionV>
                <wp:extent cx="1143635" cy="1229995"/>
                <wp:effectExtent l="0" t="0" r="18415" b="27305"/>
                <wp:wrapNone/>
                <wp:docPr id="495" name="Oval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635" cy="1229995"/>
                        </a:xfrm>
                        <a:prstGeom prst="ellipse">
                          <a:avLst/>
                        </a:prstGeom>
                        <a:solidFill>
                          <a:srgbClr val="FFFFFF"/>
                        </a:solidFill>
                        <a:ln w="9525">
                          <a:solidFill>
                            <a:srgbClr val="000000"/>
                          </a:solidFill>
                          <a:round/>
                          <a:headEnd/>
                          <a:tailEnd/>
                        </a:ln>
                      </wps:spPr>
                      <wps:txbx>
                        <w:txbxContent>
                          <w:p w14:paraId="5F89DC6E" w14:textId="77777777" w:rsidR="00A855DE" w:rsidRPr="00EB7694" w:rsidRDefault="00A855DE" w:rsidP="009A2B16">
                            <w:pPr>
                              <w:jc w:val="center"/>
                              <w:rPr>
                                <w:rFonts w:ascii="Times New Roman" w:hAnsi="Times New Roman"/>
                              </w:rPr>
                            </w:pPr>
                            <w:r>
                              <w:rPr>
                                <w:rFonts w:ascii="Times New Roman" w:hAnsi="Times New Roman"/>
                              </w:rPr>
                              <w:t>Сбор и анализ информации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80DE34" id="Oval 205" o:spid="_x0000_s1173" style="position:absolute;left:0;text-align:left;margin-left:137.8pt;margin-top:26.1pt;width:90.05pt;height:96.85pt;z-index:113537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">
                <v:textbox>
                  <w:txbxContent>
                    <w:p w14:paraId="5F89DC6E" w14:textId="77777777" w:rsidR="00A855DE" w:rsidRPr="00EB7694" w:rsidRDefault="00A855DE" w:rsidP="009A2B16">
                      <w:pPr>
                        <w:jc w:val="center"/>
                        <w:rPr>
                          <w:rFonts w:ascii="Times New Roman" w:hAnsi="Times New Roman"/>
                        </w:rPr>
                      </w:pPr>
                      <w:r>
                        <w:rPr>
                          <w:rFonts w:ascii="Times New Roman" w:hAnsi="Times New Roman"/>
                        </w:rPr>
                        <w:t>Сбор и анализ информации</w:t>
                      </w:r>
                    </w:p>
                  </w:txbxContent>
                </v:textbox>
              </v:oval>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115214978" behindDoc="0" locked="0" layoutInCell="1" allowOverlap="1" wp14:anchorId="25772340" wp14:editId="669017E7">
                <wp:simplePos x="0" y="0"/>
                <wp:positionH relativeFrom="column">
                  <wp:posOffset>5452110</wp:posOffset>
                </wp:positionH>
                <wp:positionV relativeFrom="paragraph">
                  <wp:posOffset>306705</wp:posOffset>
                </wp:positionV>
                <wp:extent cx="1083945" cy="332105"/>
                <wp:effectExtent l="13970" t="11430" r="6985" b="8890"/>
                <wp:wrapNone/>
                <wp:docPr id="498"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3945" cy="332105"/>
                        </a:xfrm>
                        <a:prstGeom prst="rect">
                          <a:avLst/>
                        </a:prstGeom>
                        <a:solidFill>
                          <a:srgbClr val="FFFFFF"/>
                        </a:solidFill>
                        <a:ln w="9525">
                          <a:solidFill>
                            <a:srgbClr val="000000"/>
                          </a:solidFill>
                          <a:miter lim="800000"/>
                          <a:headEnd/>
                          <a:tailEnd/>
                        </a:ln>
                      </wps:spPr>
                      <wps:txbx>
                        <w:txbxContent>
                          <w:p w14:paraId="3FB074E9" w14:textId="77777777" w:rsidR="00A855DE" w:rsidRPr="00D73BE8" w:rsidRDefault="00A855DE" w:rsidP="009A2B16">
                            <w:pPr>
                              <w:rPr>
                                <w:rFonts w:ascii="Times New Roman" w:hAnsi="Times New Roman"/>
                              </w:rPr>
                            </w:pPr>
                            <w:r>
                              <w:rPr>
                                <w:rFonts w:ascii="Times New Roman" w:hAnsi="Times New Roman"/>
                              </w:rPr>
                              <w:t>П</w:t>
                            </w:r>
                            <w:r w:rsidRPr="009A2B16">
                              <w:rPr>
                                <w:rFonts w:ascii="Times New Roman" w:hAnsi="Times New Roman"/>
                              </w:rPr>
                              <w:t>роблемы</w:t>
                            </w:r>
                            <w:r>
                              <w:rPr>
                                <w:rFonts w:ascii="Times New Roman" w:hAnsi="Times New Roman"/>
                              </w:rPr>
                              <w:t xml:space="preserve"> нет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772340" id="Rectangle 208" o:spid="_x0000_s1174" style="position:absolute;left:0;text-align:left;margin-left:429.3pt;margin-top:24.15pt;width:85.35pt;height:26.15pt;z-index:1152149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">
                <v:textbox>
                  <w:txbxContent>
                    <w:p w14:paraId="3FB074E9" w14:textId="77777777" w:rsidR="00A855DE" w:rsidRPr="00D73BE8" w:rsidRDefault="00A855DE" w:rsidP="009A2B16">
                      <w:pPr>
                        <w:rPr>
                          <w:rFonts w:ascii="Times New Roman" w:hAnsi="Times New Roman"/>
                        </w:rPr>
                      </w:pPr>
                      <w:r>
                        <w:rPr>
                          <w:rFonts w:ascii="Times New Roman" w:hAnsi="Times New Roman"/>
                        </w:rPr>
                        <w:t>П</w:t>
                      </w:r>
                      <w:r w:rsidRPr="009A2B16">
                        <w:rPr>
                          <w:rFonts w:ascii="Times New Roman" w:hAnsi="Times New Roman"/>
                        </w:rPr>
                        <w:t>роблемы</w:t>
                      </w:r>
                      <w:r>
                        <w:rPr>
                          <w:rFonts w:ascii="Times New Roman" w:hAnsi="Times New Roman"/>
                        </w:rPr>
                        <w:t xml:space="preserve"> нет</w:t>
                      </w:r>
                    </w:p>
                  </w:txbxContent>
                </v:textbox>
              </v:rect>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114655682" behindDoc="0" locked="0" layoutInCell="1" allowOverlap="1" wp14:anchorId="40F1E7F6" wp14:editId="1B5CA98D">
                <wp:simplePos x="0" y="0"/>
                <wp:positionH relativeFrom="column">
                  <wp:posOffset>4131945</wp:posOffset>
                </wp:positionH>
                <wp:positionV relativeFrom="paragraph">
                  <wp:posOffset>306705</wp:posOffset>
                </wp:positionV>
                <wp:extent cx="1143635" cy="1072515"/>
                <wp:effectExtent l="8255" t="11430" r="10160" b="11430"/>
                <wp:wrapNone/>
                <wp:docPr id="497" name="Oval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635" cy="1072515"/>
                        </a:xfrm>
                        <a:prstGeom prst="ellipse">
                          <a:avLst/>
                        </a:prstGeom>
                        <a:solidFill>
                          <a:srgbClr val="FFFFFF"/>
                        </a:solidFill>
                        <a:ln w="9525">
                          <a:solidFill>
                            <a:srgbClr val="000000"/>
                          </a:solidFill>
                          <a:round/>
                          <a:headEnd/>
                          <a:tailEnd/>
                        </a:ln>
                      </wps:spPr>
                      <wps:txbx>
                        <w:txbxContent>
                          <w:p w14:paraId="64D7D931" w14:textId="77777777" w:rsidR="00A855DE" w:rsidRPr="00EB7694" w:rsidRDefault="00A855DE" w:rsidP="009A2B16">
                            <w:pPr>
                              <w:jc w:val="center"/>
                              <w:rPr>
                                <w:rFonts w:ascii="Times New Roman" w:hAnsi="Times New Roman"/>
                              </w:rPr>
                            </w:pPr>
                            <w:r>
                              <w:rPr>
                                <w:rFonts w:ascii="Times New Roman" w:hAnsi="Times New Roman"/>
                              </w:rPr>
                              <w:t>Сравнение с нормами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F1E7F6" id="Oval 207" o:spid="_x0000_s1175" style="position:absolute;left:0;text-align:left;margin-left:325.35pt;margin-top:24.15pt;width:90.05pt;height:84.45pt;z-index:1146556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">
                <v:textbox>
                  <w:txbxContent>
                    <w:p w14:paraId="64D7D931" w14:textId="77777777" w:rsidR="00A855DE" w:rsidRPr="00EB7694" w:rsidRDefault="00A855DE" w:rsidP="009A2B16">
                      <w:pPr>
                        <w:jc w:val="center"/>
                        <w:rPr>
                          <w:rFonts w:ascii="Times New Roman" w:hAnsi="Times New Roman"/>
                        </w:rPr>
                      </w:pPr>
                      <w:r>
                        <w:rPr>
                          <w:rFonts w:ascii="Times New Roman" w:hAnsi="Times New Roman"/>
                        </w:rPr>
                        <w:t>Сравнение с нормами</w:t>
                      </w:r>
                    </w:p>
                  </w:txbxContent>
                </v:textbox>
              </v:oval>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114096386" behindDoc="0" locked="0" layoutInCell="1" allowOverlap="1" wp14:anchorId="4CE15040" wp14:editId="7AD092C5">
                <wp:simplePos x="0" y="0"/>
                <wp:positionH relativeFrom="column">
                  <wp:posOffset>2943860</wp:posOffset>
                </wp:positionH>
                <wp:positionV relativeFrom="paragraph">
                  <wp:posOffset>141605</wp:posOffset>
                </wp:positionV>
                <wp:extent cx="1143635" cy="1420495"/>
                <wp:effectExtent l="10795" t="8255" r="7620" b="9525"/>
                <wp:wrapNone/>
                <wp:docPr id="496" name="Oval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635" cy="1420495"/>
                        </a:xfrm>
                        <a:prstGeom prst="ellipse">
                          <a:avLst/>
                        </a:prstGeom>
                        <a:solidFill>
                          <a:srgbClr val="FFFFFF"/>
                        </a:solidFill>
                        <a:ln w="9525">
                          <a:solidFill>
                            <a:srgbClr val="000000"/>
                          </a:solidFill>
                          <a:round/>
                          <a:headEnd/>
                          <a:tailEnd/>
                        </a:ln>
                      </wps:spPr>
                      <wps:txbx>
                        <w:txbxContent>
                          <w:p w14:paraId="64692577" w14:textId="77777777" w:rsidR="00A855DE" w:rsidRPr="00EB7694" w:rsidRDefault="00A855DE" w:rsidP="009A2B16">
                            <w:pPr>
                              <w:jc w:val="center"/>
                              <w:rPr>
                                <w:rFonts w:ascii="Times New Roman" w:hAnsi="Times New Roman"/>
                              </w:rPr>
                            </w:pPr>
                            <w:r>
                              <w:rPr>
                                <w:rFonts w:ascii="Times New Roman" w:hAnsi="Times New Roman"/>
                              </w:rPr>
                              <w:t>Классификация и группировка данных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CE15040" id="Oval 206" o:spid="_x0000_s1176" style="position:absolute;left:0;text-align:left;margin-left:231.8pt;margin-top:11.15pt;width:90.05pt;height:111.85pt;z-index:114096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">
                <v:textbox>
                  <w:txbxContent>
                    <w:p w14:paraId="64692577" w14:textId="77777777" w:rsidR="00A855DE" w:rsidRPr="00EB7694" w:rsidRDefault="00A855DE" w:rsidP="009A2B16">
                      <w:pPr>
                        <w:jc w:val="center"/>
                        <w:rPr>
                          <w:rFonts w:ascii="Times New Roman" w:hAnsi="Times New Roman"/>
                        </w:rPr>
                      </w:pPr>
                      <w:r>
                        <w:rPr>
                          <w:rFonts w:ascii="Times New Roman" w:hAnsi="Times New Roman"/>
                        </w:rPr>
                        <w:t>Классификация и группировка данных</w:t>
                      </w:r>
                    </w:p>
                  </w:txbxContent>
                </v:textbox>
              </v:oval>
            </w:pict>
          </mc:Fallback>
        </mc:AlternateContent>
      </w:r>
    </w:p>
    <w:p w14:paraId="22D82553"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8011458" behindDoc="0" locked="0" layoutInCell="1" allowOverlap="1" wp14:anchorId="2E9B8282" wp14:editId="1EEA8148">
                <wp:simplePos x="0" y="0"/>
                <wp:positionH relativeFrom="column">
                  <wp:posOffset>5245735</wp:posOffset>
                </wp:positionH>
                <wp:positionV relativeFrom="paragraph">
                  <wp:posOffset>114935</wp:posOffset>
                </wp:positionV>
                <wp:extent cx="206375" cy="195580"/>
                <wp:effectExtent l="7620" t="53340" r="52705" b="8255"/>
                <wp:wrapNone/>
                <wp:docPr id="494" name="AutoShap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6375" cy="1955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22F18" id="AutoShape 213" o:spid="_x0000_s1026" type="#_x0000_t32" style="position:absolute;margin-left:413.05pt;margin-top:9.05pt;width:16.25pt;height:15.4pt;flip:y;z-index:1180114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">
                <v:stroke endarrow="block"/>
              </v:shape>
            </w:pict>
          </mc:Fallback>
        </mc:AlternateContent>
      </w:r>
    </w:p>
    <w:p w14:paraId="591C9A8C"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7452162" behindDoc="0" locked="0" layoutInCell="1" allowOverlap="1" wp14:anchorId="256E68A5" wp14:editId="17B15258">
                <wp:simplePos x="0" y="0"/>
                <wp:positionH relativeFrom="column">
                  <wp:posOffset>4087495</wp:posOffset>
                </wp:positionH>
                <wp:positionV relativeFrom="paragraph">
                  <wp:posOffset>182245</wp:posOffset>
                </wp:positionV>
                <wp:extent cx="69850" cy="3810"/>
                <wp:effectExtent l="11430" t="58420" r="23495" b="52070"/>
                <wp:wrapNone/>
                <wp:docPr id="493" name="AutoShap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850" cy="3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FB1623" id="AutoShape 212" o:spid="_x0000_s1026" type="#_x0000_t32" style="position:absolute;margin-left:321.85pt;margin-top:14.35pt;width:5.5pt;height:.3pt;flip:y;z-index:1174521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6892866" behindDoc="0" locked="0" layoutInCell="1" allowOverlap="1" wp14:anchorId="08B0A9A0" wp14:editId="7C6826AE">
                <wp:simplePos x="0" y="0"/>
                <wp:positionH relativeFrom="column">
                  <wp:posOffset>2891155</wp:posOffset>
                </wp:positionH>
                <wp:positionV relativeFrom="paragraph">
                  <wp:posOffset>182245</wp:posOffset>
                </wp:positionV>
                <wp:extent cx="52705" cy="3810"/>
                <wp:effectExtent l="5715" t="48895" r="17780" b="61595"/>
                <wp:wrapNone/>
                <wp:docPr id="492" name="AutoShap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705" cy="3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FD3EC3" id="AutoShape 211" o:spid="_x0000_s1026" type="#_x0000_t32" style="position:absolute;margin-left:227.65pt;margin-top:14.35pt;width:4.15pt;height:.3pt;z-index:116892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6333570" behindDoc="0" locked="0" layoutInCell="1" allowOverlap="1" wp14:anchorId="42A0CCF5" wp14:editId="2DE3B4A3">
                <wp:simplePos x="0" y="0"/>
                <wp:positionH relativeFrom="column">
                  <wp:posOffset>1685925</wp:posOffset>
                </wp:positionH>
                <wp:positionV relativeFrom="paragraph">
                  <wp:posOffset>241300</wp:posOffset>
                </wp:positionV>
                <wp:extent cx="89535" cy="4445"/>
                <wp:effectExtent l="10160" t="50800" r="24130" b="59055"/>
                <wp:wrapNone/>
                <wp:docPr id="491" name="AutoShap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3FA800" id="AutoShape 210" o:spid="_x0000_s1026" type="#_x0000_t32" style="position:absolute;margin-left:132.75pt;margin-top:19pt;width:7.05pt;height:.35pt;z-index:1163335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">
                <v:stroke endarrow="block"/>
              </v:shape>
            </w:pict>
          </mc:Fallback>
        </mc:AlternateContent>
      </w:r>
    </w:p>
    <w:p w14:paraId="3961D772" w14:textId="77777777" w:rsidR="00DC5A80" w:rsidRDefault="00DC5A80" w:rsidP="002352ED">
      <w:pPr>
        <w:ind w:firstLine="567"/>
        <w:rPr>
          <w:rFonts w:ascii="Times New Roman" w:hAnsi="Times New Roman"/>
          <w:sz w:val="24"/>
          <w:szCs w:val="24"/>
        </w:rPr>
      </w:pPr>
    </w:p>
    <w:p w14:paraId="799305D4" w14:textId="77777777" w:rsidR="00D73BE8" w:rsidRDefault="007D1233" w:rsidP="002352ED">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8570754" behindDoc="0" locked="0" layoutInCell="1" allowOverlap="1" wp14:anchorId="13959EB2" wp14:editId="6DF5BF18">
                <wp:simplePos x="0" y="0"/>
                <wp:positionH relativeFrom="column">
                  <wp:posOffset>5245735</wp:posOffset>
                </wp:positionH>
                <wp:positionV relativeFrom="paragraph">
                  <wp:posOffset>31750</wp:posOffset>
                </wp:positionV>
                <wp:extent cx="206375" cy="123190"/>
                <wp:effectExtent l="7620" t="7620" r="43180" b="59690"/>
                <wp:wrapNone/>
                <wp:docPr id="490" name="AutoShap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6375" cy="123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3EACAC" id="AutoShape 214" o:spid="_x0000_s1026" type="#_x0000_t32" style="position:absolute;margin-left:413.05pt;margin-top:2.5pt;width:16.25pt;height:9.7pt;z-index:1185707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5774274" behindDoc="0" locked="0" layoutInCell="1" allowOverlap="1" wp14:anchorId="07B0F0E9" wp14:editId="2A16D16B">
                <wp:simplePos x="0" y="0"/>
                <wp:positionH relativeFrom="column">
                  <wp:posOffset>5452110</wp:posOffset>
                </wp:positionH>
                <wp:positionV relativeFrom="paragraph">
                  <wp:posOffset>10160</wp:posOffset>
                </wp:positionV>
                <wp:extent cx="1083945" cy="332105"/>
                <wp:effectExtent l="13970" t="5080" r="6985" b="5715"/>
                <wp:wrapNone/>
                <wp:docPr id="489"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3945" cy="332105"/>
                        </a:xfrm>
                        <a:prstGeom prst="rect">
                          <a:avLst/>
                        </a:prstGeom>
                        <a:solidFill>
                          <a:srgbClr val="FFFFFF"/>
                        </a:solidFill>
                        <a:ln w="9525">
                          <a:solidFill>
                            <a:srgbClr val="000000"/>
                          </a:solidFill>
                          <a:miter lim="800000"/>
                          <a:headEnd/>
                          <a:tailEnd/>
                        </a:ln>
                      </wps:spPr>
                      <wps:txbx>
                        <w:txbxContent>
                          <w:p w14:paraId="1A946496" w14:textId="77777777" w:rsidR="00A855DE" w:rsidRPr="00D73BE8" w:rsidRDefault="00A855DE" w:rsidP="009A2B16">
                            <w:pPr>
                              <w:rPr>
                                <w:rFonts w:ascii="Times New Roman" w:hAnsi="Times New Roman"/>
                              </w:rPr>
                            </w:pPr>
                            <w:r>
                              <w:rPr>
                                <w:rFonts w:ascii="Times New Roman" w:hAnsi="Times New Roman"/>
                              </w:rPr>
                              <w:t>П</w:t>
                            </w:r>
                            <w:r w:rsidRPr="009A2B16">
                              <w:rPr>
                                <w:rFonts w:ascii="Times New Roman" w:hAnsi="Times New Roman"/>
                              </w:rPr>
                              <w:t>роблем</w:t>
                            </w:r>
                            <w:r>
                              <w:rPr>
                                <w:rFonts w:ascii="Times New Roman" w:hAnsi="Times New Roman"/>
                              </w:rPr>
                              <w:t>а есть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0F0E9" id="Rectangle 209" o:spid="_x0000_s1177" style="position:absolute;left:0;text-align:left;margin-left:429.3pt;margin-top:.8pt;width:85.35pt;height:26.15pt;z-index:115774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">
                <v:textbox>
                  <w:txbxContent>
                    <w:p w14:paraId="1A946496" w14:textId="77777777" w:rsidR="00A855DE" w:rsidRPr="00D73BE8" w:rsidRDefault="00A855DE" w:rsidP="009A2B16">
                      <w:pPr>
                        <w:rPr>
                          <w:rFonts w:ascii="Times New Roman" w:hAnsi="Times New Roman"/>
                        </w:rPr>
                      </w:pPr>
                      <w:r>
                        <w:rPr>
                          <w:rFonts w:ascii="Times New Roman" w:hAnsi="Times New Roman"/>
                        </w:rPr>
                        <w:t>П</w:t>
                      </w:r>
                      <w:r w:rsidRPr="009A2B16">
                        <w:rPr>
                          <w:rFonts w:ascii="Times New Roman" w:hAnsi="Times New Roman"/>
                        </w:rPr>
                        <w:t>роблем</w:t>
                      </w:r>
                      <w:r>
                        <w:rPr>
                          <w:rFonts w:ascii="Times New Roman" w:hAnsi="Times New Roman"/>
                        </w:rPr>
                        <w:t>а есть</w:t>
                      </w:r>
                    </w:p>
                  </w:txbxContent>
                </v:textbox>
              </v:rect>
            </w:pict>
          </mc:Fallback>
        </mc:AlternateContent>
      </w:r>
    </w:p>
    <w:p w14:paraId="185398EB" w14:textId="77777777" w:rsidR="00A17C49" w:rsidRDefault="00A17C49" w:rsidP="00472C2A">
      <w:pPr>
        <w:ind w:firstLine="567"/>
        <w:jc w:val="center"/>
        <w:rPr>
          <w:rFonts w:ascii="Times New Roman" w:hAnsi="Times New Roman"/>
          <w:sz w:val="24"/>
          <w:szCs w:val="24"/>
        </w:rPr>
      </w:pPr>
    </w:p>
    <w:p w14:paraId="5A1E2F6F" w14:textId="77777777" w:rsidR="008E2D45" w:rsidRDefault="008E2D45" w:rsidP="00472C2A">
      <w:pPr>
        <w:ind w:firstLine="567"/>
        <w:jc w:val="center"/>
        <w:rPr>
          <w:rFonts w:ascii="Times New Roman" w:hAnsi="Times New Roman"/>
          <w:sz w:val="24"/>
          <w:szCs w:val="24"/>
        </w:rPr>
      </w:pPr>
    </w:p>
    <w:p w14:paraId="530E9AC7" w14:textId="77777777" w:rsidR="008E2D45" w:rsidRDefault="008E2D45" w:rsidP="008E2D45">
      <w:pPr>
        <w:ind w:firstLine="567"/>
        <w:rPr>
          <w:rFonts w:ascii="Times New Roman" w:hAnsi="Times New Roman"/>
          <w:sz w:val="24"/>
          <w:szCs w:val="24"/>
        </w:rPr>
      </w:pPr>
      <w:r>
        <w:rPr>
          <w:rFonts w:ascii="Times New Roman" w:hAnsi="Times New Roman"/>
          <w:sz w:val="24"/>
          <w:szCs w:val="24"/>
        </w:rPr>
        <w:t xml:space="preserve">Рис. 24 - </w:t>
      </w:r>
      <w:r w:rsidRPr="008E2D45">
        <w:rPr>
          <w:rFonts w:ascii="Times New Roman" w:hAnsi="Times New Roman"/>
          <w:sz w:val="24"/>
          <w:szCs w:val="24"/>
        </w:rPr>
        <w:t>Схема процесса выявления проблемы</w:t>
      </w:r>
    </w:p>
    <w:p w14:paraId="72549BE2" w14:textId="77777777" w:rsidR="008E2D45" w:rsidRDefault="008E2D45" w:rsidP="00472C2A">
      <w:pPr>
        <w:ind w:firstLine="567"/>
        <w:jc w:val="center"/>
        <w:rPr>
          <w:rFonts w:ascii="Times New Roman" w:hAnsi="Times New Roman"/>
          <w:sz w:val="24"/>
          <w:szCs w:val="24"/>
        </w:rPr>
      </w:pPr>
    </w:p>
    <w:p w14:paraId="32ED13E8" w14:textId="77777777" w:rsidR="00F67A2B" w:rsidRDefault="008E2D45" w:rsidP="00472C2A">
      <w:pPr>
        <w:ind w:firstLine="567"/>
        <w:jc w:val="center"/>
        <w:rPr>
          <w:rFonts w:ascii="Times New Roman" w:hAnsi="Times New Roman"/>
          <w:sz w:val="24"/>
          <w:szCs w:val="24"/>
        </w:rPr>
      </w:pPr>
      <w:r>
        <w:rPr>
          <w:rFonts w:ascii="Times New Roman" w:hAnsi="Times New Roman"/>
          <w:sz w:val="24"/>
          <w:szCs w:val="24"/>
        </w:rPr>
        <w:t>3</w:t>
      </w:r>
      <w:r w:rsidR="00EA3CCB">
        <w:rPr>
          <w:rFonts w:ascii="Times New Roman" w:hAnsi="Times New Roman"/>
          <w:sz w:val="24"/>
          <w:szCs w:val="24"/>
        </w:rPr>
        <w:t xml:space="preserve">.2  </w:t>
      </w:r>
      <w:bookmarkStart w:id="18" w:name="_Hlk522548099"/>
      <w:r w:rsidR="00EA3CCB">
        <w:rPr>
          <w:rFonts w:ascii="Times New Roman" w:hAnsi="Times New Roman"/>
          <w:sz w:val="24"/>
          <w:szCs w:val="24"/>
        </w:rPr>
        <w:t>Диагностика проблемы</w:t>
      </w:r>
      <w:bookmarkEnd w:id="18"/>
    </w:p>
    <w:p w14:paraId="4C2166D9" w14:textId="77777777" w:rsidR="00F67A2B" w:rsidRDefault="00EA3CCB" w:rsidP="00A02A3C">
      <w:pPr>
        <w:ind w:firstLine="567"/>
        <w:rPr>
          <w:rFonts w:ascii="Times New Roman" w:hAnsi="Times New Roman"/>
          <w:sz w:val="24"/>
          <w:szCs w:val="24"/>
        </w:rPr>
      </w:pPr>
      <w:r w:rsidRPr="00EA3CCB">
        <w:rPr>
          <w:rFonts w:ascii="Times New Roman" w:hAnsi="Times New Roman"/>
          <w:sz w:val="24"/>
          <w:szCs w:val="24"/>
        </w:rPr>
        <w:t>На первом этапе осуществляется выявление и описание проблемной ситуации, которую необходимо или желательно решать. Диагноз проблемы должен быть полный и правильный.</w:t>
      </w:r>
    </w:p>
    <w:p w14:paraId="38737C2F" w14:textId="77777777" w:rsidR="00F67A2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0807938" behindDoc="0" locked="0" layoutInCell="1" allowOverlap="1" wp14:anchorId="486CC73E" wp14:editId="10247968">
                <wp:simplePos x="0" y="0"/>
                <wp:positionH relativeFrom="column">
                  <wp:posOffset>1469390</wp:posOffset>
                </wp:positionH>
                <wp:positionV relativeFrom="paragraph">
                  <wp:posOffset>328930</wp:posOffset>
                </wp:positionV>
                <wp:extent cx="306070" cy="127635"/>
                <wp:effectExtent l="41275" t="10795" r="5080" b="61595"/>
                <wp:wrapNone/>
                <wp:docPr id="488" name="AutoShap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607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FD9712" id="AutoShape 218" o:spid="_x0000_s1026" type="#_x0000_t32" style="position:absolute;margin-left:115.7pt;margin-top:25.9pt;width:24.1pt;height:10.05pt;flip:x;z-index:12080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9130050" behindDoc="0" locked="0" layoutInCell="1" allowOverlap="1" wp14:anchorId="62524320" wp14:editId="08E6133F">
                <wp:simplePos x="0" y="0"/>
                <wp:positionH relativeFrom="column">
                  <wp:posOffset>1775460</wp:posOffset>
                </wp:positionH>
                <wp:positionV relativeFrom="paragraph">
                  <wp:posOffset>1270</wp:posOffset>
                </wp:positionV>
                <wp:extent cx="2356485" cy="327660"/>
                <wp:effectExtent l="13970" t="6985" r="10795" b="8255"/>
                <wp:wrapNone/>
                <wp:docPr id="487"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327660"/>
                        </a:xfrm>
                        <a:prstGeom prst="rect">
                          <a:avLst/>
                        </a:prstGeom>
                        <a:solidFill>
                          <a:srgbClr val="FFFFFF"/>
                        </a:solidFill>
                        <a:ln w="9525">
                          <a:solidFill>
                            <a:srgbClr val="000000"/>
                          </a:solidFill>
                          <a:miter lim="800000"/>
                          <a:headEnd/>
                          <a:tailEnd/>
                        </a:ln>
                      </wps:spPr>
                      <wps:txbx>
                        <w:txbxContent>
                          <w:p w14:paraId="38C70FB7" w14:textId="77777777" w:rsidR="00A855DE" w:rsidRPr="00EA3CCB" w:rsidRDefault="00A855DE">
                            <w:pPr>
                              <w:rPr>
                                <w:rFonts w:ascii="Times New Roman" w:hAnsi="Times New Roman"/>
                              </w:rPr>
                            </w:pPr>
                            <w:r>
                              <w:rPr>
                                <w:rFonts w:ascii="Times New Roman" w:hAnsi="Times New Roman"/>
                              </w:rPr>
                              <w:t>Причины возникновения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524320" id="Rectangle 215" o:spid="_x0000_s1178" style="position:absolute;left:0;text-align:left;margin-left:139.8pt;margin-top:.1pt;width:185.55pt;height:25.8pt;z-index:1191300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">
                <v:textbox>
                  <w:txbxContent>
                    <w:p w14:paraId="38C70FB7" w14:textId="77777777" w:rsidR="00A855DE" w:rsidRPr="00EA3CCB" w:rsidRDefault="00A855DE">
                      <w:pPr>
                        <w:rPr>
                          <w:rFonts w:ascii="Times New Roman" w:hAnsi="Times New Roman"/>
                        </w:rPr>
                      </w:pPr>
                      <w:r>
                        <w:rPr>
                          <w:rFonts w:ascii="Times New Roman" w:hAnsi="Times New Roman"/>
                        </w:rPr>
                        <w:t>Причины возникновения проблемы</w:t>
                      </w:r>
                    </w:p>
                  </w:txbxContent>
                </v:textbox>
              </v:rect>
            </w:pict>
          </mc:Fallback>
        </mc:AlternateContent>
      </w:r>
    </w:p>
    <w:p w14:paraId="416FD963" w14:textId="77777777" w:rsidR="00F67A2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19689346" behindDoc="0" locked="0" layoutInCell="1" allowOverlap="1" wp14:anchorId="7D7D0B95" wp14:editId="41326012">
                <wp:simplePos x="0" y="0"/>
                <wp:positionH relativeFrom="column">
                  <wp:posOffset>405765</wp:posOffset>
                </wp:positionH>
                <wp:positionV relativeFrom="paragraph">
                  <wp:posOffset>128270</wp:posOffset>
                </wp:positionV>
                <wp:extent cx="1845945" cy="701675"/>
                <wp:effectExtent l="6350" t="5080" r="5080" b="7620"/>
                <wp:wrapNone/>
                <wp:docPr id="486" name="AutoShap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5945" cy="701675"/>
                        </a:xfrm>
                        <a:prstGeom prst="roundRect">
                          <a:avLst>
                            <a:gd name="adj" fmla="val 16667"/>
                          </a:avLst>
                        </a:prstGeom>
                        <a:solidFill>
                          <a:srgbClr val="FFFFFF"/>
                        </a:solidFill>
                        <a:ln w="9525">
                          <a:solidFill>
                            <a:srgbClr val="000000"/>
                          </a:solidFill>
                          <a:round/>
                          <a:headEnd/>
                          <a:tailEnd/>
                        </a:ln>
                      </wps:spPr>
                      <wps:txbx>
                        <w:txbxContent>
                          <w:p w14:paraId="2B6E73A4" w14:textId="77777777" w:rsidR="00A855DE" w:rsidRPr="00472C2A" w:rsidRDefault="00A855DE">
                            <w:pPr>
                              <w:rPr>
                                <w:rFonts w:ascii="Times New Roman" w:hAnsi="Times New Roman"/>
                              </w:rPr>
                            </w:pPr>
                            <w:r>
                              <w:rPr>
                                <w:rFonts w:ascii="Times New Roman" w:hAnsi="Times New Roman"/>
                              </w:rPr>
                              <w:t>Первоначальный план действий был неудовлетворительным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D7D0B95" id="AutoShape 216" o:spid="_x0000_s1179" style="position:absolute;left:0;text-align:left;margin-left:31.95pt;margin-top:10.1pt;width:145.35pt;height:55.25pt;z-index:119689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">
                <v:textbox>
                  <w:txbxContent>
                    <w:p w14:paraId="2B6E73A4" w14:textId="77777777" w:rsidR="00A855DE" w:rsidRPr="00472C2A" w:rsidRDefault="00A855DE">
                      <w:pPr>
                        <w:rPr>
                          <w:rFonts w:ascii="Times New Roman" w:hAnsi="Times New Roman"/>
                        </w:rPr>
                      </w:pPr>
                      <w:r>
                        <w:rPr>
                          <w:rFonts w:ascii="Times New Roman" w:hAnsi="Times New Roman"/>
                        </w:rPr>
                        <w:t>Первоначальный план действий был неудовлетворительным</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0248642" behindDoc="0" locked="0" layoutInCell="1" allowOverlap="1" wp14:anchorId="449C5FA4" wp14:editId="3E0DECE5">
                <wp:simplePos x="0" y="0"/>
                <wp:positionH relativeFrom="column">
                  <wp:posOffset>3201670</wp:posOffset>
                </wp:positionH>
                <wp:positionV relativeFrom="paragraph">
                  <wp:posOffset>145415</wp:posOffset>
                </wp:positionV>
                <wp:extent cx="3096895" cy="684530"/>
                <wp:effectExtent l="11430" t="12700" r="6350" b="7620"/>
                <wp:wrapNone/>
                <wp:docPr id="485"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6895" cy="684530"/>
                        </a:xfrm>
                        <a:prstGeom prst="rect">
                          <a:avLst/>
                        </a:prstGeom>
                        <a:solidFill>
                          <a:srgbClr val="FFFFFF"/>
                        </a:solidFill>
                        <a:ln w="9525">
                          <a:solidFill>
                            <a:srgbClr val="000000"/>
                          </a:solidFill>
                          <a:miter lim="800000"/>
                          <a:headEnd/>
                          <a:tailEnd/>
                        </a:ln>
                      </wps:spPr>
                      <wps:txbx>
                        <w:txbxContent>
                          <w:p w14:paraId="72F3B30C" w14:textId="77777777" w:rsidR="00A855DE" w:rsidRPr="00EA3CCB" w:rsidRDefault="00A855DE" w:rsidP="00472C2A">
                            <w:pPr>
                              <w:rPr>
                                <w:rFonts w:ascii="Times New Roman" w:hAnsi="Times New Roman"/>
                              </w:rPr>
                            </w:pPr>
                            <w:r>
                              <w:rPr>
                                <w:rFonts w:ascii="Times New Roman" w:hAnsi="Times New Roman"/>
                              </w:rPr>
                              <w:t>Решение было неправильным, например, из-за нехватки времени, отсутствия информации, некомпетентности и субъективизма ЛПР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9C5FA4" id="Rectangle 217" o:spid="_x0000_s1180" style="position:absolute;left:0;text-align:left;margin-left:252.1pt;margin-top:11.45pt;width:243.85pt;height:53.9pt;z-index:120248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">
                <v:textbox>
                  <w:txbxContent>
                    <w:p w14:paraId="72F3B30C" w14:textId="77777777" w:rsidR="00A855DE" w:rsidRPr="00EA3CCB" w:rsidRDefault="00A855DE" w:rsidP="00472C2A">
                      <w:pPr>
                        <w:rPr>
                          <w:rFonts w:ascii="Times New Roman" w:hAnsi="Times New Roman"/>
                        </w:rPr>
                      </w:pPr>
                      <w:r>
                        <w:rPr>
                          <w:rFonts w:ascii="Times New Roman" w:hAnsi="Times New Roman"/>
                        </w:rPr>
                        <w:t>Решение было неправильным, например, из-за нехватки времени, отсутствия информации, некомпетентности и субъективизма ЛПР</w:t>
                      </w:r>
                    </w:p>
                  </w:txbxContent>
                </v:textbox>
              </v:rect>
            </w:pict>
          </mc:Fallback>
        </mc:AlternateContent>
      </w:r>
    </w:p>
    <w:p w14:paraId="7AF37B49" w14:textId="77777777" w:rsidR="00F67A2B"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1367234" behindDoc="0" locked="0" layoutInCell="1" allowOverlap="1" wp14:anchorId="3745F09F" wp14:editId="112CDF07">
                <wp:simplePos x="0" y="0"/>
                <wp:positionH relativeFrom="column">
                  <wp:posOffset>2251710</wp:posOffset>
                </wp:positionH>
                <wp:positionV relativeFrom="paragraph">
                  <wp:posOffset>122555</wp:posOffset>
                </wp:positionV>
                <wp:extent cx="949960" cy="4445"/>
                <wp:effectExtent l="13970" t="61595" r="17145" b="48260"/>
                <wp:wrapNone/>
                <wp:docPr id="484" name="AutoShap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49960"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56522D" id="AutoShape 219" o:spid="_x0000_s1026" type="#_x0000_t32" style="position:absolute;margin-left:177.3pt;margin-top:9.65pt;width:74.8pt;height:.35pt;flip:y;z-index:121367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">
                <v:stroke endarrow="block"/>
              </v:shape>
            </w:pict>
          </mc:Fallback>
        </mc:AlternateContent>
      </w:r>
    </w:p>
    <w:p w14:paraId="69CD94EE"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3045122" behindDoc="0" locked="0" layoutInCell="1" allowOverlap="1" wp14:anchorId="0174CC2A" wp14:editId="78C918B5">
                <wp:simplePos x="0" y="0"/>
                <wp:positionH relativeFrom="column">
                  <wp:posOffset>1384300</wp:posOffset>
                </wp:positionH>
                <wp:positionV relativeFrom="paragraph">
                  <wp:posOffset>172720</wp:posOffset>
                </wp:positionV>
                <wp:extent cx="0" cy="110490"/>
                <wp:effectExtent l="60960" t="11430" r="53340" b="20955"/>
                <wp:wrapNone/>
                <wp:docPr id="483" name="AutoShap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0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9A60FA" id="AutoShape 222" o:spid="_x0000_s1026" type="#_x0000_t32" style="position:absolute;margin-left:109pt;margin-top:13.6pt;width:0;height:8.7pt;z-index:1230451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1926530" behindDoc="0" locked="0" layoutInCell="1" allowOverlap="1" wp14:anchorId="55C5D376" wp14:editId="214E370D">
                <wp:simplePos x="0" y="0"/>
                <wp:positionH relativeFrom="column">
                  <wp:posOffset>405765</wp:posOffset>
                </wp:positionH>
                <wp:positionV relativeFrom="paragraph">
                  <wp:posOffset>283210</wp:posOffset>
                </wp:positionV>
                <wp:extent cx="2352040" cy="684530"/>
                <wp:effectExtent l="6350" t="7620" r="13335" b="12700"/>
                <wp:wrapNone/>
                <wp:docPr id="482" name="AutoShap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2040" cy="684530"/>
                        </a:xfrm>
                        <a:prstGeom prst="roundRect">
                          <a:avLst>
                            <a:gd name="adj" fmla="val 16667"/>
                          </a:avLst>
                        </a:prstGeom>
                        <a:solidFill>
                          <a:srgbClr val="FFFFFF"/>
                        </a:solidFill>
                        <a:ln w="9525">
                          <a:solidFill>
                            <a:srgbClr val="000000"/>
                          </a:solidFill>
                          <a:round/>
                          <a:headEnd/>
                          <a:tailEnd/>
                        </a:ln>
                      </wps:spPr>
                      <wps:txbx>
                        <w:txbxContent>
                          <w:p w14:paraId="58FEA771" w14:textId="77777777" w:rsidR="00A855DE" w:rsidRPr="00472C2A" w:rsidRDefault="00A855DE" w:rsidP="00472C2A">
                            <w:pPr>
                              <w:rPr>
                                <w:rFonts w:ascii="Times New Roman" w:hAnsi="Times New Roman"/>
                              </w:rPr>
                            </w:pPr>
                            <w:r>
                              <w:rPr>
                                <w:rFonts w:ascii="Times New Roman" w:hAnsi="Times New Roman"/>
                              </w:rPr>
                              <w:t>План действий был хорошим, но реализация оказалась неудовлетворительной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C5D376" id="AutoShape 220" o:spid="_x0000_s1181" style="position:absolute;left:0;text-align:left;margin-left:31.95pt;margin-top:22.3pt;width:185.2pt;height:53.9pt;z-index:121926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">
                <v:textbox>
                  <w:txbxContent>
                    <w:p w14:paraId="58FEA771" w14:textId="77777777" w:rsidR="00A855DE" w:rsidRPr="00472C2A" w:rsidRDefault="00A855DE" w:rsidP="00472C2A">
                      <w:pPr>
                        <w:rPr>
                          <w:rFonts w:ascii="Times New Roman" w:hAnsi="Times New Roman"/>
                        </w:rPr>
                      </w:pPr>
                      <w:r>
                        <w:rPr>
                          <w:rFonts w:ascii="Times New Roman" w:hAnsi="Times New Roman"/>
                        </w:rPr>
                        <w:t>План действий был хорошим, но реализация оказалась неудовлетворительной</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2485826" behindDoc="0" locked="0" layoutInCell="1" allowOverlap="1" wp14:anchorId="50A2B7C0" wp14:editId="0D702C47">
                <wp:simplePos x="0" y="0"/>
                <wp:positionH relativeFrom="column">
                  <wp:posOffset>3201670</wp:posOffset>
                </wp:positionH>
                <wp:positionV relativeFrom="paragraph">
                  <wp:posOffset>283210</wp:posOffset>
                </wp:positionV>
                <wp:extent cx="3096895" cy="684530"/>
                <wp:effectExtent l="11430" t="7620" r="6350" b="12700"/>
                <wp:wrapNone/>
                <wp:docPr id="481"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6895" cy="684530"/>
                        </a:xfrm>
                        <a:prstGeom prst="rect">
                          <a:avLst/>
                        </a:prstGeom>
                        <a:solidFill>
                          <a:srgbClr val="FFFFFF"/>
                        </a:solidFill>
                        <a:ln w="9525">
                          <a:solidFill>
                            <a:srgbClr val="000000"/>
                          </a:solidFill>
                          <a:miter lim="800000"/>
                          <a:headEnd/>
                          <a:tailEnd/>
                        </a:ln>
                      </wps:spPr>
                      <wps:txbx>
                        <w:txbxContent>
                          <w:p w14:paraId="5B685DF0" w14:textId="77777777" w:rsidR="00A855DE" w:rsidRDefault="00A855DE" w:rsidP="00472C2A">
                            <w:pPr>
                              <w:spacing w:after="0" w:line="240" w:lineRule="auto"/>
                              <w:rPr>
                                <w:rFonts w:ascii="Times New Roman" w:hAnsi="Times New Roman"/>
                              </w:rPr>
                            </w:pPr>
                            <w:r>
                              <w:rPr>
                                <w:rFonts w:ascii="Times New Roman" w:hAnsi="Times New Roman"/>
                              </w:rPr>
                              <w:t>- Не последовали ранее выбранному решению;</w:t>
                            </w:r>
                          </w:p>
                          <w:p w14:paraId="4DE8A830" w14:textId="77777777" w:rsidR="00A855DE" w:rsidRDefault="00A855DE" w:rsidP="00472C2A">
                            <w:pPr>
                              <w:spacing w:after="0" w:line="240" w:lineRule="auto"/>
                              <w:rPr>
                                <w:rFonts w:ascii="Times New Roman" w:hAnsi="Times New Roman"/>
                              </w:rPr>
                            </w:pPr>
                            <w:r>
                              <w:rPr>
                                <w:rFonts w:ascii="Times New Roman" w:hAnsi="Times New Roman"/>
                              </w:rPr>
                              <w:t>- Плохо использовали решение;</w:t>
                            </w:r>
                          </w:p>
                          <w:p w14:paraId="718917C5" w14:textId="77777777" w:rsidR="00A855DE" w:rsidRPr="00EA3CCB" w:rsidRDefault="00A855DE" w:rsidP="00472C2A">
                            <w:pPr>
                              <w:spacing w:after="0" w:line="240" w:lineRule="auto"/>
                              <w:rPr>
                                <w:rFonts w:ascii="Times New Roman" w:hAnsi="Times New Roman"/>
                              </w:rPr>
                            </w:pPr>
                            <w:r>
                              <w:rPr>
                                <w:rFonts w:ascii="Times New Roman" w:hAnsi="Times New Roman"/>
                              </w:rPr>
                              <w:t>- В ходе реализации были внесены изменения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2B7C0" id="Rectangle 221" o:spid="_x0000_s1182" style="position:absolute;left:0;text-align:left;margin-left:252.1pt;margin-top:22.3pt;width:243.85pt;height:53.9pt;z-index:1224858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">
                <v:textbox>
                  <w:txbxContent>
                    <w:p w14:paraId="5B685DF0" w14:textId="77777777" w:rsidR="00A855DE" w:rsidRDefault="00A855DE" w:rsidP="00472C2A">
                      <w:pPr>
                        <w:spacing w:after="0" w:line="240" w:lineRule="auto"/>
                        <w:rPr>
                          <w:rFonts w:ascii="Times New Roman" w:hAnsi="Times New Roman"/>
                        </w:rPr>
                      </w:pPr>
                      <w:r>
                        <w:rPr>
                          <w:rFonts w:ascii="Times New Roman" w:hAnsi="Times New Roman"/>
                        </w:rPr>
                        <w:t>- Не последовали ранее выбранному решению;</w:t>
                      </w:r>
                    </w:p>
                    <w:p w14:paraId="4DE8A830" w14:textId="77777777" w:rsidR="00A855DE" w:rsidRDefault="00A855DE" w:rsidP="00472C2A">
                      <w:pPr>
                        <w:spacing w:after="0" w:line="240" w:lineRule="auto"/>
                        <w:rPr>
                          <w:rFonts w:ascii="Times New Roman" w:hAnsi="Times New Roman"/>
                        </w:rPr>
                      </w:pPr>
                      <w:r>
                        <w:rPr>
                          <w:rFonts w:ascii="Times New Roman" w:hAnsi="Times New Roman"/>
                        </w:rPr>
                        <w:t>- Плохо использовали решение;</w:t>
                      </w:r>
                    </w:p>
                    <w:p w14:paraId="718917C5" w14:textId="77777777" w:rsidR="00A855DE" w:rsidRPr="00EA3CCB" w:rsidRDefault="00A855DE" w:rsidP="00472C2A">
                      <w:pPr>
                        <w:spacing w:after="0" w:line="240" w:lineRule="auto"/>
                        <w:rPr>
                          <w:rFonts w:ascii="Times New Roman" w:hAnsi="Times New Roman"/>
                        </w:rPr>
                      </w:pPr>
                      <w:r>
                        <w:rPr>
                          <w:rFonts w:ascii="Times New Roman" w:hAnsi="Times New Roman"/>
                        </w:rPr>
                        <w:t>- В ходе реализации были внесены изменения</w:t>
                      </w:r>
                    </w:p>
                  </w:txbxContent>
                </v:textbox>
              </v:rect>
            </w:pict>
          </mc:Fallback>
        </mc:AlternateContent>
      </w:r>
    </w:p>
    <w:p w14:paraId="0ED76094"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3604418" behindDoc="0" locked="0" layoutInCell="1" allowOverlap="1" wp14:anchorId="235F4602" wp14:editId="190D86A2">
                <wp:simplePos x="0" y="0"/>
                <wp:positionH relativeFrom="column">
                  <wp:posOffset>2757805</wp:posOffset>
                </wp:positionH>
                <wp:positionV relativeFrom="paragraph">
                  <wp:posOffset>287655</wp:posOffset>
                </wp:positionV>
                <wp:extent cx="443865" cy="0"/>
                <wp:effectExtent l="5715" t="55245" r="17145" b="59055"/>
                <wp:wrapNone/>
                <wp:docPr id="480"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38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FB1115" id="AutoShape 223" o:spid="_x0000_s1026" type="#_x0000_t32" style="position:absolute;margin-left:217.15pt;margin-top:22.65pt;width:34.95pt;height:0;z-index:1236044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">
                <v:stroke endarrow="block"/>
              </v:shape>
            </w:pict>
          </mc:Fallback>
        </mc:AlternateContent>
      </w:r>
    </w:p>
    <w:p w14:paraId="77A0D9BD" w14:textId="77777777" w:rsidR="00D73BE8" w:rsidRDefault="00D73BE8" w:rsidP="00A02A3C">
      <w:pPr>
        <w:ind w:firstLine="567"/>
        <w:rPr>
          <w:rFonts w:ascii="Times New Roman" w:hAnsi="Times New Roman"/>
          <w:sz w:val="24"/>
          <w:szCs w:val="24"/>
        </w:rPr>
      </w:pPr>
    </w:p>
    <w:p w14:paraId="70CE2EE7"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4723010" behindDoc="0" locked="0" layoutInCell="1" allowOverlap="1" wp14:anchorId="36F2A867" wp14:editId="16335010">
                <wp:simplePos x="0" y="0"/>
                <wp:positionH relativeFrom="column">
                  <wp:posOffset>3239135</wp:posOffset>
                </wp:positionH>
                <wp:positionV relativeFrom="paragraph">
                  <wp:posOffset>159385</wp:posOffset>
                </wp:positionV>
                <wp:extent cx="3096895" cy="684530"/>
                <wp:effectExtent l="10795" t="12065" r="6985" b="8255"/>
                <wp:wrapNone/>
                <wp:docPr id="479"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6895" cy="684530"/>
                        </a:xfrm>
                        <a:prstGeom prst="rect">
                          <a:avLst/>
                        </a:prstGeom>
                        <a:solidFill>
                          <a:srgbClr val="FFFFFF"/>
                        </a:solidFill>
                        <a:ln w="9525">
                          <a:solidFill>
                            <a:srgbClr val="000000"/>
                          </a:solidFill>
                          <a:miter lim="800000"/>
                          <a:headEnd/>
                          <a:tailEnd/>
                        </a:ln>
                      </wps:spPr>
                      <wps:txbx>
                        <w:txbxContent>
                          <w:p w14:paraId="4B29EC36" w14:textId="77777777" w:rsidR="00A855DE" w:rsidRDefault="00A855DE" w:rsidP="00055068">
                            <w:pPr>
                              <w:spacing w:after="0" w:line="240" w:lineRule="auto"/>
                              <w:rPr>
                                <w:rFonts w:ascii="Times New Roman" w:hAnsi="Times New Roman"/>
                              </w:rPr>
                            </w:pPr>
                            <w:r>
                              <w:rPr>
                                <w:rFonts w:ascii="Times New Roman" w:hAnsi="Times New Roman"/>
                              </w:rPr>
                              <w:t>- Изменились причины, вызывающие проблему;</w:t>
                            </w:r>
                          </w:p>
                          <w:p w14:paraId="22579FE5" w14:textId="77777777" w:rsidR="00A855DE" w:rsidRDefault="00A855DE" w:rsidP="00055068">
                            <w:pPr>
                              <w:spacing w:after="0" w:line="240" w:lineRule="auto"/>
                              <w:rPr>
                                <w:rFonts w:ascii="Times New Roman" w:hAnsi="Times New Roman"/>
                              </w:rPr>
                            </w:pPr>
                            <w:r>
                              <w:rPr>
                                <w:rFonts w:ascii="Times New Roman" w:hAnsi="Times New Roman"/>
                              </w:rPr>
                              <w:t>- Появилась новая возможность для решения проблемы.</w:t>
                            </w:r>
                          </w:p>
                          <w:p w14:paraId="169DEA96" w14:textId="77777777" w:rsidR="00A855DE" w:rsidRPr="00EA3CCB" w:rsidRDefault="00A855DE" w:rsidP="00055068">
                            <w:pPr>
                              <w:spacing w:after="0" w:line="240" w:lineRule="auto"/>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2A867" id="Rectangle 225" o:spid="_x0000_s1183" style="position:absolute;left:0;text-align:left;margin-left:255.05pt;margin-top:12.55pt;width:243.85pt;height:53.9pt;z-index:124723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">
                <v:textbox>
                  <w:txbxContent>
                    <w:p w14:paraId="4B29EC36" w14:textId="77777777" w:rsidR="00A855DE" w:rsidRDefault="00A855DE" w:rsidP="00055068">
                      <w:pPr>
                        <w:spacing w:after="0" w:line="240" w:lineRule="auto"/>
                        <w:rPr>
                          <w:rFonts w:ascii="Times New Roman" w:hAnsi="Times New Roman"/>
                        </w:rPr>
                      </w:pPr>
                      <w:r>
                        <w:rPr>
                          <w:rFonts w:ascii="Times New Roman" w:hAnsi="Times New Roman"/>
                        </w:rPr>
                        <w:t>- Изменились причины, вызывающие проблему;</w:t>
                      </w:r>
                    </w:p>
                    <w:p w14:paraId="22579FE5" w14:textId="77777777" w:rsidR="00A855DE" w:rsidRDefault="00A855DE" w:rsidP="00055068">
                      <w:pPr>
                        <w:spacing w:after="0" w:line="240" w:lineRule="auto"/>
                        <w:rPr>
                          <w:rFonts w:ascii="Times New Roman" w:hAnsi="Times New Roman"/>
                        </w:rPr>
                      </w:pPr>
                      <w:r>
                        <w:rPr>
                          <w:rFonts w:ascii="Times New Roman" w:hAnsi="Times New Roman"/>
                        </w:rPr>
                        <w:t>- Появилась новая возможность для решения проблемы.</w:t>
                      </w:r>
                    </w:p>
                    <w:p w14:paraId="169DEA96" w14:textId="77777777" w:rsidR="00A855DE" w:rsidRPr="00EA3CCB" w:rsidRDefault="00A855DE" w:rsidP="00055068">
                      <w:pPr>
                        <w:spacing w:after="0" w:line="240" w:lineRule="auto"/>
                        <w:rPr>
                          <w:rFonts w:ascii="Times New Roman" w:hAnsi="Times New Roman"/>
                        </w:rPr>
                      </w:pP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4163714" behindDoc="0" locked="0" layoutInCell="1" allowOverlap="1" wp14:anchorId="499324B8" wp14:editId="2CF47572">
                <wp:simplePos x="0" y="0"/>
                <wp:positionH relativeFrom="column">
                  <wp:posOffset>354330</wp:posOffset>
                </wp:positionH>
                <wp:positionV relativeFrom="paragraph">
                  <wp:posOffset>85725</wp:posOffset>
                </wp:positionV>
                <wp:extent cx="2731135" cy="1030605"/>
                <wp:effectExtent l="12065" t="5080" r="9525" b="12065"/>
                <wp:wrapNone/>
                <wp:docPr id="478" name="AutoShap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1135" cy="1030605"/>
                        </a:xfrm>
                        <a:prstGeom prst="roundRect">
                          <a:avLst>
                            <a:gd name="adj" fmla="val 16667"/>
                          </a:avLst>
                        </a:prstGeom>
                        <a:solidFill>
                          <a:srgbClr val="FFFFFF"/>
                        </a:solidFill>
                        <a:ln w="9525">
                          <a:solidFill>
                            <a:srgbClr val="000000"/>
                          </a:solidFill>
                          <a:round/>
                          <a:headEnd/>
                          <a:tailEnd/>
                        </a:ln>
                      </wps:spPr>
                      <wps:txbx>
                        <w:txbxContent>
                          <w:p w14:paraId="1FE15230" w14:textId="77777777" w:rsidR="00A855DE" w:rsidRPr="00472C2A" w:rsidRDefault="00A855DE" w:rsidP="00472C2A">
                            <w:pPr>
                              <w:rPr>
                                <w:rFonts w:ascii="Times New Roman" w:hAnsi="Times New Roman"/>
                              </w:rPr>
                            </w:pPr>
                            <w:r>
                              <w:rPr>
                                <w:rFonts w:ascii="Times New Roman" w:hAnsi="Times New Roman"/>
                              </w:rPr>
                              <w:t>Процессы во внешней и внутренней среде коренным образом изменились. Текущие действия не отвечают новым требованиям. Необходима смена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99324B8" id="AutoShape 224" o:spid="_x0000_s1184" style="position:absolute;left:0;text-align:left;margin-left:27.9pt;margin-top:6.75pt;width:215.05pt;height:81.15pt;z-index:1241637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">
                <v:textbox>
                  <w:txbxContent>
                    <w:p w14:paraId="1FE15230" w14:textId="77777777" w:rsidR="00A855DE" w:rsidRPr="00472C2A" w:rsidRDefault="00A855DE" w:rsidP="00472C2A">
                      <w:pPr>
                        <w:rPr>
                          <w:rFonts w:ascii="Times New Roman" w:hAnsi="Times New Roman"/>
                        </w:rPr>
                      </w:pPr>
                      <w:r>
                        <w:rPr>
                          <w:rFonts w:ascii="Times New Roman" w:hAnsi="Times New Roman"/>
                        </w:rPr>
                        <w:t>Процессы во внешней и внутренней среде коренным образом изменились. Текущие действия не отвечают новым требованиям. Необходима смена целей.</w:t>
                      </w:r>
                    </w:p>
                  </w:txbxContent>
                </v:textbox>
              </v:roundrect>
            </w:pict>
          </mc:Fallback>
        </mc:AlternateContent>
      </w:r>
    </w:p>
    <w:p w14:paraId="30EA4EE0" w14:textId="77777777" w:rsidR="00D73BE8" w:rsidRDefault="00D73BE8" w:rsidP="00A02A3C">
      <w:pPr>
        <w:ind w:firstLine="567"/>
        <w:rPr>
          <w:rFonts w:ascii="Times New Roman" w:hAnsi="Times New Roman"/>
          <w:sz w:val="24"/>
          <w:szCs w:val="24"/>
        </w:rPr>
      </w:pPr>
    </w:p>
    <w:p w14:paraId="27E0C410" w14:textId="77777777" w:rsidR="00D73BE8" w:rsidRDefault="00D73BE8" w:rsidP="00A02A3C">
      <w:pPr>
        <w:ind w:firstLine="567"/>
        <w:rPr>
          <w:rFonts w:ascii="Times New Roman" w:hAnsi="Times New Roman"/>
          <w:sz w:val="24"/>
          <w:szCs w:val="24"/>
        </w:rPr>
      </w:pPr>
    </w:p>
    <w:p w14:paraId="74CE67BC" w14:textId="77777777" w:rsidR="00D73BE8" w:rsidRDefault="00D73BE8" w:rsidP="00A02A3C">
      <w:pPr>
        <w:ind w:firstLine="567"/>
        <w:rPr>
          <w:rFonts w:ascii="Times New Roman" w:hAnsi="Times New Roman"/>
          <w:sz w:val="24"/>
          <w:szCs w:val="24"/>
        </w:rPr>
      </w:pPr>
    </w:p>
    <w:p w14:paraId="2D6E93E7" w14:textId="77777777" w:rsidR="000968AD" w:rsidRDefault="000968AD" w:rsidP="00A02A3C">
      <w:pPr>
        <w:ind w:firstLine="567"/>
        <w:rPr>
          <w:rFonts w:ascii="Times New Roman" w:hAnsi="Times New Roman"/>
          <w:sz w:val="24"/>
          <w:szCs w:val="24"/>
        </w:rPr>
      </w:pPr>
      <w:r>
        <w:rPr>
          <w:rFonts w:ascii="Times New Roman" w:hAnsi="Times New Roman"/>
          <w:sz w:val="24"/>
          <w:szCs w:val="24"/>
        </w:rPr>
        <w:t xml:space="preserve">Рис. 25 - </w:t>
      </w:r>
      <w:r w:rsidRPr="000968AD">
        <w:rPr>
          <w:rFonts w:ascii="Times New Roman" w:hAnsi="Times New Roman"/>
          <w:sz w:val="24"/>
          <w:szCs w:val="24"/>
        </w:rPr>
        <w:t>Причины возникновения проблемы</w:t>
      </w:r>
    </w:p>
    <w:p w14:paraId="062CE175" w14:textId="77777777" w:rsidR="000968AD" w:rsidRDefault="000968AD" w:rsidP="00A02A3C">
      <w:pPr>
        <w:ind w:firstLine="567"/>
        <w:rPr>
          <w:rFonts w:ascii="Times New Roman" w:hAnsi="Times New Roman"/>
          <w:sz w:val="24"/>
          <w:szCs w:val="24"/>
        </w:rPr>
      </w:pPr>
    </w:p>
    <w:p w14:paraId="02D2057F" w14:textId="77777777" w:rsidR="000968AD" w:rsidRDefault="000968AD" w:rsidP="00A02A3C">
      <w:pPr>
        <w:ind w:firstLine="567"/>
        <w:rPr>
          <w:rFonts w:ascii="Times New Roman" w:hAnsi="Times New Roman"/>
          <w:sz w:val="24"/>
          <w:szCs w:val="24"/>
        </w:rPr>
      </w:pPr>
    </w:p>
    <w:p w14:paraId="4E299142" w14:textId="77777777" w:rsidR="000968AD" w:rsidRDefault="000968AD" w:rsidP="00A02A3C">
      <w:pPr>
        <w:ind w:firstLine="567"/>
        <w:rPr>
          <w:rFonts w:ascii="Times New Roman" w:hAnsi="Times New Roman"/>
          <w:sz w:val="24"/>
          <w:szCs w:val="24"/>
        </w:rPr>
      </w:pPr>
    </w:p>
    <w:p w14:paraId="2BB66CB1" w14:textId="77777777" w:rsidR="000968AD" w:rsidRDefault="000968AD" w:rsidP="00A02A3C">
      <w:pPr>
        <w:ind w:firstLine="567"/>
        <w:rPr>
          <w:rFonts w:ascii="Times New Roman" w:hAnsi="Times New Roman"/>
          <w:sz w:val="24"/>
          <w:szCs w:val="24"/>
        </w:rPr>
      </w:pPr>
    </w:p>
    <w:p w14:paraId="1074995F" w14:textId="77777777" w:rsidR="00D73BE8" w:rsidRDefault="00805CD8" w:rsidP="00805CD8">
      <w:pPr>
        <w:ind w:firstLine="567"/>
        <w:jc w:val="center"/>
        <w:rPr>
          <w:rFonts w:ascii="Times New Roman" w:hAnsi="Times New Roman"/>
          <w:sz w:val="24"/>
          <w:szCs w:val="24"/>
        </w:rPr>
      </w:pPr>
      <w:r>
        <w:rPr>
          <w:rFonts w:ascii="Times New Roman" w:hAnsi="Times New Roman"/>
          <w:sz w:val="24"/>
          <w:szCs w:val="24"/>
        </w:rPr>
        <w:lastRenderedPageBreak/>
        <w:t>Аспекты проблемы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6662"/>
      </w:tblGrid>
      <w:tr w:rsidR="00805CD8" w:rsidRPr="00996340" w14:paraId="2A14D0CD" w14:textId="77777777" w:rsidTr="00996340">
        <w:tc>
          <w:tcPr>
            <w:tcW w:w="2802" w:type="dxa"/>
            <w:shd w:val="clear" w:color="auto" w:fill="auto"/>
          </w:tcPr>
          <w:p w14:paraId="642C8788" w14:textId="77777777" w:rsidR="00805CD8" w:rsidRPr="00996340" w:rsidRDefault="00805CD8" w:rsidP="00996340">
            <w:pPr>
              <w:spacing w:after="0" w:line="240" w:lineRule="auto"/>
              <w:jc w:val="center"/>
              <w:rPr>
                <w:rFonts w:ascii="Times New Roman" w:hAnsi="Times New Roman"/>
                <w:sz w:val="24"/>
                <w:szCs w:val="24"/>
              </w:rPr>
            </w:pPr>
            <w:r w:rsidRPr="00996340">
              <w:rPr>
                <w:rFonts w:ascii="Times New Roman" w:hAnsi="Times New Roman"/>
                <w:sz w:val="24"/>
                <w:szCs w:val="24"/>
              </w:rPr>
              <w:t>Сущность проблемы (примеры)</w:t>
            </w:r>
          </w:p>
        </w:tc>
        <w:tc>
          <w:tcPr>
            <w:tcW w:w="6662" w:type="dxa"/>
            <w:shd w:val="clear" w:color="auto" w:fill="auto"/>
          </w:tcPr>
          <w:p w14:paraId="1B586B30" w14:textId="77777777" w:rsidR="00805CD8" w:rsidRPr="00996340" w:rsidRDefault="00805CD8" w:rsidP="00996340">
            <w:pPr>
              <w:spacing w:after="0" w:line="240" w:lineRule="auto"/>
              <w:rPr>
                <w:rFonts w:ascii="Times New Roman" w:hAnsi="Times New Roman"/>
                <w:sz w:val="24"/>
                <w:szCs w:val="24"/>
              </w:rPr>
            </w:pPr>
            <w:r w:rsidRPr="00996340">
              <w:rPr>
                <w:rFonts w:ascii="Times New Roman" w:hAnsi="Times New Roman"/>
                <w:sz w:val="24"/>
                <w:szCs w:val="24"/>
              </w:rPr>
              <w:t>Низкая эффективность; растущие издержки производства</w:t>
            </w:r>
            <w:r w:rsidR="002F6A85" w:rsidRPr="00996340">
              <w:rPr>
                <w:rFonts w:ascii="Times New Roman" w:hAnsi="Times New Roman"/>
                <w:sz w:val="24"/>
                <w:szCs w:val="24"/>
              </w:rPr>
              <w:t>.</w:t>
            </w:r>
            <w:r w:rsidRPr="00996340">
              <w:rPr>
                <w:rFonts w:ascii="Times New Roman" w:hAnsi="Times New Roman"/>
                <w:sz w:val="24"/>
                <w:szCs w:val="24"/>
              </w:rPr>
              <w:t xml:space="preserve"> нехватка квалифицированного персонала; отсутствие идей по использованию капитала и т.д. Почему эффективность низкая? В сравнении с каким стандартом? Другие симптомы проблемы.</w:t>
            </w:r>
          </w:p>
        </w:tc>
      </w:tr>
      <w:tr w:rsidR="00805CD8" w:rsidRPr="00996340" w14:paraId="1CD7B4DE" w14:textId="77777777" w:rsidTr="00996340">
        <w:tc>
          <w:tcPr>
            <w:tcW w:w="2802" w:type="dxa"/>
            <w:shd w:val="clear" w:color="auto" w:fill="auto"/>
          </w:tcPr>
          <w:p w14:paraId="7B9B236F" w14:textId="77777777" w:rsidR="00805CD8" w:rsidRPr="00996340" w:rsidRDefault="00805CD8" w:rsidP="00996340">
            <w:pPr>
              <w:spacing w:after="0" w:line="240" w:lineRule="auto"/>
              <w:jc w:val="center"/>
              <w:rPr>
                <w:rFonts w:ascii="Times New Roman" w:hAnsi="Times New Roman"/>
                <w:sz w:val="24"/>
                <w:szCs w:val="24"/>
              </w:rPr>
            </w:pPr>
            <w:r w:rsidRPr="00996340">
              <w:rPr>
                <w:rFonts w:ascii="Times New Roman" w:hAnsi="Times New Roman"/>
                <w:sz w:val="24"/>
                <w:szCs w:val="24"/>
              </w:rPr>
              <w:t>Организационное и физическое местонахождение проблемы</w:t>
            </w:r>
          </w:p>
        </w:tc>
        <w:tc>
          <w:tcPr>
            <w:tcW w:w="6662" w:type="dxa"/>
            <w:shd w:val="clear" w:color="auto" w:fill="auto"/>
          </w:tcPr>
          <w:p w14:paraId="09AB46CC" w14:textId="77777777" w:rsidR="00805CD8" w:rsidRPr="00996340" w:rsidRDefault="00805CD8" w:rsidP="00996340">
            <w:pPr>
              <w:spacing w:after="0" w:line="240" w:lineRule="auto"/>
              <w:rPr>
                <w:rFonts w:ascii="Times New Roman" w:hAnsi="Times New Roman"/>
                <w:sz w:val="24"/>
                <w:szCs w:val="24"/>
              </w:rPr>
            </w:pPr>
            <w:r w:rsidRPr="00996340">
              <w:rPr>
                <w:rFonts w:ascii="Times New Roman" w:hAnsi="Times New Roman"/>
                <w:sz w:val="24"/>
                <w:szCs w:val="24"/>
              </w:rPr>
              <w:t>Подразделение, где выявлена проблема.</w:t>
            </w:r>
          </w:p>
          <w:p w14:paraId="0AC7C220" w14:textId="77777777" w:rsidR="00805CD8" w:rsidRPr="00996340" w:rsidRDefault="00805CD8" w:rsidP="00996340">
            <w:pPr>
              <w:spacing w:after="0" w:line="240" w:lineRule="auto"/>
              <w:rPr>
                <w:rFonts w:ascii="Times New Roman" w:hAnsi="Times New Roman"/>
                <w:sz w:val="24"/>
                <w:szCs w:val="24"/>
              </w:rPr>
            </w:pPr>
            <w:r w:rsidRPr="00996340">
              <w:rPr>
                <w:rFonts w:ascii="Times New Roman" w:hAnsi="Times New Roman"/>
                <w:sz w:val="24"/>
                <w:szCs w:val="24"/>
              </w:rPr>
              <w:t>Подразделение, которое затронуто проблемой.</w:t>
            </w:r>
          </w:p>
          <w:p w14:paraId="2C6EFA14" w14:textId="77777777" w:rsidR="00805CD8" w:rsidRPr="00996340" w:rsidRDefault="00805CD8" w:rsidP="00996340">
            <w:pPr>
              <w:spacing w:after="0" w:line="240" w:lineRule="auto"/>
              <w:rPr>
                <w:rFonts w:ascii="Times New Roman" w:hAnsi="Times New Roman"/>
                <w:sz w:val="24"/>
                <w:szCs w:val="24"/>
              </w:rPr>
            </w:pPr>
            <w:r w:rsidRPr="00996340">
              <w:rPr>
                <w:rFonts w:ascii="Times New Roman" w:hAnsi="Times New Roman"/>
                <w:sz w:val="24"/>
                <w:szCs w:val="24"/>
              </w:rPr>
              <w:t>Подразделение, которое возможно затронуто проблемой.</w:t>
            </w:r>
          </w:p>
          <w:p w14:paraId="387C8A70" w14:textId="77777777" w:rsidR="00805CD8" w:rsidRPr="00996340" w:rsidRDefault="00805CD8" w:rsidP="00996340">
            <w:pPr>
              <w:spacing w:after="0" w:line="240" w:lineRule="auto"/>
              <w:rPr>
                <w:rFonts w:ascii="Times New Roman" w:hAnsi="Times New Roman"/>
                <w:sz w:val="24"/>
                <w:szCs w:val="24"/>
              </w:rPr>
            </w:pPr>
            <w:r w:rsidRPr="00996340">
              <w:rPr>
                <w:rFonts w:ascii="Times New Roman" w:hAnsi="Times New Roman"/>
                <w:sz w:val="24"/>
                <w:szCs w:val="24"/>
              </w:rPr>
              <w:t>Широта распространения проблемы в организации.</w:t>
            </w:r>
          </w:p>
        </w:tc>
      </w:tr>
      <w:tr w:rsidR="00805CD8" w:rsidRPr="00996340" w14:paraId="44B56A8A" w14:textId="77777777" w:rsidTr="00996340">
        <w:tc>
          <w:tcPr>
            <w:tcW w:w="2802" w:type="dxa"/>
            <w:shd w:val="clear" w:color="auto" w:fill="auto"/>
          </w:tcPr>
          <w:p w14:paraId="1A427BBF" w14:textId="77777777" w:rsidR="00805CD8" w:rsidRPr="00996340" w:rsidRDefault="00805CD8" w:rsidP="00996340">
            <w:pPr>
              <w:spacing w:after="0" w:line="240" w:lineRule="auto"/>
              <w:rPr>
                <w:rFonts w:ascii="Times New Roman" w:hAnsi="Times New Roman"/>
                <w:sz w:val="24"/>
                <w:szCs w:val="24"/>
              </w:rPr>
            </w:pPr>
            <w:r w:rsidRPr="00996340">
              <w:rPr>
                <w:rFonts w:ascii="Times New Roman" w:hAnsi="Times New Roman"/>
                <w:sz w:val="24"/>
                <w:szCs w:val="24"/>
              </w:rPr>
              <w:t>«Владение» проблемой</w:t>
            </w:r>
          </w:p>
        </w:tc>
        <w:tc>
          <w:tcPr>
            <w:tcW w:w="6662" w:type="dxa"/>
            <w:shd w:val="clear" w:color="auto" w:fill="auto"/>
          </w:tcPr>
          <w:p w14:paraId="039212BA" w14:textId="77777777" w:rsidR="00805CD8" w:rsidRPr="00996340" w:rsidRDefault="002F6A85" w:rsidP="00996340">
            <w:pPr>
              <w:spacing w:after="0" w:line="240" w:lineRule="auto"/>
              <w:rPr>
                <w:rFonts w:ascii="Times New Roman" w:hAnsi="Times New Roman"/>
                <w:sz w:val="24"/>
                <w:szCs w:val="24"/>
              </w:rPr>
            </w:pPr>
            <w:r w:rsidRPr="00996340">
              <w:rPr>
                <w:rFonts w:ascii="Times New Roman" w:hAnsi="Times New Roman"/>
                <w:sz w:val="24"/>
                <w:szCs w:val="24"/>
              </w:rPr>
              <w:t>- Люди (менеджеры, специалисты, рабочий персонал), которые затронуты проблемой и заинтересованы в ее решении.</w:t>
            </w:r>
          </w:p>
          <w:p w14:paraId="15E50FDD" w14:textId="77777777" w:rsidR="002F6A85" w:rsidRPr="00996340" w:rsidRDefault="002F6A85" w:rsidP="00996340">
            <w:pPr>
              <w:spacing w:after="0" w:line="240" w:lineRule="auto"/>
              <w:rPr>
                <w:rFonts w:ascii="Times New Roman" w:hAnsi="Times New Roman"/>
                <w:sz w:val="24"/>
                <w:szCs w:val="24"/>
              </w:rPr>
            </w:pPr>
            <w:r w:rsidRPr="00996340">
              <w:rPr>
                <w:rFonts w:ascii="Times New Roman" w:hAnsi="Times New Roman"/>
                <w:sz w:val="24"/>
                <w:szCs w:val="24"/>
              </w:rPr>
              <w:t>- Вид проблемы: «закрытая» или «открытая».</w:t>
            </w:r>
          </w:p>
          <w:p w14:paraId="0F9E3DCC" w14:textId="77777777" w:rsidR="002F6A85" w:rsidRPr="00996340" w:rsidRDefault="002F6A85" w:rsidP="00996340">
            <w:pPr>
              <w:spacing w:after="0" w:line="240" w:lineRule="auto"/>
              <w:rPr>
                <w:rFonts w:ascii="Times New Roman" w:hAnsi="Times New Roman"/>
                <w:sz w:val="24"/>
                <w:szCs w:val="24"/>
              </w:rPr>
            </w:pPr>
            <w:r w:rsidRPr="00996340">
              <w:rPr>
                <w:rFonts w:ascii="Times New Roman" w:hAnsi="Times New Roman"/>
                <w:sz w:val="24"/>
                <w:szCs w:val="24"/>
              </w:rPr>
              <w:t>- Определение «настоящих участников» и работа с ними в процессе решения проблемы.</w:t>
            </w:r>
          </w:p>
        </w:tc>
      </w:tr>
      <w:tr w:rsidR="00805CD8" w:rsidRPr="00996340" w14:paraId="1F31CAD1" w14:textId="77777777" w:rsidTr="00996340">
        <w:tc>
          <w:tcPr>
            <w:tcW w:w="2802" w:type="dxa"/>
            <w:shd w:val="clear" w:color="auto" w:fill="auto"/>
          </w:tcPr>
          <w:p w14:paraId="7EC50925" w14:textId="77777777" w:rsidR="00805CD8" w:rsidRPr="00996340" w:rsidRDefault="007B598A" w:rsidP="00996340">
            <w:pPr>
              <w:spacing w:after="0" w:line="240" w:lineRule="auto"/>
              <w:jc w:val="center"/>
              <w:rPr>
                <w:rFonts w:ascii="Times New Roman" w:hAnsi="Times New Roman"/>
                <w:sz w:val="24"/>
                <w:szCs w:val="24"/>
              </w:rPr>
            </w:pPr>
            <w:r w:rsidRPr="00996340">
              <w:rPr>
                <w:rFonts w:ascii="Times New Roman" w:hAnsi="Times New Roman"/>
                <w:sz w:val="24"/>
                <w:szCs w:val="24"/>
              </w:rPr>
              <w:t>Абсолютная и относительная оценка проблемы</w:t>
            </w:r>
          </w:p>
        </w:tc>
        <w:tc>
          <w:tcPr>
            <w:tcW w:w="6662" w:type="dxa"/>
            <w:shd w:val="clear" w:color="auto" w:fill="auto"/>
          </w:tcPr>
          <w:p w14:paraId="67FCC88D" w14:textId="77777777" w:rsidR="00805CD8" w:rsidRPr="00996340" w:rsidRDefault="007B598A" w:rsidP="00996340">
            <w:pPr>
              <w:spacing w:after="0" w:line="240" w:lineRule="auto"/>
              <w:rPr>
                <w:rFonts w:ascii="Times New Roman" w:hAnsi="Times New Roman"/>
                <w:sz w:val="24"/>
                <w:szCs w:val="24"/>
              </w:rPr>
            </w:pPr>
            <w:r w:rsidRPr="00996340">
              <w:rPr>
                <w:rFonts w:ascii="Times New Roman" w:hAnsi="Times New Roman"/>
                <w:sz w:val="24"/>
                <w:szCs w:val="24"/>
              </w:rPr>
              <w:t>- Важность проблемы в абсолютных величинах (объем потерянного рабочего времени) и в относительном выражении.</w:t>
            </w:r>
          </w:p>
          <w:p w14:paraId="67A6A9A7" w14:textId="77777777" w:rsidR="007B598A" w:rsidRPr="00996340" w:rsidRDefault="007B598A" w:rsidP="00996340">
            <w:pPr>
              <w:spacing w:after="0" w:line="240" w:lineRule="auto"/>
              <w:rPr>
                <w:rFonts w:ascii="Times New Roman" w:hAnsi="Times New Roman"/>
                <w:sz w:val="24"/>
                <w:szCs w:val="24"/>
              </w:rPr>
            </w:pPr>
            <w:r w:rsidRPr="00996340">
              <w:rPr>
                <w:rFonts w:ascii="Times New Roman" w:hAnsi="Times New Roman"/>
                <w:sz w:val="24"/>
                <w:szCs w:val="24"/>
              </w:rPr>
              <w:t>- Влияние проблемы на подразделение и людей, которые владеют ею.</w:t>
            </w:r>
          </w:p>
          <w:p w14:paraId="7FC7631A" w14:textId="77777777" w:rsidR="007B598A" w:rsidRPr="00996340" w:rsidRDefault="007B598A" w:rsidP="00996340">
            <w:pPr>
              <w:spacing w:after="0" w:line="240" w:lineRule="auto"/>
              <w:rPr>
                <w:rFonts w:ascii="Times New Roman" w:hAnsi="Times New Roman"/>
                <w:sz w:val="24"/>
                <w:szCs w:val="24"/>
              </w:rPr>
            </w:pPr>
            <w:r w:rsidRPr="00996340">
              <w:rPr>
                <w:rFonts w:ascii="Times New Roman" w:hAnsi="Times New Roman"/>
                <w:sz w:val="24"/>
                <w:szCs w:val="24"/>
              </w:rPr>
              <w:t>- важность проблемы для организации в целом и эффект от решения проблемы.</w:t>
            </w:r>
          </w:p>
        </w:tc>
      </w:tr>
      <w:tr w:rsidR="00805CD8" w:rsidRPr="00996340" w14:paraId="6E987CA4" w14:textId="77777777" w:rsidTr="00996340">
        <w:tc>
          <w:tcPr>
            <w:tcW w:w="2802" w:type="dxa"/>
            <w:shd w:val="clear" w:color="auto" w:fill="auto"/>
          </w:tcPr>
          <w:p w14:paraId="543E7CD5" w14:textId="77777777" w:rsidR="00805CD8" w:rsidRPr="00996340" w:rsidRDefault="007B598A" w:rsidP="00996340">
            <w:pPr>
              <w:spacing w:after="0" w:line="240" w:lineRule="auto"/>
              <w:jc w:val="center"/>
              <w:rPr>
                <w:rFonts w:ascii="Times New Roman" w:hAnsi="Times New Roman"/>
                <w:sz w:val="24"/>
                <w:szCs w:val="24"/>
              </w:rPr>
            </w:pPr>
            <w:r w:rsidRPr="00996340">
              <w:rPr>
                <w:rFonts w:ascii="Times New Roman" w:hAnsi="Times New Roman"/>
                <w:sz w:val="24"/>
                <w:szCs w:val="24"/>
              </w:rPr>
              <w:t>Временная перспектива проблемы</w:t>
            </w:r>
          </w:p>
        </w:tc>
        <w:tc>
          <w:tcPr>
            <w:tcW w:w="6662" w:type="dxa"/>
            <w:shd w:val="clear" w:color="auto" w:fill="auto"/>
          </w:tcPr>
          <w:p w14:paraId="7C47C719" w14:textId="77777777" w:rsidR="00805CD8" w:rsidRPr="00996340" w:rsidRDefault="00003A45" w:rsidP="00996340">
            <w:pPr>
              <w:spacing w:after="0" w:line="240" w:lineRule="auto"/>
              <w:rPr>
                <w:rFonts w:ascii="Times New Roman" w:hAnsi="Times New Roman"/>
                <w:sz w:val="24"/>
                <w:szCs w:val="24"/>
              </w:rPr>
            </w:pPr>
            <w:r w:rsidRPr="00996340">
              <w:rPr>
                <w:rFonts w:ascii="Times New Roman" w:hAnsi="Times New Roman"/>
                <w:sz w:val="24"/>
                <w:szCs w:val="24"/>
              </w:rPr>
              <w:t>- Время, с которого существует проблема.</w:t>
            </w:r>
          </w:p>
          <w:p w14:paraId="68AE1479" w14:textId="77777777" w:rsidR="00003A45" w:rsidRPr="00996340" w:rsidRDefault="00003A45" w:rsidP="00996340">
            <w:pPr>
              <w:spacing w:after="0" w:line="240" w:lineRule="auto"/>
              <w:rPr>
                <w:rFonts w:ascii="Times New Roman" w:hAnsi="Times New Roman"/>
                <w:sz w:val="24"/>
                <w:szCs w:val="24"/>
              </w:rPr>
            </w:pPr>
            <w:r w:rsidRPr="00996340">
              <w:rPr>
                <w:rFonts w:ascii="Times New Roman" w:hAnsi="Times New Roman"/>
                <w:sz w:val="24"/>
                <w:szCs w:val="24"/>
              </w:rPr>
              <w:t>- Частота наблюдения проблемы (один, несколько раз, периодически).</w:t>
            </w:r>
          </w:p>
          <w:p w14:paraId="795452AD" w14:textId="77777777" w:rsidR="00003A45" w:rsidRPr="00996340" w:rsidRDefault="00003A45" w:rsidP="00996340">
            <w:pPr>
              <w:spacing w:after="0" w:line="240" w:lineRule="auto"/>
              <w:rPr>
                <w:rFonts w:ascii="Times New Roman" w:hAnsi="Times New Roman"/>
                <w:sz w:val="24"/>
                <w:szCs w:val="24"/>
              </w:rPr>
            </w:pPr>
            <w:r w:rsidRPr="00996340">
              <w:rPr>
                <w:rFonts w:ascii="Times New Roman" w:hAnsi="Times New Roman"/>
                <w:sz w:val="24"/>
                <w:szCs w:val="24"/>
              </w:rPr>
              <w:t>- Выявленные тенденции в проявлении проблемы (стабильность, усиление, ослабление).</w:t>
            </w:r>
          </w:p>
          <w:p w14:paraId="32F4A631" w14:textId="77777777" w:rsidR="00003A45" w:rsidRPr="00996340" w:rsidRDefault="00003A45" w:rsidP="00996340">
            <w:pPr>
              <w:spacing w:after="0" w:line="240" w:lineRule="auto"/>
              <w:rPr>
                <w:rFonts w:ascii="Times New Roman" w:hAnsi="Times New Roman"/>
                <w:sz w:val="24"/>
                <w:szCs w:val="24"/>
              </w:rPr>
            </w:pPr>
            <w:r w:rsidRPr="00996340">
              <w:rPr>
                <w:rFonts w:ascii="Times New Roman" w:hAnsi="Times New Roman"/>
                <w:sz w:val="24"/>
                <w:szCs w:val="24"/>
              </w:rPr>
              <w:t xml:space="preserve">- Прогнозы относительно эволюции проблемы в </w:t>
            </w:r>
            <w:r w:rsidR="00E31CE5" w:rsidRPr="00996340">
              <w:rPr>
                <w:rFonts w:ascii="Times New Roman" w:hAnsi="Times New Roman"/>
                <w:sz w:val="24"/>
                <w:szCs w:val="24"/>
              </w:rPr>
              <w:t>будущем</w:t>
            </w:r>
            <w:r w:rsidRPr="00996340">
              <w:rPr>
                <w:rFonts w:ascii="Times New Roman" w:hAnsi="Times New Roman"/>
                <w:sz w:val="24"/>
                <w:szCs w:val="24"/>
              </w:rPr>
              <w:t>.</w:t>
            </w:r>
          </w:p>
        </w:tc>
      </w:tr>
    </w:tbl>
    <w:p w14:paraId="6AF28D6C" w14:textId="77777777" w:rsidR="00D73BE8" w:rsidRDefault="00D73BE8" w:rsidP="00A02A3C">
      <w:pPr>
        <w:ind w:firstLine="567"/>
        <w:rPr>
          <w:rFonts w:ascii="Times New Roman" w:hAnsi="Times New Roman"/>
          <w:sz w:val="24"/>
          <w:szCs w:val="24"/>
        </w:rPr>
      </w:pPr>
    </w:p>
    <w:p w14:paraId="76284D29" w14:textId="77777777" w:rsidR="00D73BE8" w:rsidRDefault="00E31CE5" w:rsidP="00A17C49">
      <w:pPr>
        <w:ind w:firstLine="567"/>
        <w:jc w:val="center"/>
        <w:rPr>
          <w:rFonts w:ascii="Times New Roman" w:hAnsi="Times New Roman"/>
          <w:sz w:val="24"/>
          <w:szCs w:val="24"/>
        </w:rPr>
      </w:pPr>
      <w:r>
        <w:rPr>
          <w:rFonts w:ascii="Times New Roman" w:hAnsi="Times New Roman"/>
          <w:sz w:val="24"/>
          <w:szCs w:val="24"/>
        </w:rPr>
        <w:t>Структуризация проблем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7053"/>
      </w:tblGrid>
      <w:tr w:rsidR="00E31CE5" w:rsidRPr="00996340" w14:paraId="758F629D" w14:textId="77777777" w:rsidTr="00996340">
        <w:tc>
          <w:tcPr>
            <w:tcW w:w="2943" w:type="dxa"/>
            <w:vMerge w:val="restart"/>
            <w:shd w:val="clear" w:color="auto" w:fill="auto"/>
            <w:vAlign w:val="center"/>
          </w:tcPr>
          <w:p w14:paraId="03251183" w14:textId="77777777" w:rsidR="00E31CE5" w:rsidRPr="00996340" w:rsidRDefault="00E31CE5" w:rsidP="00996340">
            <w:pPr>
              <w:spacing w:after="0" w:line="240" w:lineRule="auto"/>
              <w:jc w:val="center"/>
              <w:rPr>
                <w:rFonts w:ascii="Times New Roman" w:hAnsi="Times New Roman"/>
                <w:sz w:val="24"/>
                <w:szCs w:val="24"/>
              </w:rPr>
            </w:pPr>
            <w:r w:rsidRPr="00996340">
              <w:rPr>
                <w:rFonts w:ascii="Times New Roman" w:hAnsi="Times New Roman"/>
                <w:sz w:val="24"/>
                <w:szCs w:val="24"/>
              </w:rPr>
              <w:t>Хорошо структурированные</w:t>
            </w:r>
          </w:p>
        </w:tc>
        <w:tc>
          <w:tcPr>
            <w:tcW w:w="7053" w:type="dxa"/>
            <w:shd w:val="clear" w:color="auto" w:fill="auto"/>
          </w:tcPr>
          <w:p w14:paraId="401D8C8E" w14:textId="77777777" w:rsidR="00E31CE5" w:rsidRPr="00996340" w:rsidRDefault="00E31CE5" w:rsidP="00996340">
            <w:pPr>
              <w:spacing w:after="0" w:line="240" w:lineRule="auto"/>
              <w:rPr>
                <w:rFonts w:ascii="Times New Roman" w:hAnsi="Times New Roman"/>
                <w:sz w:val="24"/>
                <w:szCs w:val="24"/>
              </w:rPr>
            </w:pPr>
            <w:r w:rsidRPr="00996340">
              <w:rPr>
                <w:rFonts w:ascii="Times New Roman" w:hAnsi="Times New Roman"/>
                <w:sz w:val="24"/>
                <w:szCs w:val="24"/>
              </w:rPr>
              <w:t>- Ясная цель, решения альтернативны;</w:t>
            </w:r>
          </w:p>
          <w:p w14:paraId="48A605BE" w14:textId="77777777" w:rsidR="00E31CE5" w:rsidRPr="00996340" w:rsidRDefault="00E31CE5" w:rsidP="00996340">
            <w:pPr>
              <w:spacing w:after="0" w:line="240" w:lineRule="auto"/>
              <w:rPr>
                <w:rFonts w:ascii="Times New Roman" w:hAnsi="Times New Roman"/>
                <w:sz w:val="24"/>
                <w:szCs w:val="24"/>
              </w:rPr>
            </w:pPr>
            <w:r w:rsidRPr="00996340">
              <w:rPr>
                <w:rFonts w:ascii="Times New Roman" w:hAnsi="Times New Roman"/>
                <w:sz w:val="24"/>
                <w:szCs w:val="24"/>
              </w:rPr>
              <w:t>- очевиден критерий эффективности, определены взаимосвязи, выраженные количественно;</w:t>
            </w:r>
          </w:p>
          <w:p w14:paraId="243738EB" w14:textId="77777777" w:rsidR="00E31CE5" w:rsidRPr="00996340" w:rsidRDefault="00E31CE5" w:rsidP="00996340">
            <w:pPr>
              <w:spacing w:after="0" w:line="240" w:lineRule="auto"/>
              <w:rPr>
                <w:rFonts w:ascii="Times New Roman" w:hAnsi="Times New Roman"/>
                <w:sz w:val="24"/>
                <w:szCs w:val="24"/>
              </w:rPr>
            </w:pPr>
            <w:r w:rsidRPr="00996340">
              <w:rPr>
                <w:rFonts w:ascii="Times New Roman" w:hAnsi="Times New Roman"/>
                <w:sz w:val="24"/>
                <w:szCs w:val="24"/>
              </w:rPr>
              <w:t>- временной период ограничен</w:t>
            </w:r>
          </w:p>
        </w:tc>
      </w:tr>
      <w:tr w:rsidR="00E31CE5" w:rsidRPr="00996340" w14:paraId="34C0B918" w14:textId="77777777" w:rsidTr="00996340">
        <w:tc>
          <w:tcPr>
            <w:tcW w:w="2943" w:type="dxa"/>
            <w:vMerge/>
            <w:shd w:val="clear" w:color="auto" w:fill="auto"/>
          </w:tcPr>
          <w:p w14:paraId="18C719AC" w14:textId="77777777" w:rsidR="00E31CE5" w:rsidRPr="00996340" w:rsidRDefault="00E31CE5" w:rsidP="00996340">
            <w:pPr>
              <w:spacing w:after="0" w:line="240" w:lineRule="auto"/>
              <w:jc w:val="center"/>
              <w:rPr>
                <w:rFonts w:ascii="Times New Roman" w:hAnsi="Times New Roman"/>
                <w:sz w:val="24"/>
                <w:szCs w:val="24"/>
              </w:rPr>
            </w:pPr>
          </w:p>
        </w:tc>
        <w:tc>
          <w:tcPr>
            <w:tcW w:w="7053" w:type="dxa"/>
            <w:shd w:val="clear" w:color="auto" w:fill="auto"/>
          </w:tcPr>
          <w:p w14:paraId="2930A00C" w14:textId="77777777" w:rsidR="00E31CE5" w:rsidRPr="00996340" w:rsidRDefault="00E31CE5" w:rsidP="00996340">
            <w:pPr>
              <w:spacing w:after="0" w:line="240" w:lineRule="auto"/>
              <w:rPr>
                <w:rFonts w:ascii="Times New Roman" w:hAnsi="Times New Roman"/>
                <w:sz w:val="24"/>
                <w:szCs w:val="24"/>
              </w:rPr>
            </w:pPr>
            <w:r w:rsidRPr="00996340">
              <w:rPr>
                <w:rFonts w:ascii="Times New Roman" w:hAnsi="Times New Roman"/>
                <w:sz w:val="24"/>
                <w:szCs w:val="24"/>
              </w:rPr>
              <w:t>Пример: выбор оборудования их справочника, определение потребности в ресурсах при известной программе выпуска продукции.</w:t>
            </w:r>
          </w:p>
          <w:p w14:paraId="4978A78D" w14:textId="77777777" w:rsidR="00E31CE5" w:rsidRPr="00996340" w:rsidRDefault="00E31CE5" w:rsidP="00996340">
            <w:pPr>
              <w:spacing w:after="0" w:line="240" w:lineRule="auto"/>
              <w:rPr>
                <w:rFonts w:ascii="Times New Roman" w:hAnsi="Times New Roman"/>
                <w:i/>
                <w:sz w:val="24"/>
                <w:szCs w:val="24"/>
              </w:rPr>
            </w:pPr>
            <w:r w:rsidRPr="00996340">
              <w:rPr>
                <w:rFonts w:ascii="Times New Roman" w:hAnsi="Times New Roman"/>
                <w:i/>
                <w:sz w:val="24"/>
                <w:szCs w:val="24"/>
              </w:rPr>
              <w:t>Решение сводится к общей модели</w:t>
            </w:r>
          </w:p>
        </w:tc>
      </w:tr>
      <w:tr w:rsidR="0082032A" w:rsidRPr="00996340" w14:paraId="7E76E709" w14:textId="77777777" w:rsidTr="00996340">
        <w:tc>
          <w:tcPr>
            <w:tcW w:w="2943" w:type="dxa"/>
            <w:vMerge w:val="restart"/>
            <w:shd w:val="clear" w:color="auto" w:fill="auto"/>
            <w:vAlign w:val="center"/>
          </w:tcPr>
          <w:p w14:paraId="6089A4A2" w14:textId="77777777" w:rsidR="0082032A" w:rsidRPr="00996340" w:rsidRDefault="0082032A" w:rsidP="00996340">
            <w:pPr>
              <w:spacing w:after="0" w:line="240" w:lineRule="auto"/>
              <w:jc w:val="center"/>
              <w:rPr>
                <w:rFonts w:ascii="Times New Roman" w:hAnsi="Times New Roman"/>
                <w:sz w:val="24"/>
                <w:szCs w:val="24"/>
              </w:rPr>
            </w:pPr>
            <w:r w:rsidRPr="00996340">
              <w:rPr>
                <w:rFonts w:ascii="Times New Roman" w:hAnsi="Times New Roman"/>
                <w:sz w:val="24"/>
                <w:szCs w:val="24"/>
              </w:rPr>
              <w:t>Слабо</w:t>
            </w:r>
          </w:p>
          <w:p w14:paraId="1B7DCFAB" w14:textId="77777777" w:rsidR="0082032A" w:rsidRPr="00996340" w:rsidRDefault="0082032A" w:rsidP="00996340">
            <w:pPr>
              <w:spacing w:after="0" w:line="240" w:lineRule="auto"/>
              <w:jc w:val="center"/>
              <w:rPr>
                <w:rFonts w:ascii="Times New Roman" w:hAnsi="Times New Roman"/>
                <w:sz w:val="24"/>
                <w:szCs w:val="24"/>
              </w:rPr>
            </w:pPr>
            <w:r w:rsidRPr="00996340">
              <w:rPr>
                <w:rFonts w:ascii="Times New Roman" w:hAnsi="Times New Roman"/>
                <w:sz w:val="24"/>
                <w:szCs w:val="24"/>
              </w:rPr>
              <w:t>структурированные</w:t>
            </w:r>
          </w:p>
        </w:tc>
        <w:tc>
          <w:tcPr>
            <w:tcW w:w="7053" w:type="dxa"/>
            <w:shd w:val="clear" w:color="auto" w:fill="auto"/>
          </w:tcPr>
          <w:p w14:paraId="44948D6A" w14:textId="77777777" w:rsidR="0082032A" w:rsidRPr="00996340" w:rsidRDefault="0082032A" w:rsidP="00996340">
            <w:pPr>
              <w:spacing w:after="0" w:line="240" w:lineRule="auto"/>
              <w:rPr>
                <w:rFonts w:ascii="Times New Roman" w:hAnsi="Times New Roman"/>
                <w:sz w:val="24"/>
                <w:szCs w:val="24"/>
              </w:rPr>
            </w:pPr>
            <w:r w:rsidRPr="00996340">
              <w:rPr>
                <w:rFonts w:ascii="Times New Roman" w:hAnsi="Times New Roman"/>
                <w:sz w:val="24"/>
                <w:szCs w:val="24"/>
              </w:rPr>
              <w:t>- Проблема относится к будущему; имеется широкий диапазон альтернатив; не определены требования к затратам и времени решения проблемы.</w:t>
            </w:r>
          </w:p>
          <w:p w14:paraId="1202017D" w14:textId="77777777" w:rsidR="0082032A" w:rsidRPr="00996340" w:rsidRDefault="0082032A" w:rsidP="00996340">
            <w:pPr>
              <w:spacing w:after="0" w:line="240" w:lineRule="auto"/>
              <w:rPr>
                <w:rFonts w:ascii="Times New Roman" w:hAnsi="Times New Roman"/>
                <w:sz w:val="24"/>
                <w:szCs w:val="24"/>
              </w:rPr>
            </w:pPr>
            <w:r w:rsidRPr="00996340">
              <w:rPr>
                <w:rFonts w:ascii="Times New Roman" w:hAnsi="Times New Roman"/>
                <w:sz w:val="24"/>
                <w:szCs w:val="24"/>
              </w:rPr>
              <w:t>- Решение проблемы требует комбинации ресурсов и содержит элементы риска;</w:t>
            </w:r>
          </w:p>
          <w:p w14:paraId="71FFD40D" w14:textId="77777777" w:rsidR="0082032A" w:rsidRPr="00996340" w:rsidRDefault="0082032A" w:rsidP="00996340">
            <w:pPr>
              <w:spacing w:after="0" w:line="240" w:lineRule="auto"/>
              <w:rPr>
                <w:rFonts w:ascii="Times New Roman" w:hAnsi="Times New Roman"/>
                <w:sz w:val="24"/>
                <w:szCs w:val="24"/>
              </w:rPr>
            </w:pPr>
            <w:r w:rsidRPr="00996340">
              <w:rPr>
                <w:rFonts w:ascii="Times New Roman" w:hAnsi="Times New Roman"/>
                <w:sz w:val="24"/>
                <w:szCs w:val="24"/>
              </w:rPr>
              <w:t>- Существует некоторый набор критериев.</w:t>
            </w:r>
          </w:p>
        </w:tc>
      </w:tr>
      <w:tr w:rsidR="0082032A" w:rsidRPr="00996340" w14:paraId="13D71502" w14:textId="77777777" w:rsidTr="00996340">
        <w:tc>
          <w:tcPr>
            <w:tcW w:w="2943" w:type="dxa"/>
            <w:vMerge/>
            <w:shd w:val="clear" w:color="auto" w:fill="auto"/>
          </w:tcPr>
          <w:p w14:paraId="328A4F43" w14:textId="77777777" w:rsidR="0082032A" w:rsidRPr="00996340" w:rsidRDefault="0082032A" w:rsidP="00996340">
            <w:pPr>
              <w:spacing w:after="0" w:line="240" w:lineRule="auto"/>
              <w:jc w:val="center"/>
              <w:rPr>
                <w:rFonts w:ascii="Times New Roman" w:hAnsi="Times New Roman"/>
                <w:sz w:val="24"/>
                <w:szCs w:val="24"/>
              </w:rPr>
            </w:pPr>
          </w:p>
        </w:tc>
        <w:tc>
          <w:tcPr>
            <w:tcW w:w="7053" w:type="dxa"/>
            <w:shd w:val="clear" w:color="auto" w:fill="auto"/>
          </w:tcPr>
          <w:p w14:paraId="7F0F9514" w14:textId="77777777" w:rsidR="0082032A" w:rsidRPr="00996340" w:rsidRDefault="0082032A" w:rsidP="00996340">
            <w:pPr>
              <w:spacing w:after="0" w:line="240" w:lineRule="auto"/>
              <w:rPr>
                <w:rFonts w:ascii="Times New Roman" w:hAnsi="Times New Roman"/>
                <w:sz w:val="24"/>
                <w:szCs w:val="24"/>
              </w:rPr>
            </w:pPr>
            <w:r w:rsidRPr="00996340">
              <w:rPr>
                <w:rFonts w:ascii="Times New Roman" w:hAnsi="Times New Roman"/>
                <w:sz w:val="24"/>
                <w:szCs w:val="24"/>
              </w:rPr>
              <w:t>М</w:t>
            </w:r>
            <w:r w:rsidR="00F65472">
              <w:rPr>
                <w:rFonts w:ascii="Times New Roman" w:hAnsi="Times New Roman"/>
                <w:sz w:val="24"/>
                <w:szCs w:val="24"/>
              </w:rPr>
              <w:t>о</w:t>
            </w:r>
            <w:r w:rsidRPr="00996340">
              <w:rPr>
                <w:rFonts w:ascii="Times New Roman" w:hAnsi="Times New Roman"/>
                <w:sz w:val="24"/>
                <w:szCs w:val="24"/>
              </w:rPr>
              <w:t xml:space="preserve">дель решения строится на основании дополнительной информации экспертов, формирующих критерии эффективности, ограничения, допущения. Математическая модель часто служит для понимания проблемы и дополнительной информацией для </w:t>
            </w:r>
            <w:r w:rsidRPr="00996340">
              <w:rPr>
                <w:rFonts w:ascii="Times New Roman" w:hAnsi="Times New Roman"/>
                <w:sz w:val="24"/>
                <w:szCs w:val="24"/>
              </w:rPr>
              <w:lastRenderedPageBreak/>
              <w:t>принятия решения. Имеет место сочетание строгих формальных методов со здравым смыслом, опытом и интуицией ЛПР с эвристическими процедурами.</w:t>
            </w:r>
          </w:p>
        </w:tc>
      </w:tr>
      <w:tr w:rsidR="002500D9" w:rsidRPr="00996340" w14:paraId="119782B5" w14:textId="77777777" w:rsidTr="00996340">
        <w:tc>
          <w:tcPr>
            <w:tcW w:w="2943" w:type="dxa"/>
            <w:vMerge w:val="restart"/>
            <w:shd w:val="clear" w:color="auto" w:fill="auto"/>
            <w:vAlign w:val="center"/>
          </w:tcPr>
          <w:p w14:paraId="3D4DA134" w14:textId="77777777" w:rsidR="002500D9" w:rsidRPr="00996340" w:rsidRDefault="002500D9" w:rsidP="00996340">
            <w:pPr>
              <w:spacing w:after="0" w:line="240" w:lineRule="auto"/>
              <w:jc w:val="center"/>
              <w:rPr>
                <w:rFonts w:ascii="Times New Roman" w:hAnsi="Times New Roman"/>
                <w:sz w:val="24"/>
                <w:szCs w:val="24"/>
              </w:rPr>
            </w:pPr>
            <w:r w:rsidRPr="00996340">
              <w:rPr>
                <w:rFonts w:ascii="Times New Roman" w:hAnsi="Times New Roman"/>
                <w:sz w:val="24"/>
                <w:szCs w:val="24"/>
              </w:rPr>
              <w:lastRenderedPageBreak/>
              <w:t>Неструктурированные</w:t>
            </w:r>
          </w:p>
        </w:tc>
        <w:tc>
          <w:tcPr>
            <w:tcW w:w="7053" w:type="dxa"/>
            <w:shd w:val="clear" w:color="auto" w:fill="auto"/>
          </w:tcPr>
          <w:p w14:paraId="662E198F" w14:textId="77777777" w:rsidR="002500D9" w:rsidRPr="00996340" w:rsidRDefault="002500D9" w:rsidP="00996340">
            <w:pPr>
              <w:spacing w:after="0" w:line="240" w:lineRule="auto"/>
              <w:rPr>
                <w:rFonts w:ascii="Times New Roman" w:hAnsi="Times New Roman"/>
                <w:sz w:val="24"/>
                <w:szCs w:val="24"/>
              </w:rPr>
            </w:pPr>
            <w:r w:rsidRPr="00996340">
              <w:rPr>
                <w:rFonts w:ascii="Times New Roman" w:hAnsi="Times New Roman"/>
                <w:sz w:val="24"/>
                <w:szCs w:val="24"/>
              </w:rPr>
              <w:t>- Проблема «размыта» и ее цель не ясна; критерии неочевидны. Большинство факторов и взаимосвязей имеют качественный характер и не поддаются количественной оценке. Последствия решения относятся к далекой перспективе.</w:t>
            </w:r>
          </w:p>
        </w:tc>
      </w:tr>
      <w:tr w:rsidR="002500D9" w:rsidRPr="00996340" w14:paraId="65F46238" w14:textId="77777777" w:rsidTr="00996340">
        <w:tc>
          <w:tcPr>
            <w:tcW w:w="2943" w:type="dxa"/>
            <w:vMerge/>
            <w:shd w:val="clear" w:color="auto" w:fill="auto"/>
          </w:tcPr>
          <w:p w14:paraId="7C7E019D" w14:textId="77777777" w:rsidR="002500D9" w:rsidRPr="00996340" w:rsidRDefault="002500D9" w:rsidP="00996340">
            <w:pPr>
              <w:spacing w:after="0" w:line="240" w:lineRule="auto"/>
              <w:jc w:val="center"/>
              <w:rPr>
                <w:rFonts w:ascii="Times New Roman" w:hAnsi="Times New Roman"/>
                <w:sz w:val="24"/>
                <w:szCs w:val="24"/>
              </w:rPr>
            </w:pPr>
          </w:p>
        </w:tc>
        <w:tc>
          <w:tcPr>
            <w:tcW w:w="7053" w:type="dxa"/>
            <w:shd w:val="clear" w:color="auto" w:fill="auto"/>
          </w:tcPr>
          <w:p w14:paraId="0910D628" w14:textId="77777777" w:rsidR="002500D9" w:rsidRPr="00996340" w:rsidRDefault="002500D9" w:rsidP="00996340">
            <w:pPr>
              <w:spacing w:after="0" w:line="240" w:lineRule="auto"/>
              <w:rPr>
                <w:rFonts w:ascii="Times New Roman" w:hAnsi="Times New Roman"/>
                <w:sz w:val="24"/>
                <w:szCs w:val="24"/>
              </w:rPr>
            </w:pPr>
            <w:r w:rsidRPr="00996340">
              <w:rPr>
                <w:rFonts w:ascii="Times New Roman" w:hAnsi="Times New Roman"/>
                <w:sz w:val="24"/>
                <w:szCs w:val="24"/>
              </w:rPr>
              <w:t>Особенности проблемы: ошибочность, неполнота, противоречивость исходных данных и информации об исходной ситуации; динамично изменяющиеся данные и знания; большое пространство возможных решений.</w:t>
            </w:r>
          </w:p>
        </w:tc>
      </w:tr>
      <w:tr w:rsidR="002500D9" w:rsidRPr="00996340" w14:paraId="56415667" w14:textId="77777777" w:rsidTr="00996340">
        <w:tc>
          <w:tcPr>
            <w:tcW w:w="2943" w:type="dxa"/>
            <w:vMerge/>
            <w:shd w:val="clear" w:color="auto" w:fill="auto"/>
          </w:tcPr>
          <w:p w14:paraId="6B68E631" w14:textId="77777777" w:rsidR="002500D9" w:rsidRPr="00996340" w:rsidRDefault="002500D9" w:rsidP="00996340">
            <w:pPr>
              <w:spacing w:after="0" w:line="240" w:lineRule="auto"/>
              <w:jc w:val="center"/>
              <w:rPr>
                <w:rFonts w:ascii="Times New Roman" w:hAnsi="Times New Roman"/>
                <w:sz w:val="24"/>
                <w:szCs w:val="24"/>
              </w:rPr>
            </w:pPr>
          </w:p>
        </w:tc>
        <w:tc>
          <w:tcPr>
            <w:tcW w:w="7053" w:type="dxa"/>
            <w:shd w:val="clear" w:color="auto" w:fill="auto"/>
          </w:tcPr>
          <w:p w14:paraId="3253DC90" w14:textId="77777777" w:rsidR="002500D9" w:rsidRPr="00996340" w:rsidRDefault="002500D9" w:rsidP="00996340">
            <w:pPr>
              <w:spacing w:after="0" w:line="240" w:lineRule="auto"/>
              <w:rPr>
                <w:rFonts w:ascii="Times New Roman" w:hAnsi="Times New Roman"/>
                <w:sz w:val="24"/>
                <w:szCs w:val="24"/>
              </w:rPr>
            </w:pPr>
            <w:r w:rsidRPr="00996340">
              <w:rPr>
                <w:rFonts w:ascii="Times New Roman" w:hAnsi="Times New Roman"/>
                <w:sz w:val="24"/>
                <w:szCs w:val="24"/>
              </w:rPr>
              <w:t>Окончательное решение основывается на опыте, убеждениях, интуиции ЛПР, а не на количественном учете.</w:t>
            </w:r>
          </w:p>
        </w:tc>
      </w:tr>
      <w:tr w:rsidR="002500D9" w:rsidRPr="00996340" w14:paraId="111FCC3A" w14:textId="77777777" w:rsidTr="00996340">
        <w:tc>
          <w:tcPr>
            <w:tcW w:w="2943" w:type="dxa"/>
            <w:vMerge/>
            <w:shd w:val="clear" w:color="auto" w:fill="auto"/>
          </w:tcPr>
          <w:p w14:paraId="239CA24F" w14:textId="77777777" w:rsidR="002500D9" w:rsidRPr="00996340" w:rsidRDefault="002500D9" w:rsidP="00996340">
            <w:pPr>
              <w:spacing w:after="0" w:line="240" w:lineRule="auto"/>
              <w:jc w:val="center"/>
              <w:rPr>
                <w:rFonts w:ascii="Times New Roman" w:hAnsi="Times New Roman"/>
                <w:sz w:val="24"/>
                <w:szCs w:val="24"/>
              </w:rPr>
            </w:pPr>
          </w:p>
        </w:tc>
        <w:tc>
          <w:tcPr>
            <w:tcW w:w="7053" w:type="dxa"/>
            <w:shd w:val="clear" w:color="auto" w:fill="auto"/>
          </w:tcPr>
          <w:p w14:paraId="4B0B71F6" w14:textId="77777777" w:rsidR="002500D9" w:rsidRPr="00996340" w:rsidRDefault="002500D9" w:rsidP="00996340">
            <w:pPr>
              <w:spacing w:after="0" w:line="240" w:lineRule="auto"/>
              <w:rPr>
                <w:rFonts w:ascii="Times New Roman" w:hAnsi="Times New Roman"/>
                <w:sz w:val="24"/>
                <w:szCs w:val="24"/>
              </w:rPr>
            </w:pPr>
            <w:r w:rsidRPr="00996340">
              <w:rPr>
                <w:rFonts w:ascii="Times New Roman" w:hAnsi="Times New Roman"/>
                <w:sz w:val="24"/>
                <w:szCs w:val="24"/>
              </w:rPr>
              <w:t xml:space="preserve">Пример: какие направления НИОКР по разработке продукции предприятия следует поддержать, а какие нет. Решение проблемы осуществляется с помощью эвристических процедур и </w:t>
            </w:r>
            <w:r w:rsidR="00A75C7D" w:rsidRPr="00996340">
              <w:rPr>
                <w:rFonts w:ascii="Times New Roman" w:hAnsi="Times New Roman"/>
                <w:sz w:val="24"/>
                <w:szCs w:val="24"/>
              </w:rPr>
              <w:t>экспертных</w:t>
            </w:r>
            <w:r w:rsidRPr="00996340">
              <w:rPr>
                <w:rFonts w:ascii="Times New Roman" w:hAnsi="Times New Roman"/>
                <w:sz w:val="24"/>
                <w:szCs w:val="24"/>
              </w:rPr>
              <w:t xml:space="preserve"> оценок.</w:t>
            </w:r>
          </w:p>
        </w:tc>
      </w:tr>
    </w:tbl>
    <w:p w14:paraId="0BEA8917" w14:textId="77777777" w:rsidR="00D73BE8" w:rsidRDefault="00D73BE8" w:rsidP="00A02A3C">
      <w:pPr>
        <w:ind w:firstLine="567"/>
        <w:rPr>
          <w:rFonts w:ascii="Times New Roman" w:hAnsi="Times New Roman"/>
          <w:sz w:val="24"/>
          <w:szCs w:val="24"/>
        </w:rPr>
      </w:pPr>
    </w:p>
    <w:p w14:paraId="3F99FDCA" w14:textId="77777777" w:rsidR="00327A4C" w:rsidRDefault="00327A4C" w:rsidP="00A17C49">
      <w:pPr>
        <w:rPr>
          <w:rFonts w:ascii="Times New Roman" w:hAnsi="Times New Roman"/>
          <w:sz w:val="24"/>
          <w:szCs w:val="24"/>
        </w:rPr>
      </w:pPr>
    </w:p>
    <w:p w14:paraId="11A9FE56" w14:textId="77777777" w:rsidR="00151EEE" w:rsidRDefault="00151EEE" w:rsidP="00A02A3C">
      <w:pPr>
        <w:ind w:firstLine="567"/>
        <w:rPr>
          <w:rFonts w:ascii="Times New Roman" w:hAnsi="Times New Roman"/>
          <w:sz w:val="24"/>
          <w:szCs w:val="24"/>
        </w:rPr>
      </w:pPr>
      <w:bookmarkStart w:id="19" w:name="_Hlk522548132"/>
      <w:r>
        <w:rPr>
          <w:rFonts w:ascii="Times New Roman" w:hAnsi="Times New Roman"/>
          <w:sz w:val="24"/>
          <w:szCs w:val="24"/>
        </w:rPr>
        <w:t>Методы и задачи исследования структуры проблемных ситуаций</w:t>
      </w:r>
    </w:p>
    <w:bookmarkEnd w:id="19"/>
    <w:p w14:paraId="418ED573"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5282306" behindDoc="0" locked="0" layoutInCell="1" allowOverlap="1" wp14:anchorId="394A5EA5" wp14:editId="751DBDAC">
                <wp:simplePos x="0" y="0"/>
                <wp:positionH relativeFrom="column">
                  <wp:posOffset>146685</wp:posOffset>
                </wp:positionH>
                <wp:positionV relativeFrom="paragraph">
                  <wp:posOffset>5715</wp:posOffset>
                </wp:positionV>
                <wp:extent cx="1297305" cy="565785"/>
                <wp:effectExtent l="13970" t="6985" r="12700" b="8255"/>
                <wp:wrapNone/>
                <wp:docPr id="477" name="AutoShap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7305" cy="565785"/>
                        </a:xfrm>
                        <a:prstGeom prst="roundRect">
                          <a:avLst>
                            <a:gd name="adj" fmla="val 16667"/>
                          </a:avLst>
                        </a:prstGeom>
                        <a:solidFill>
                          <a:srgbClr val="FFFFFF"/>
                        </a:solidFill>
                        <a:ln w="9525">
                          <a:solidFill>
                            <a:srgbClr val="000000"/>
                          </a:solidFill>
                          <a:round/>
                          <a:headEnd/>
                          <a:tailEnd/>
                        </a:ln>
                      </wps:spPr>
                      <wps:txbx>
                        <w:txbxContent>
                          <w:p w14:paraId="76222841" w14:textId="77777777" w:rsidR="00A855DE" w:rsidRDefault="00A855DE" w:rsidP="00A75C7D">
                            <w:pPr>
                              <w:spacing w:after="0" w:line="240" w:lineRule="auto"/>
                              <w:jc w:val="center"/>
                              <w:rPr>
                                <w:rFonts w:ascii="Times New Roman" w:hAnsi="Times New Roman"/>
                              </w:rPr>
                            </w:pPr>
                            <w:r>
                              <w:rPr>
                                <w:rFonts w:ascii="Times New Roman" w:hAnsi="Times New Roman"/>
                              </w:rPr>
                              <w:t>Матрица</w:t>
                            </w:r>
                          </w:p>
                          <w:p w14:paraId="176F2CB8" w14:textId="77777777" w:rsidR="00A855DE" w:rsidRPr="00A75C7D" w:rsidRDefault="00A855DE" w:rsidP="00A75C7D">
                            <w:pPr>
                              <w:spacing w:after="0" w:line="240" w:lineRule="auto"/>
                              <w:jc w:val="center"/>
                              <w:rPr>
                                <w:rFonts w:ascii="Times New Roman" w:hAnsi="Times New Roman"/>
                              </w:rPr>
                            </w:pPr>
                            <w:r>
                              <w:rPr>
                                <w:rFonts w:ascii="Times New Roman" w:hAnsi="Times New Roman"/>
                              </w:rPr>
                              <w:t>взаимодействия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4A5EA5" id="AutoShape 226" o:spid="_x0000_s1185" style="position:absolute;left:0;text-align:left;margin-left:11.55pt;margin-top:.45pt;width:102.15pt;height:44.55pt;z-index:125282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">
                <v:textbox>
                  <w:txbxContent>
                    <w:p w14:paraId="76222841" w14:textId="77777777" w:rsidR="00A855DE" w:rsidRDefault="00A855DE" w:rsidP="00A75C7D">
                      <w:pPr>
                        <w:spacing w:after="0" w:line="240" w:lineRule="auto"/>
                        <w:jc w:val="center"/>
                        <w:rPr>
                          <w:rFonts w:ascii="Times New Roman" w:hAnsi="Times New Roman"/>
                        </w:rPr>
                      </w:pPr>
                      <w:r>
                        <w:rPr>
                          <w:rFonts w:ascii="Times New Roman" w:hAnsi="Times New Roman"/>
                        </w:rPr>
                        <w:t>Матрица</w:t>
                      </w:r>
                    </w:p>
                    <w:p w14:paraId="176F2CB8" w14:textId="77777777" w:rsidR="00A855DE" w:rsidRPr="00A75C7D" w:rsidRDefault="00A855DE" w:rsidP="00A75C7D">
                      <w:pPr>
                        <w:spacing w:after="0" w:line="240" w:lineRule="auto"/>
                        <w:jc w:val="center"/>
                        <w:rPr>
                          <w:rFonts w:ascii="Times New Roman" w:hAnsi="Times New Roman"/>
                        </w:rPr>
                      </w:pPr>
                      <w:r>
                        <w:rPr>
                          <w:rFonts w:ascii="Times New Roman" w:hAnsi="Times New Roman"/>
                        </w:rPr>
                        <w:t>взаимодействия</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6400898" behindDoc="0" locked="0" layoutInCell="1" allowOverlap="1" wp14:anchorId="1102789B" wp14:editId="26D9955F">
                <wp:simplePos x="0" y="0"/>
                <wp:positionH relativeFrom="column">
                  <wp:posOffset>1443990</wp:posOffset>
                </wp:positionH>
                <wp:positionV relativeFrom="paragraph">
                  <wp:posOffset>286385</wp:posOffset>
                </wp:positionV>
                <wp:extent cx="692785" cy="0"/>
                <wp:effectExtent l="6350" t="59055" r="15240" b="55245"/>
                <wp:wrapNone/>
                <wp:docPr id="476" name="AutoShap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7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1EC088" id="AutoShape 228" o:spid="_x0000_s1026" type="#_x0000_t32" style="position:absolute;margin-left:113.7pt;margin-top:22.55pt;width:54.55pt;height:0;z-index:1264008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5841602" behindDoc="0" locked="0" layoutInCell="1" allowOverlap="1" wp14:anchorId="044426CC" wp14:editId="459105F3">
                <wp:simplePos x="0" y="0"/>
                <wp:positionH relativeFrom="column">
                  <wp:posOffset>2136775</wp:posOffset>
                </wp:positionH>
                <wp:positionV relativeFrom="paragraph">
                  <wp:posOffset>73660</wp:posOffset>
                </wp:positionV>
                <wp:extent cx="3509010" cy="497840"/>
                <wp:effectExtent l="13335" t="8255" r="11430" b="8255"/>
                <wp:wrapNone/>
                <wp:docPr id="475"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9010" cy="497840"/>
                        </a:xfrm>
                        <a:prstGeom prst="rect">
                          <a:avLst/>
                        </a:prstGeom>
                        <a:solidFill>
                          <a:srgbClr val="FFFFFF"/>
                        </a:solidFill>
                        <a:ln w="9525">
                          <a:solidFill>
                            <a:srgbClr val="000000"/>
                          </a:solidFill>
                          <a:miter lim="800000"/>
                          <a:headEnd/>
                          <a:tailEnd/>
                        </a:ln>
                      </wps:spPr>
                      <wps:txbx>
                        <w:txbxContent>
                          <w:p w14:paraId="4088199A" w14:textId="77777777" w:rsidR="00A855DE" w:rsidRPr="00A75C7D" w:rsidRDefault="00A855DE">
                            <w:pPr>
                              <w:rPr>
                                <w:rFonts w:ascii="Times New Roman" w:hAnsi="Times New Roman"/>
                              </w:rPr>
                            </w:pPr>
                            <w:r>
                              <w:rPr>
                                <w:rFonts w:ascii="Times New Roman" w:hAnsi="Times New Roman"/>
                              </w:rPr>
                              <w:t>Обеспечить систематический поиск взаимосвязей между элементами и подсистемами в рамках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4426CC" id="Rectangle 227" o:spid="_x0000_s1186" style="position:absolute;left:0;text-align:left;margin-left:168.25pt;margin-top:5.8pt;width:276.3pt;height:39.2pt;z-index:1258416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">
                <v:textbox>
                  <w:txbxContent>
                    <w:p w14:paraId="4088199A" w14:textId="77777777" w:rsidR="00A855DE" w:rsidRPr="00A75C7D" w:rsidRDefault="00A855DE">
                      <w:pPr>
                        <w:rPr>
                          <w:rFonts w:ascii="Times New Roman" w:hAnsi="Times New Roman"/>
                        </w:rPr>
                      </w:pPr>
                      <w:r>
                        <w:rPr>
                          <w:rFonts w:ascii="Times New Roman" w:hAnsi="Times New Roman"/>
                        </w:rPr>
                        <w:t>Обеспечить систематический поиск взаимосвязей между элементами и подсистемами в рамках проблемы</w:t>
                      </w:r>
                    </w:p>
                  </w:txbxContent>
                </v:textbox>
              </v:rect>
            </w:pict>
          </mc:Fallback>
        </mc:AlternateContent>
      </w:r>
    </w:p>
    <w:p w14:paraId="1F9F7D10"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7519490" behindDoc="0" locked="0" layoutInCell="1" allowOverlap="1" wp14:anchorId="679E0AB3" wp14:editId="350D638C">
                <wp:simplePos x="0" y="0"/>
                <wp:positionH relativeFrom="column">
                  <wp:posOffset>2136775</wp:posOffset>
                </wp:positionH>
                <wp:positionV relativeFrom="paragraph">
                  <wp:posOffset>302260</wp:posOffset>
                </wp:positionV>
                <wp:extent cx="3509010" cy="497840"/>
                <wp:effectExtent l="13335" t="13335" r="11430" b="12700"/>
                <wp:wrapNone/>
                <wp:docPr id="474"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9010" cy="497840"/>
                        </a:xfrm>
                        <a:prstGeom prst="rect">
                          <a:avLst/>
                        </a:prstGeom>
                        <a:solidFill>
                          <a:srgbClr val="FFFFFF"/>
                        </a:solidFill>
                        <a:ln w="9525">
                          <a:solidFill>
                            <a:srgbClr val="000000"/>
                          </a:solidFill>
                          <a:miter lim="800000"/>
                          <a:headEnd/>
                          <a:tailEnd/>
                        </a:ln>
                      </wps:spPr>
                      <wps:txbx>
                        <w:txbxContent>
                          <w:p w14:paraId="156990B7" w14:textId="77777777" w:rsidR="00A855DE" w:rsidRPr="00A75C7D" w:rsidRDefault="00A855DE" w:rsidP="00581BB6">
                            <w:pPr>
                              <w:rPr>
                                <w:rFonts w:ascii="Times New Roman" w:hAnsi="Times New Roman"/>
                              </w:rPr>
                            </w:pPr>
                            <w:r>
                              <w:rPr>
                                <w:rFonts w:ascii="Times New Roman" w:hAnsi="Times New Roman"/>
                              </w:rPr>
                              <w:t>Отразить схему взаимодействия между элементами и подсистемами в рамках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E0AB3" id="Rectangle 230" o:spid="_x0000_s1187" style="position:absolute;left:0;text-align:left;margin-left:168.25pt;margin-top:23.8pt;width:276.3pt;height:39.2pt;z-index:127519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">
                <v:textbox>
                  <w:txbxContent>
                    <w:p w14:paraId="156990B7" w14:textId="77777777" w:rsidR="00A855DE" w:rsidRPr="00A75C7D" w:rsidRDefault="00A855DE" w:rsidP="00581BB6">
                      <w:pPr>
                        <w:rPr>
                          <w:rFonts w:ascii="Times New Roman" w:hAnsi="Times New Roman"/>
                        </w:rPr>
                      </w:pPr>
                      <w:r>
                        <w:rPr>
                          <w:rFonts w:ascii="Times New Roman" w:hAnsi="Times New Roman"/>
                        </w:rPr>
                        <w:t>Отразить схему взаимодействия между элементами и подсистемами в рамках проблемы</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6960194" behindDoc="0" locked="0" layoutInCell="1" allowOverlap="1" wp14:anchorId="5DB0C8A0" wp14:editId="620D8900">
                <wp:simplePos x="0" y="0"/>
                <wp:positionH relativeFrom="column">
                  <wp:posOffset>120650</wp:posOffset>
                </wp:positionH>
                <wp:positionV relativeFrom="paragraph">
                  <wp:posOffset>302260</wp:posOffset>
                </wp:positionV>
                <wp:extent cx="1297305" cy="565785"/>
                <wp:effectExtent l="6985" t="13335" r="10160" b="11430"/>
                <wp:wrapNone/>
                <wp:docPr id="473" name="AutoShap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7305" cy="565785"/>
                        </a:xfrm>
                        <a:prstGeom prst="roundRect">
                          <a:avLst>
                            <a:gd name="adj" fmla="val 16667"/>
                          </a:avLst>
                        </a:prstGeom>
                        <a:solidFill>
                          <a:srgbClr val="FFFFFF"/>
                        </a:solidFill>
                        <a:ln w="9525">
                          <a:solidFill>
                            <a:srgbClr val="000000"/>
                          </a:solidFill>
                          <a:round/>
                          <a:headEnd/>
                          <a:tailEnd/>
                        </a:ln>
                      </wps:spPr>
                      <wps:txbx>
                        <w:txbxContent>
                          <w:p w14:paraId="1FD835EA" w14:textId="77777777" w:rsidR="00A855DE" w:rsidRDefault="00A855DE" w:rsidP="00581BB6">
                            <w:pPr>
                              <w:spacing w:after="0" w:line="240" w:lineRule="auto"/>
                              <w:jc w:val="center"/>
                              <w:rPr>
                                <w:rFonts w:ascii="Times New Roman" w:hAnsi="Times New Roman"/>
                              </w:rPr>
                            </w:pPr>
                            <w:r>
                              <w:rPr>
                                <w:rFonts w:ascii="Times New Roman" w:hAnsi="Times New Roman"/>
                              </w:rPr>
                              <w:t>Сеть</w:t>
                            </w:r>
                          </w:p>
                          <w:p w14:paraId="44991D50" w14:textId="77777777" w:rsidR="00A855DE" w:rsidRPr="00A75C7D" w:rsidRDefault="00A855DE" w:rsidP="00581BB6">
                            <w:pPr>
                              <w:spacing w:after="0" w:line="240" w:lineRule="auto"/>
                              <w:jc w:val="center"/>
                              <w:rPr>
                                <w:rFonts w:ascii="Times New Roman" w:hAnsi="Times New Roman"/>
                              </w:rPr>
                            </w:pPr>
                            <w:r>
                              <w:rPr>
                                <w:rFonts w:ascii="Times New Roman" w:hAnsi="Times New Roman"/>
                              </w:rPr>
                              <w:t>взаимодействия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DB0C8A0" id="AutoShape 229" o:spid="_x0000_s1188" style="position:absolute;left:0;text-align:left;margin-left:9.5pt;margin-top:23.8pt;width:102.15pt;height:44.55pt;z-index:126960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">
                <v:textbox>
                  <w:txbxContent>
                    <w:p w14:paraId="1FD835EA" w14:textId="77777777" w:rsidR="00A855DE" w:rsidRDefault="00A855DE" w:rsidP="00581BB6">
                      <w:pPr>
                        <w:spacing w:after="0" w:line="240" w:lineRule="auto"/>
                        <w:jc w:val="center"/>
                        <w:rPr>
                          <w:rFonts w:ascii="Times New Roman" w:hAnsi="Times New Roman"/>
                        </w:rPr>
                      </w:pPr>
                      <w:r>
                        <w:rPr>
                          <w:rFonts w:ascii="Times New Roman" w:hAnsi="Times New Roman"/>
                        </w:rPr>
                        <w:t>Сеть</w:t>
                      </w:r>
                    </w:p>
                    <w:p w14:paraId="44991D50" w14:textId="77777777" w:rsidR="00A855DE" w:rsidRPr="00A75C7D" w:rsidRDefault="00A855DE" w:rsidP="00581BB6">
                      <w:pPr>
                        <w:spacing w:after="0" w:line="240" w:lineRule="auto"/>
                        <w:jc w:val="center"/>
                        <w:rPr>
                          <w:rFonts w:ascii="Times New Roman" w:hAnsi="Times New Roman"/>
                        </w:rPr>
                      </w:pPr>
                      <w:r>
                        <w:rPr>
                          <w:rFonts w:ascii="Times New Roman" w:hAnsi="Times New Roman"/>
                        </w:rPr>
                        <w:t>взаимодействия</w:t>
                      </w:r>
                    </w:p>
                  </w:txbxContent>
                </v:textbox>
              </v:roundrect>
            </w:pict>
          </mc:Fallback>
        </mc:AlternateContent>
      </w:r>
    </w:p>
    <w:p w14:paraId="448D91F3"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8078786" behindDoc="0" locked="0" layoutInCell="1" allowOverlap="1" wp14:anchorId="3C4DADE6" wp14:editId="0B1535C9">
                <wp:simplePos x="0" y="0"/>
                <wp:positionH relativeFrom="column">
                  <wp:posOffset>1417955</wp:posOffset>
                </wp:positionH>
                <wp:positionV relativeFrom="paragraph">
                  <wp:posOffset>203835</wp:posOffset>
                </wp:positionV>
                <wp:extent cx="692785" cy="0"/>
                <wp:effectExtent l="8890" t="52705" r="22225" b="61595"/>
                <wp:wrapNone/>
                <wp:docPr id="472"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7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1B738B" id="AutoShape 231" o:spid="_x0000_s1026" type="#_x0000_t32" style="position:absolute;margin-left:111.65pt;margin-top:16.05pt;width:54.55pt;height:0;z-index:1280787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">
                <v:stroke endarrow="block"/>
              </v:shape>
            </w:pict>
          </mc:Fallback>
        </mc:AlternateContent>
      </w:r>
    </w:p>
    <w:p w14:paraId="0624E788"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0315970" behindDoc="0" locked="0" layoutInCell="1" allowOverlap="1" wp14:anchorId="47BD22B5" wp14:editId="3DE9468E">
                <wp:simplePos x="0" y="0"/>
                <wp:positionH relativeFrom="column">
                  <wp:posOffset>2136775</wp:posOffset>
                </wp:positionH>
                <wp:positionV relativeFrom="paragraph">
                  <wp:posOffset>245110</wp:posOffset>
                </wp:positionV>
                <wp:extent cx="3509010" cy="497840"/>
                <wp:effectExtent l="13335" t="12700" r="11430" b="13335"/>
                <wp:wrapNone/>
                <wp:docPr id="471"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9010" cy="497840"/>
                        </a:xfrm>
                        <a:prstGeom prst="rect">
                          <a:avLst/>
                        </a:prstGeom>
                        <a:solidFill>
                          <a:srgbClr val="FFFFFF"/>
                        </a:solidFill>
                        <a:ln w="9525">
                          <a:solidFill>
                            <a:srgbClr val="000000"/>
                          </a:solidFill>
                          <a:miter lim="800000"/>
                          <a:headEnd/>
                          <a:tailEnd/>
                        </a:ln>
                      </wps:spPr>
                      <wps:txbx>
                        <w:txbxContent>
                          <w:p w14:paraId="2A01F077" w14:textId="77777777" w:rsidR="00A855DE" w:rsidRPr="00A75C7D" w:rsidRDefault="00A855DE" w:rsidP="00ED408E">
                            <w:pPr>
                              <w:rPr>
                                <w:rFonts w:ascii="Times New Roman" w:hAnsi="Times New Roman"/>
                              </w:rPr>
                            </w:pPr>
                            <w:r>
                              <w:rPr>
                                <w:rFonts w:ascii="Times New Roman" w:hAnsi="Times New Roman"/>
                              </w:rPr>
                              <w:t>Выявить и оценить все совместные комбинации частичных решений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D22B5" id="Rectangle 235" o:spid="_x0000_s1189" style="position:absolute;left:0;text-align:left;margin-left:168.25pt;margin-top:19.3pt;width:276.3pt;height:39.2pt;z-index:1303159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">
                <v:textbox>
                  <w:txbxContent>
                    <w:p w14:paraId="2A01F077" w14:textId="77777777" w:rsidR="00A855DE" w:rsidRPr="00A75C7D" w:rsidRDefault="00A855DE" w:rsidP="00ED408E">
                      <w:pPr>
                        <w:rPr>
                          <w:rFonts w:ascii="Times New Roman" w:hAnsi="Times New Roman"/>
                        </w:rPr>
                      </w:pPr>
                      <w:r>
                        <w:rPr>
                          <w:rFonts w:ascii="Times New Roman" w:hAnsi="Times New Roman"/>
                        </w:rPr>
                        <w:t>Выявить и оценить все совместные комбинации частичных решений проблемы</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8638082" behindDoc="0" locked="0" layoutInCell="1" allowOverlap="1" wp14:anchorId="39449665" wp14:editId="174A6E3F">
                <wp:simplePos x="0" y="0"/>
                <wp:positionH relativeFrom="column">
                  <wp:posOffset>53340</wp:posOffset>
                </wp:positionH>
                <wp:positionV relativeFrom="paragraph">
                  <wp:posOffset>270510</wp:posOffset>
                </wp:positionV>
                <wp:extent cx="1364615" cy="676275"/>
                <wp:effectExtent l="6350" t="9525" r="10160" b="9525"/>
                <wp:wrapNone/>
                <wp:docPr id="470" name="AutoShap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4615" cy="676275"/>
                        </a:xfrm>
                        <a:prstGeom prst="roundRect">
                          <a:avLst>
                            <a:gd name="adj" fmla="val 16667"/>
                          </a:avLst>
                        </a:prstGeom>
                        <a:solidFill>
                          <a:srgbClr val="FFFFFF"/>
                        </a:solidFill>
                        <a:ln w="9525">
                          <a:solidFill>
                            <a:srgbClr val="000000"/>
                          </a:solidFill>
                          <a:round/>
                          <a:headEnd/>
                          <a:tailEnd/>
                        </a:ln>
                      </wps:spPr>
                      <wps:txbx>
                        <w:txbxContent>
                          <w:p w14:paraId="7BC23445" w14:textId="77777777" w:rsidR="00A855DE" w:rsidRPr="00A75C7D" w:rsidRDefault="00A855DE" w:rsidP="00ED408E">
                            <w:pPr>
                              <w:spacing w:after="0" w:line="240" w:lineRule="auto"/>
                              <w:jc w:val="center"/>
                              <w:rPr>
                                <w:rFonts w:ascii="Times New Roman" w:hAnsi="Times New Roman"/>
                              </w:rPr>
                            </w:pPr>
                            <w:r>
                              <w:rPr>
                                <w:rFonts w:ascii="Times New Roman" w:hAnsi="Times New Roman"/>
                              </w:rPr>
                              <w:t>Анализ взаимосвязанных областей решений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449665" id="AutoShape 232" o:spid="_x0000_s1190" style="position:absolute;left:0;text-align:left;margin-left:4.2pt;margin-top:21.3pt;width:107.45pt;height:53.25pt;z-index:128638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">
                <v:textbox>
                  <w:txbxContent>
                    <w:p w14:paraId="7BC23445" w14:textId="77777777" w:rsidR="00A855DE" w:rsidRPr="00A75C7D" w:rsidRDefault="00A855DE" w:rsidP="00ED408E">
                      <w:pPr>
                        <w:spacing w:after="0" w:line="240" w:lineRule="auto"/>
                        <w:jc w:val="center"/>
                        <w:rPr>
                          <w:rFonts w:ascii="Times New Roman" w:hAnsi="Times New Roman"/>
                        </w:rPr>
                      </w:pPr>
                      <w:r>
                        <w:rPr>
                          <w:rFonts w:ascii="Times New Roman" w:hAnsi="Times New Roman"/>
                        </w:rPr>
                        <w:t>Анализ взаимосвязанных областей решений</w:t>
                      </w:r>
                    </w:p>
                  </w:txbxContent>
                </v:textbox>
              </v:roundrect>
            </w:pict>
          </mc:Fallback>
        </mc:AlternateContent>
      </w:r>
    </w:p>
    <w:p w14:paraId="50D2EE20"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0875266" behindDoc="0" locked="0" layoutInCell="1" allowOverlap="1" wp14:anchorId="1D741A4A" wp14:editId="0A215397">
                <wp:simplePos x="0" y="0"/>
                <wp:positionH relativeFrom="column">
                  <wp:posOffset>1443990</wp:posOffset>
                </wp:positionH>
                <wp:positionV relativeFrom="paragraph">
                  <wp:posOffset>201295</wp:posOffset>
                </wp:positionV>
                <wp:extent cx="692785" cy="0"/>
                <wp:effectExtent l="6350" t="59690" r="15240" b="54610"/>
                <wp:wrapNone/>
                <wp:docPr id="469" name="AutoShap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7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BA7C06" id="AutoShape 236" o:spid="_x0000_s1026" type="#_x0000_t32" style="position:absolute;margin-left:113.7pt;margin-top:15.85pt;width:54.55pt;height:0;z-index:130875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">
                <v:stroke endarrow="block"/>
              </v:shape>
            </w:pict>
          </mc:Fallback>
        </mc:AlternateContent>
      </w:r>
    </w:p>
    <w:p w14:paraId="4706116C" w14:textId="77777777" w:rsidR="00D73BE8" w:rsidRDefault="00D73BE8" w:rsidP="00A02A3C">
      <w:pPr>
        <w:ind w:firstLine="567"/>
        <w:rPr>
          <w:rFonts w:ascii="Times New Roman" w:hAnsi="Times New Roman"/>
          <w:sz w:val="24"/>
          <w:szCs w:val="24"/>
        </w:rPr>
      </w:pPr>
    </w:p>
    <w:p w14:paraId="4ED7473B"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29197378" behindDoc="0" locked="0" layoutInCell="1" allowOverlap="1" wp14:anchorId="3B907F01" wp14:editId="31651737">
                <wp:simplePos x="0" y="0"/>
                <wp:positionH relativeFrom="column">
                  <wp:posOffset>120650</wp:posOffset>
                </wp:positionH>
                <wp:positionV relativeFrom="paragraph">
                  <wp:posOffset>41910</wp:posOffset>
                </wp:positionV>
                <wp:extent cx="1297305" cy="565785"/>
                <wp:effectExtent l="6985" t="5080" r="10160" b="10160"/>
                <wp:wrapNone/>
                <wp:docPr id="468" name="AutoShap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7305" cy="565785"/>
                        </a:xfrm>
                        <a:prstGeom prst="roundRect">
                          <a:avLst>
                            <a:gd name="adj" fmla="val 16667"/>
                          </a:avLst>
                        </a:prstGeom>
                        <a:solidFill>
                          <a:srgbClr val="FFFFFF"/>
                        </a:solidFill>
                        <a:ln w="9525">
                          <a:solidFill>
                            <a:srgbClr val="000000"/>
                          </a:solidFill>
                          <a:round/>
                          <a:headEnd/>
                          <a:tailEnd/>
                        </a:ln>
                      </wps:spPr>
                      <wps:txbx>
                        <w:txbxContent>
                          <w:p w14:paraId="406C0279" w14:textId="77777777" w:rsidR="00A855DE" w:rsidRPr="00A75C7D" w:rsidRDefault="00A855DE" w:rsidP="00ED408E">
                            <w:pPr>
                              <w:spacing w:after="0" w:line="240" w:lineRule="auto"/>
                              <w:jc w:val="center"/>
                              <w:rPr>
                                <w:rFonts w:ascii="Times New Roman" w:hAnsi="Times New Roman"/>
                              </w:rPr>
                            </w:pPr>
                            <w:r>
                              <w:rPr>
                                <w:rFonts w:ascii="Times New Roman" w:hAnsi="Times New Roman"/>
                              </w:rPr>
                              <w:t>Трансформация системы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B907F01" id="AutoShape 233" o:spid="_x0000_s1191" style="position:absolute;left:0;text-align:left;margin-left:9.5pt;margin-top:3.3pt;width:102.15pt;height:44.55pt;z-index:129197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">
                <v:textbox>
                  <w:txbxContent>
                    <w:p w14:paraId="406C0279" w14:textId="77777777" w:rsidR="00A855DE" w:rsidRPr="00A75C7D" w:rsidRDefault="00A855DE" w:rsidP="00ED408E">
                      <w:pPr>
                        <w:spacing w:after="0" w:line="240" w:lineRule="auto"/>
                        <w:jc w:val="center"/>
                        <w:rPr>
                          <w:rFonts w:ascii="Times New Roman" w:hAnsi="Times New Roman"/>
                        </w:rPr>
                      </w:pPr>
                      <w:r>
                        <w:rPr>
                          <w:rFonts w:ascii="Times New Roman" w:hAnsi="Times New Roman"/>
                        </w:rPr>
                        <w:t>Трансформация системы</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1434562" behindDoc="0" locked="0" layoutInCell="1" allowOverlap="1" wp14:anchorId="0E386842" wp14:editId="25046633">
                <wp:simplePos x="0" y="0"/>
                <wp:positionH relativeFrom="column">
                  <wp:posOffset>1417955</wp:posOffset>
                </wp:positionH>
                <wp:positionV relativeFrom="paragraph">
                  <wp:posOffset>292735</wp:posOffset>
                </wp:positionV>
                <wp:extent cx="692785" cy="0"/>
                <wp:effectExtent l="8890" t="55880" r="22225" b="58420"/>
                <wp:wrapNone/>
                <wp:docPr id="467"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7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275DEC" id="AutoShape 237" o:spid="_x0000_s1026" type="#_x0000_t32" style="position:absolute;margin-left:111.65pt;margin-top:23.05pt;width:54.55pt;height:0;z-index:1314345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3112450" behindDoc="0" locked="0" layoutInCell="1" allowOverlap="1" wp14:anchorId="34D16B2D" wp14:editId="61095D1C">
                <wp:simplePos x="0" y="0"/>
                <wp:positionH relativeFrom="column">
                  <wp:posOffset>2110740</wp:posOffset>
                </wp:positionH>
                <wp:positionV relativeFrom="paragraph">
                  <wp:posOffset>71120</wp:posOffset>
                </wp:positionV>
                <wp:extent cx="3509010" cy="497840"/>
                <wp:effectExtent l="6350" t="5715" r="8890" b="10795"/>
                <wp:wrapNone/>
                <wp:docPr id="466"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9010" cy="497840"/>
                        </a:xfrm>
                        <a:prstGeom prst="rect">
                          <a:avLst/>
                        </a:prstGeom>
                        <a:solidFill>
                          <a:srgbClr val="FFFFFF"/>
                        </a:solidFill>
                        <a:ln w="9525">
                          <a:solidFill>
                            <a:srgbClr val="000000"/>
                          </a:solidFill>
                          <a:miter lim="800000"/>
                          <a:headEnd/>
                          <a:tailEnd/>
                        </a:ln>
                      </wps:spPr>
                      <wps:txbx>
                        <w:txbxContent>
                          <w:p w14:paraId="5E694B1E" w14:textId="77777777" w:rsidR="00A855DE" w:rsidRPr="00A75C7D" w:rsidRDefault="00A855DE" w:rsidP="00ED408E">
                            <w:pPr>
                              <w:rPr>
                                <w:rFonts w:ascii="Times New Roman" w:hAnsi="Times New Roman"/>
                              </w:rPr>
                            </w:pPr>
                            <w:r>
                              <w:rPr>
                                <w:rFonts w:ascii="Times New Roman" w:hAnsi="Times New Roman"/>
                              </w:rPr>
                              <w:t>Найти способы трансформации системы с целью ликвидации присущих ей недостатков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16B2D" id="Rectangle 240" o:spid="_x0000_s1192" style="position:absolute;left:0;text-align:left;margin-left:166.2pt;margin-top:5.6pt;width:276.3pt;height:39.2pt;z-index:1331124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">
                <v:textbox>
                  <w:txbxContent>
                    <w:p w14:paraId="5E694B1E" w14:textId="77777777" w:rsidR="00A855DE" w:rsidRPr="00A75C7D" w:rsidRDefault="00A855DE" w:rsidP="00ED408E">
                      <w:pPr>
                        <w:rPr>
                          <w:rFonts w:ascii="Times New Roman" w:hAnsi="Times New Roman"/>
                        </w:rPr>
                      </w:pPr>
                      <w:r>
                        <w:rPr>
                          <w:rFonts w:ascii="Times New Roman" w:hAnsi="Times New Roman"/>
                        </w:rPr>
                        <w:t>Найти способы трансформации системы с целью ликвидации присущих ей недостатков</w:t>
                      </w:r>
                    </w:p>
                  </w:txbxContent>
                </v:textbox>
              </v:rect>
            </w:pict>
          </mc:Fallback>
        </mc:AlternateContent>
      </w:r>
    </w:p>
    <w:p w14:paraId="33D48AF6"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3671746" behindDoc="0" locked="0" layoutInCell="1" allowOverlap="1" wp14:anchorId="3F45EB1D" wp14:editId="78599F9C">
                <wp:simplePos x="0" y="0"/>
                <wp:positionH relativeFrom="column">
                  <wp:posOffset>2068830</wp:posOffset>
                </wp:positionH>
                <wp:positionV relativeFrom="paragraph">
                  <wp:posOffset>308610</wp:posOffset>
                </wp:positionV>
                <wp:extent cx="3509010" cy="634365"/>
                <wp:effectExtent l="12065" t="9525" r="12700" b="13335"/>
                <wp:wrapNone/>
                <wp:docPr id="465"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9010" cy="634365"/>
                        </a:xfrm>
                        <a:prstGeom prst="rect">
                          <a:avLst/>
                        </a:prstGeom>
                        <a:solidFill>
                          <a:srgbClr val="FFFFFF"/>
                        </a:solidFill>
                        <a:ln w="9525">
                          <a:solidFill>
                            <a:srgbClr val="000000"/>
                          </a:solidFill>
                          <a:miter lim="800000"/>
                          <a:headEnd/>
                          <a:tailEnd/>
                        </a:ln>
                      </wps:spPr>
                      <wps:txbx>
                        <w:txbxContent>
                          <w:p w14:paraId="5703CEA6" w14:textId="77777777" w:rsidR="00A855DE" w:rsidRPr="00A75C7D" w:rsidRDefault="00A855DE" w:rsidP="00852BBE">
                            <w:pPr>
                              <w:rPr>
                                <w:rFonts w:ascii="Times New Roman" w:hAnsi="Times New Roman"/>
                              </w:rPr>
                            </w:pPr>
                            <w:r>
                              <w:rPr>
                                <w:rFonts w:ascii="Times New Roman" w:hAnsi="Times New Roman"/>
                              </w:rPr>
                              <w:t>Найти правильные компоненты конкретной структуры, которые можно изменить независимо друг от друга в соответствии с последующими изменениями среды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45EB1D" id="Rectangle 241" o:spid="_x0000_s1193" style="position:absolute;left:0;text-align:left;margin-left:162.9pt;margin-top:24.3pt;width:276.3pt;height:49.95pt;z-index:133671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">
                <v:textbox>
                  <w:txbxContent>
                    <w:p w14:paraId="5703CEA6" w14:textId="77777777" w:rsidR="00A855DE" w:rsidRPr="00A75C7D" w:rsidRDefault="00A855DE" w:rsidP="00852BBE">
                      <w:pPr>
                        <w:rPr>
                          <w:rFonts w:ascii="Times New Roman" w:hAnsi="Times New Roman"/>
                        </w:rPr>
                      </w:pPr>
                      <w:r>
                        <w:rPr>
                          <w:rFonts w:ascii="Times New Roman" w:hAnsi="Times New Roman"/>
                        </w:rPr>
                        <w:t>Найти правильные компоненты конкретной структуры, которые можно изменить независимо друг от друга в соответствии с последующими изменениями среды</w:t>
                      </w:r>
                    </w:p>
                  </w:txbxContent>
                </v:textbox>
              </v:rect>
            </w:pict>
          </mc:Fallback>
        </mc:AlternateContent>
      </w:r>
    </w:p>
    <w:p w14:paraId="7BE3C1C0"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1993858" behindDoc="0" locked="0" layoutInCell="1" allowOverlap="1" wp14:anchorId="214D08FA" wp14:editId="235E287A">
                <wp:simplePos x="0" y="0"/>
                <wp:positionH relativeFrom="column">
                  <wp:posOffset>1376045</wp:posOffset>
                </wp:positionH>
                <wp:positionV relativeFrom="paragraph">
                  <wp:posOffset>287020</wp:posOffset>
                </wp:positionV>
                <wp:extent cx="692785" cy="0"/>
                <wp:effectExtent l="5080" t="59055" r="16510" b="55245"/>
                <wp:wrapNone/>
                <wp:docPr id="464" name="AutoShap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7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1F0B9D" id="AutoShape 238" o:spid="_x0000_s1026" type="#_x0000_t32" style="position:absolute;margin-left:108.35pt;margin-top:22.6pt;width:54.55pt;height:0;z-index:1319938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29756674" behindDoc="0" locked="0" layoutInCell="1" allowOverlap="1" wp14:anchorId="6E439900" wp14:editId="3251762F">
                <wp:simplePos x="0" y="0"/>
                <wp:positionH relativeFrom="column">
                  <wp:posOffset>86995</wp:posOffset>
                </wp:positionH>
                <wp:positionV relativeFrom="paragraph">
                  <wp:posOffset>19050</wp:posOffset>
                </wp:positionV>
                <wp:extent cx="1297305" cy="565785"/>
                <wp:effectExtent l="11430" t="10160" r="5715" b="5080"/>
                <wp:wrapNone/>
                <wp:docPr id="463"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7305" cy="565785"/>
                        </a:xfrm>
                        <a:prstGeom prst="roundRect">
                          <a:avLst>
                            <a:gd name="adj" fmla="val 16667"/>
                          </a:avLst>
                        </a:prstGeom>
                        <a:solidFill>
                          <a:srgbClr val="FFFFFF"/>
                        </a:solidFill>
                        <a:ln w="9525">
                          <a:solidFill>
                            <a:srgbClr val="000000"/>
                          </a:solidFill>
                          <a:round/>
                          <a:headEnd/>
                          <a:tailEnd/>
                        </a:ln>
                      </wps:spPr>
                      <wps:txbx>
                        <w:txbxContent>
                          <w:p w14:paraId="65364472" w14:textId="77777777" w:rsidR="00A855DE" w:rsidRPr="00A75C7D" w:rsidRDefault="00A855DE" w:rsidP="00ED408E">
                            <w:pPr>
                              <w:spacing w:after="0" w:line="240" w:lineRule="auto"/>
                              <w:jc w:val="center"/>
                              <w:rPr>
                                <w:rFonts w:ascii="Times New Roman" w:hAnsi="Times New Roman"/>
                              </w:rPr>
                            </w:pPr>
                            <w:r>
                              <w:rPr>
                                <w:rFonts w:ascii="Times New Roman" w:hAnsi="Times New Roman"/>
                              </w:rPr>
                              <w:t>Определение компонентов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E439900" id="AutoShape 234" o:spid="_x0000_s1194" style="position:absolute;left:0;text-align:left;margin-left:6.85pt;margin-top:1.5pt;width:102.15pt;height:44.55pt;z-index:12975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">
                <v:textbox>
                  <w:txbxContent>
                    <w:p w14:paraId="65364472" w14:textId="77777777" w:rsidR="00A855DE" w:rsidRPr="00A75C7D" w:rsidRDefault="00A855DE" w:rsidP="00ED408E">
                      <w:pPr>
                        <w:spacing w:after="0" w:line="240" w:lineRule="auto"/>
                        <w:jc w:val="center"/>
                        <w:rPr>
                          <w:rFonts w:ascii="Times New Roman" w:hAnsi="Times New Roman"/>
                        </w:rPr>
                      </w:pPr>
                      <w:r>
                        <w:rPr>
                          <w:rFonts w:ascii="Times New Roman" w:hAnsi="Times New Roman"/>
                        </w:rPr>
                        <w:t>Определение компонентов</w:t>
                      </w:r>
                    </w:p>
                  </w:txbxContent>
                </v:textbox>
              </v:roundrect>
            </w:pict>
          </mc:Fallback>
        </mc:AlternateContent>
      </w:r>
    </w:p>
    <w:p w14:paraId="6B8CE067" w14:textId="77777777" w:rsidR="00D73BE8" w:rsidRDefault="00D73BE8" w:rsidP="00A02A3C">
      <w:pPr>
        <w:ind w:firstLine="567"/>
        <w:rPr>
          <w:rFonts w:ascii="Times New Roman" w:hAnsi="Times New Roman"/>
          <w:sz w:val="24"/>
          <w:szCs w:val="24"/>
        </w:rPr>
      </w:pPr>
    </w:p>
    <w:p w14:paraId="1689C0CA"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4790338" behindDoc="0" locked="0" layoutInCell="1" allowOverlap="1" wp14:anchorId="7A2FB32D" wp14:editId="12F9B7D7">
                <wp:simplePos x="0" y="0"/>
                <wp:positionH relativeFrom="column">
                  <wp:posOffset>2068830</wp:posOffset>
                </wp:positionH>
                <wp:positionV relativeFrom="paragraph">
                  <wp:posOffset>156845</wp:posOffset>
                </wp:positionV>
                <wp:extent cx="3509010" cy="294005"/>
                <wp:effectExtent l="12065" t="5080" r="12700" b="5715"/>
                <wp:wrapNone/>
                <wp:docPr id="462"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9010" cy="294005"/>
                        </a:xfrm>
                        <a:prstGeom prst="rect">
                          <a:avLst/>
                        </a:prstGeom>
                        <a:solidFill>
                          <a:srgbClr val="FFFFFF"/>
                        </a:solidFill>
                        <a:ln w="9525">
                          <a:solidFill>
                            <a:srgbClr val="000000"/>
                          </a:solidFill>
                          <a:miter lim="800000"/>
                          <a:headEnd/>
                          <a:tailEnd/>
                        </a:ln>
                      </wps:spPr>
                      <wps:txbx>
                        <w:txbxContent>
                          <w:p w14:paraId="2ECBF1E9" w14:textId="77777777" w:rsidR="00A855DE" w:rsidRPr="00A75C7D" w:rsidRDefault="00A855DE" w:rsidP="00285FD5">
                            <w:pPr>
                              <w:rPr>
                                <w:rFonts w:ascii="Times New Roman" w:hAnsi="Times New Roman"/>
                              </w:rPr>
                            </w:pPr>
                            <w:r>
                              <w:rPr>
                                <w:rFonts w:ascii="Times New Roman" w:hAnsi="Times New Roman"/>
                              </w:rPr>
                              <w:t>Разделить проблему на поддающиеся решению части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FB32D" id="Rectangle 243" o:spid="_x0000_s1195" style="position:absolute;left:0;text-align:left;margin-left:162.9pt;margin-top:12.35pt;width:276.3pt;height:23.15pt;z-index:134790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">
                <v:textbox>
                  <w:txbxContent>
                    <w:p w14:paraId="2ECBF1E9" w14:textId="77777777" w:rsidR="00A855DE" w:rsidRPr="00A75C7D" w:rsidRDefault="00A855DE" w:rsidP="00285FD5">
                      <w:pPr>
                        <w:rPr>
                          <w:rFonts w:ascii="Times New Roman" w:hAnsi="Times New Roman"/>
                        </w:rPr>
                      </w:pPr>
                      <w:r>
                        <w:rPr>
                          <w:rFonts w:ascii="Times New Roman" w:hAnsi="Times New Roman"/>
                        </w:rPr>
                        <w:t>Разделить проблему на поддающиеся решению части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4231042" behindDoc="0" locked="0" layoutInCell="1" allowOverlap="1" wp14:anchorId="110E7B90" wp14:editId="73A70F96">
                <wp:simplePos x="0" y="0"/>
                <wp:positionH relativeFrom="column">
                  <wp:posOffset>53340</wp:posOffset>
                </wp:positionH>
                <wp:positionV relativeFrom="paragraph">
                  <wp:posOffset>41910</wp:posOffset>
                </wp:positionV>
                <wp:extent cx="1297305" cy="565785"/>
                <wp:effectExtent l="6350" t="13970" r="10795" b="10795"/>
                <wp:wrapNone/>
                <wp:docPr id="461"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7305" cy="565785"/>
                        </a:xfrm>
                        <a:prstGeom prst="roundRect">
                          <a:avLst>
                            <a:gd name="adj" fmla="val 16667"/>
                          </a:avLst>
                        </a:prstGeom>
                        <a:solidFill>
                          <a:srgbClr val="FFFFFF"/>
                        </a:solidFill>
                        <a:ln w="9525">
                          <a:solidFill>
                            <a:srgbClr val="000000"/>
                          </a:solidFill>
                          <a:round/>
                          <a:headEnd/>
                          <a:tailEnd/>
                        </a:ln>
                      </wps:spPr>
                      <wps:txbx>
                        <w:txbxContent>
                          <w:p w14:paraId="2DA7F5DD" w14:textId="77777777" w:rsidR="00A855DE" w:rsidRPr="00A75C7D" w:rsidRDefault="00A855DE" w:rsidP="00285FD5">
                            <w:pPr>
                              <w:spacing w:after="0" w:line="240" w:lineRule="auto"/>
                              <w:jc w:val="center"/>
                              <w:rPr>
                                <w:rFonts w:ascii="Times New Roman" w:hAnsi="Times New Roman"/>
                              </w:rPr>
                            </w:pPr>
                            <w:r>
                              <w:rPr>
                                <w:rFonts w:ascii="Times New Roman" w:hAnsi="Times New Roman"/>
                              </w:rPr>
                              <w:t>Классификация информации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10E7B90" id="AutoShape 242" o:spid="_x0000_s1196" style="position:absolute;left:0;text-align:left;margin-left:4.2pt;margin-top:3.3pt;width:102.15pt;height:44.55pt;z-index:134231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">
                <v:textbox>
                  <w:txbxContent>
                    <w:p w14:paraId="2DA7F5DD" w14:textId="77777777" w:rsidR="00A855DE" w:rsidRPr="00A75C7D" w:rsidRDefault="00A855DE" w:rsidP="00285FD5">
                      <w:pPr>
                        <w:spacing w:after="0" w:line="240" w:lineRule="auto"/>
                        <w:jc w:val="center"/>
                        <w:rPr>
                          <w:rFonts w:ascii="Times New Roman" w:hAnsi="Times New Roman"/>
                        </w:rPr>
                      </w:pPr>
                      <w:r>
                        <w:rPr>
                          <w:rFonts w:ascii="Times New Roman" w:hAnsi="Times New Roman"/>
                        </w:rPr>
                        <w:t>Классификация информации</w:t>
                      </w:r>
                    </w:p>
                  </w:txbxContent>
                </v:textbox>
              </v:roundrect>
            </w:pict>
          </mc:Fallback>
        </mc:AlternateContent>
      </w:r>
    </w:p>
    <w:p w14:paraId="3DB5B21E" w14:textId="77777777" w:rsidR="00D73BE8"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2553154" behindDoc="0" locked="0" layoutInCell="1" allowOverlap="1" wp14:anchorId="6B0DEA3F" wp14:editId="0FE05D5D">
                <wp:simplePos x="0" y="0"/>
                <wp:positionH relativeFrom="column">
                  <wp:posOffset>1350645</wp:posOffset>
                </wp:positionH>
                <wp:positionV relativeFrom="paragraph">
                  <wp:posOffset>3175</wp:posOffset>
                </wp:positionV>
                <wp:extent cx="692785" cy="0"/>
                <wp:effectExtent l="8255" t="55880" r="22860" b="58420"/>
                <wp:wrapNone/>
                <wp:docPr id="460" name="Auto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7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097E2E" id="AutoShape 239" o:spid="_x0000_s1026" type="#_x0000_t32" style="position:absolute;margin-left:106.35pt;margin-top:.25pt;width:54.55pt;height:0;z-index:132553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">
                <v:stroke endarrow="block"/>
              </v:shape>
            </w:pict>
          </mc:Fallback>
        </mc:AlternateContent>
      </w:r>
    </w:p>
    <w:p w14:paraId="7E7EED3B" w14:textId="77777777" w:rsidR="00D73BE8" w:rsidRDefault="00D73BE8" w:rsidP="00A02A3C">
      <w:pPr>
        <w:ind w:firstLine="567"/>
        <w:rPr>
          <w:rFonts w:ascii="Times New Roman" w:hAnsi="Times New Roman"/>
          <w:sz w:val="24"/>
          <w:szCs w:val="24"/>
        </w:rPr>
      </w:pPr>
    </w:p>
    <w:p w14:paraId="665FE372" w14:textId="77777777" w:rsidR="000968AD" w:rsidRDefault="000968AD" w:rsidP="00A02A3C">
      <w:pPr>
        <w:ind w:firstLine="567"/>
        <w:rPr>
          <w:rFonts w:ascii="Times New Roman" w:hAnsi="Times New Roman"/>
          <w:sz w:val="24"/>
          <w:szCs w:val="24"/>
        </w:rPr>
      </w:pPr>
      <w:r>
        <w:rPr>
          <w:rFonts w:ascii="Times New Roman" w:hAnsi="Times New Roman"/>
          <w:sz w:val="24"/>
          <w:szCs w:val="24"/>
        </w:rPr>
        <w:t xml:space="preserve">Рис. 26. - </w:t>
      </w:r>
      <w:r w:rsidRPr="000968AD">
        <w:rPr>
          <w:rFonts w:ascii="Times New Roman" w:hAnsi="Times New Roman"/>
          <w:sz w:val="24"/>
          <w:szCs w:val="24"/>
        </w:rPr>
        <w:t>Методы и задачи исследования структуры проблемных ситуаций</w:t>
      </w:r>
    </w:p>
    <w:p w14:paraId="07A585BA" w14:textId="77777777" w:rsidR="000968AD" w:rsidRDefault="000968AD" w:rsidP="00A02A3C">
      <w:pPr>
        <w:ind w:firstLine="567"/>
        <w:rPr>
          <w:rFonts w:ascii="Times New Roman" w:hAnsi="Times New Roman"/>
          <w:sz w:val="24"/>
          <w:szCs w:val="24"/>
        </w:rPr>
      </w:pPr>
    </w:p>
    <w:p w14:paraId="7407E6F7" w14:textId="77777777" w:rsidR="000968AD" w:rsidRDefault="000968AD" w:rsidP="00A02A3C">
      <w:pPr>
        <w:ind w:firstLine="567"/>
        <w:rPr>
          <w:rFonts w:ascii="Times New Roman" w:hAnsi="Times New Roman"/>
          <w:sz w:val="24"/>
          <w:szCs w:val="24"/>
        </w:rPr>
      </w:pPr>
    </w:p>
    <w:p w14:paraId="6E348CFC" w14:textId="77777777" w:rsidR="0000450C" w:rsidRDefault="00F8276B" w:rsidP="00F8276B">
      <w:pPr>
        <w:numPr>
          <w:ilvl w:val="1"/>
          <w:numId w:val="9"/>
        </w:numPr>
        <w:rPr>
          <w:rFonts w:ascii="Times New Roman" w:hAnsi="Times New Roman"/>
          <w:sz w:val="24"/>
          <w:szCs w:val="24"/>
        </w:rPr>
      </w:pPr>
      <w:r>
        <w:rPr>
          <w:rFonts w:ascii="Times New Roman" w:hAnsi="Times New Roman"/>
          <w:sz w:val="24"/>
          <w:szCs w:val="24"/>
        </w:rPr>
        <w:lastRenderedPageBreak/>
        <w:t>Значимость формулировки проблемы</w:t>
      </w:r>
    </w:p>
    <w:p w14:paraId="7111981B" w14:textId="77777777" w:rsidR="00F8276B" w:rsidRDefault="00F8276B" w:rsidP="00F8276B">
      <w:pPr>
        <w:numPr>
          <w:ilvl w:val="0"/>
          <w:numId w:val="11"/>
        </w:numPr>
        <w:ind w:left="0" w:firstLine="567"/>
        <w:rPr>
          <w:rFonts w:ascii="Times New Roman" w:hAnsi="Times New Roman"/>
          <w:sz w:val="24"/>
          <w:szCs w:val="24"/>
        </w:rPr>
      </w:pPr>
      <w:r>
        <w:rPr>
          <w:rFonts w:ascii="Times New Roman" w:hAnsi="Times New Roman"/>
          <w:sz w:val="24"/>
          <w:szCs w:val="24"/>
        </w:rPr>
        <w:t xml:space="preserve">Правильная формулировка проблемы обеспечивает эффективный процесс принятия решений. Определить проблему часто сложно, так как все части организации взаимосвязаны и количество взаимосвязей велико. При формулировке проблем полезно определить к какому классу они относятся, </w:t>
      </w:r>
      <w:r w:rsidR="006F5ABF">
        <w:rPr>
          <w:rFonts w:ascii="Times New Roman" w:hAnsi="Times New Roman"/>
          <w:sz w:val="24"/>
          <w:szCs w:val="24"/>
        </w:rPr>
        <w:t>какие методы исследования применимы к данному классу проблем.</w:t>
      </w:r>
    </w:p>
    <w:p w14:paraId="4B0527B0" w14:textId="77777777" w:rsidR="006F5ABF" w:rsidRDefault="0045763D" w:rsidP="00F8276B">
      <w:pPr>
        <w:numPr>
          <w:ilvl w:val="0"/>
          <w:numId w:val="11"/>
        </w:numPr>
        <w:ind w:left="0" w:firstLine="567"/>
        <w:rPr>
          <w:rFonts w:ascii="Times New Roman" w:hAnsi="Times New Roman"/>
          <w:sz w:val="24"/>
          <w:szCs w:val="24"/>
        </w:rPr>
      </w:pPr>
      <w:r>
        <w:rPr>
          <w:rFonts w:ascii="Times New Roman" w:hAnsi="Times New Roman"/>
          <w:sz w:val="24"/>
          <w:szCs w:val="24"/>
        </w:rPr>
        <w:t>В качестве проблемы могут выступать ее последствия, поэтому при диагностике проблемы необходимо проводить анализ причин. Эффективный метод определения скрытых причин</w:t>
      </w:r>
      <w:r w:rsidR="00224583">
        <w:rPr>
          <w:rFonts w:ascii="Times New Roman" w:hAnsi="Times New Roman"/>
          <w:sz w:val="24"/>
          <w:szCs w:val="24"/>
        </w:rPr>
        <w:t xml:space="preserve">, выражающийся в негативной динамике показателей деятельности </w:t>
      </w:r>
      <w:r w:rsidR="00DC5E34">
        <w:rPr>
          <w:rFonts w:ascii="Times New Roman" w:hAnsi="Times New Roman"/>
          <w:sz w:val="24"/>
          <w:szCs w:val="24"/>
        </w:rPr>
        <w:t>организации</w:t>
      </w:r>
      <w:r w:rsidR="00224583">
        <w:rPr>
          <w:rFonts w:ascii="Times New Roman" w:hAnsi="Times New Roman"/>
          <w:sz w:val="24"/>
          <w:szCs w:val="24"/>
        </w:rPr>
        <w:t xml:space="preserve"> – анализ бизнес-процессов.</w:t>
      </w:r>
    </w:p>
    <w:p w14:paraId="1FD069B9" w14:textId="77777777" w:rsidR="00224583" w:rsidRDefault="00DC5E34" w:rsidP="00F8276B">
      <w:pPr>
        <w:numPr>
          <w:ilvl w:val="0"/>
          <w:numId w:val="11"/>
        </w:numPr>
        <w:ind w:left="0" w:firstLine="567"/>
        <w:rPr>
          <w:rFonts w:ascii="Times New Roman" w:hAnsi="Times New Roman"/>
          <w:sz w:val="24"/>
          <w:szCs w:val="24"/>
        </w:rPr>
      </w:pPr>
      <w:r>
        <w:rPr>
          <w:rFonts w:ascii="Times New Roman" w:hAnsi="Times New Roman"/>
          <w:sz w:val="24"/>
          <w:szCs w:val="24"/>
        </w:rPr>
        <w:t xml:space="preserve">Качество формулировки проблемы определяется качеством информационного обеспечения, но увеличение количества информации может привести к перегрузке ЛПР. </w:t>
      </w:r>
    </w:p>
    <w:p w14:paraId="1974AF6F" w14:textId="77777777" w:rsidR="00440EEA" w:rsidRPr="00440EEA" w:rsidRDefault="00440EEA" w:rsidP="00440EEA">
      <w:pPr>
        <w:ind w:firstLine="567"/>
        <w:rPr>
          <w:rFonts w:ascii="Times New Roman" w:hAnsi="Times New Roman"/>
          <w:b/>
          <w:sz w:val="24"/>
          <w:szCs w:val="24"/>
        </w:rPr>
      </w:pPr>
      <w:r w:rsidRPr="00440EEA">
        <w:rPr>
          <w:rFonts w:ascii="Times New Roman" w:hAnsi="Times New Roman"/>
          <w:b/>
          <w:sz w:val="24"/>
          <w:szCs w:val="24"/>
        </w:rPr>
        <w:t>Раздел 4. Определение целей</w:t>
      </w:r>
    </w:p>
    <w:p w14:paraId="2C7AE4E8" w14:textId="77777777" w:rsidR="00E24D2E" w:rsidRPr="00440EEA" w:rsidRDefault="00440EEA" w:rsidP="00440EEA">
      <w:pPr>
        <w:ind w:firstLine="567"/>
        <w:rPr>
          <w:rFonts w:ascii="Times New Roman" w:hAnsi="Times New Roman"/>
          <w:b/>
          <w:sz w:val="24"/>
          <w:szCs w:val="24"/>
        </w:rPr>
      </w:pPr>
      <w:r>
        <w:rPr>
          <w:rFonts w:ascii="Times New Roman" w:hAnsi="Times New Roman"/>
          <w:b/>
          <w:sz w:val="24"/>
          <w:szCs w:val="24"/>
        </w:rPr>
        <w:t>4.1 Выбор цели и роль критериев</w:t>
      </w:r>
    </w:p>
    <w:p w14:paraId="01AC58E0" w14:textId="77777777" w:rsidR="00E24D2E" w:rsidRDefault="00E24D2E" w:rsidP="00A02A3C">
      <w:pPr>
        <w:ind w:firstLine="567"/>
        <w:rPr>
          <w:rFonts w:ascii="Times New Roman" w:hAnsi="Times New Roman"/>
          <w:sz w:val="24"/>
          <w:szCs w:val="24"/>
        </w:rPr>
      </w:pPr>
      <w:r w:rsidRPr="00E24D2E">
        <w:rPr>
          <w:rFonts w:ascii="Times New Roman" w:hAnsi="Times New Roman"/>
          <w:sz w:val="24"/>
          <w:szCs w:val="24"/>
        </w:rPr>
        <w:t>На практике всегда имеется взаимосвязь между творческим процессом формирования целей и выбором критериев для этих</w:t>
      </w:r>
      <w:r>
        <w:rPr>
          <w:rFonts w:ascii="Times New Roman" w:hAnsi="Times New Roman"/>
          <w:sz w:val="24"/>
          <w:szCs w:val="24"/>
        </w:rPr>
        <w:t xml:space="preserve"> целей.</w:t>
      </w:r>
    </w:p>
    <w:p w14:paraId="4BDA2C84"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5908930" behindDoc="0" locked="0" layoutInCell="1" allowOverlap="1" wp14:anchorId="2D6A709C" wp14:editId="676ED082">
                <wp:simplePos x="0" y="0"/>
                <wp:positionH relativeFrom="column">
                  <wp:posOffset>2549525</wp:posOffset>
                </wp:positionH>
                <wp:positionV relativeFrom="paragraph">
                  <wp:posOffset>260985</wp:posOffset>
                </wp:positionV>
                <wp:extent cx="3512820" cy="692785"/>
                <wp:effectExtent l="6985" t="8255" r="13970" b="13335"/>
                <wp:wrapNone/>
                <wp:docPr id="459"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12820" cy="692785"/>
                        </a:xfrm>
                        <a:prstGeom prst="rect">
                          <a:avLst/>
                        </a:prstGeom>
                        <a:solidFill>
                          <a:srgbClr val="FFFFFF"/>
                        </a:solidFill>
                        <a:ln w="9525">
                          <a:solidFill>
                            <a:srgbClr val="000000"/>
                          </a:solidFill>
                          <a:miter lim="800000"/>
                          <a:headEnd/>
                          <a:tailEnd/>
                        </a:ln>
                      </wps:spPr>
                      <wps:txbx>
                        <w:txbxContent>
                          <w:p w14:paraId="6D94FD7D" w14:textId="77777777" w:rsidR="00A855DE" w:rsidRPr="00C65066" w:rsidRDefault="00A855DE">
                            <w:pPr>
                              <w:rPr>
                                <w:rFonts w:ascii="Times New Roman" w:hAnsi="Times New Roman"/>
                              </w:rPr>
                            </w:pPr>
                            <w:r>
                              <w:rPr>
                                <w:rFonts w:ascii="Times New Roman" w:hAnsi="Times New Roman"/>
                              </w:rPr>
                              <w:t>Важнейший этап принятия решения, связанный с необходимостью сделать выбор в поиске направлений альтернатив по достижению конечных результатов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6A709C" id="Rectangle 245" o:spid="_x0000_s1197" style="position:absolute;left:0;text-align:left;margin-left:200.75pt;margin-top:20.55pt;width:276.6pt;height:54.55pt;z-index:1359089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">
                <v:textbox>
                  <w:txbxContent>
                    <w:p w14:paraId="6D94FD7D" w14:textId="77777777" w:rsidR="00A855DE" w:rsidRPr="00C65066" w:rsidRDefault="00A855DE">
                      <w:pPr>
                        <w:rPr>
                          <w:rFonts w:ascii="Times New Roman" w:hAnsi="Times New Roman"/>
                        </w:rPr>
                      </w:pPr>
                      <w:r>
                        <w:rPr>
                          <w:rFonts w:ascii="Times New Roman" w:hAnsi="Times New Roman"/>
                        </w:rPr>
                        <w:t>Важнейший этап принятия решения, связанный с необходимостью сделать выбор в поиске направлений альтернатив по достижению конечных результатов</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5349634" behindDoc="0" locked="0" layoutInCell="1" allowOverlap="1" wp14:anchorId="21420224" wp14:editId="7C58DCAA">
                <wp:simplePos x="0" y="0"/>
                <wp:positionH relativeFrom="column">
                  <wp:posOffset>261620</wp:posOffset>
                </wp:positionH>
                <wp:positionV relativeFrom="paragraph">
                  <wp:posOffset>260985</wp:posOffset>
                </wp:positionV>
                <wp:extent cx="1786255" cy="875665"/>
                <wp:effectExtent l="5080" t="8255" r="8890" b="11430"/>
                <wp:wrapNone/>
                <wp:docPr id="458" name="Oval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6255" cy="875665"/>
                        </a:xfrm>
                        <a:prstGeom prst="ellipse">
                          <a:avLst/>
                        </a:prstGeom>
                        <a:solidFill>
                          <a:srgbClr val="FFFFFF"/>
                        </a:solidFill>
                        <a:ln w="9525">
                          <a:solidFill>
                            <a:srgbClr val="000000"/>
                          </a:solidFill>
                          <a:round/>
                          <a:headEnd/>
                          <a:tailEnd/>
                        </a:ln>
                      </wps:spPr>
                      <wps:txbx>
                        <w:txbxContent>
                          <w:p w14:paraId="766D7593" w14:textId="77777777" w:rsidR="00A855DE" w:rsidRPr="00C65066" w:rsidRDefault="00A855DE" w:rsidP="00C65066">
                            <w:pPr>
                              <w:jc w:val="center"/>
                              <w:rPr>
                                <w:rFonts w:ascii="Times New Roman" w:hAnsi="Times New Roman"/>
                              </w:rPr>
                            </w:pPr>
                            <w:r>
                              <w:rPr>
                                <w:rFonts w:ascii="Times New Roman" w:hAnsi="Times New Roman"/>
                              </w:rPr>
                              <w:t>Формирование и выбор целей управления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420224" id="Oval 244" o:spid="_x0000_s1198" style="position:absolute;left:0;text-align:left;margin-left:20.6pt;margin-top:20.55pt;width:140.65pt;height:68.95pt;z-index:1353496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">
                <v:textbox>
                  <w:txbxContent>
                    <w:p w14:paraId="766D7593" w14:textId="77777777" w:rsidR="00A855DE" w:rsidRPr="00C65066" w:rsidRDefault="00A855DE" w:rsidP="00C65066">
                      <w:pPr>
                        <w:jc w:val="center"/>
                        <w:rPr>
                          <w:rFonts w:ascii="Times New Roman" w:hAnsi="Times New Roman"/>
                        </w:rPr>
                      </w:pPr>
                      <w:r>
                        <w:rPr>
                          <w:rFonts w:ascii="Times New Roman" w:hAnsi="Times New Roman"/>
                        </w:rPr>
                        <w:t>Формирование и выбор целей управления</w:t>
                      </w:r>
                    </w:p>
                  </w:txbxContent>
                </v:textbox>
              </v:oval>
            </w:pict>
          </mc:Fallback>
        </mc:AlternateContent>
      </w:r>
    </w:p>
    <w:p w14:paraId="0BEAA511" w14:textId="77777777" w:rsidR="0000450C" w:rsidRDefault="0000450C" w:rsidP="00A02A3C">
      <w:pPr>
        <w:ind w:firstLine="567"/>
        <w:rPr>
          <w:rFonts w:ascii="Times New Roman" w:hAnsi="Times New Roman"/>
          <w:sz w:val="24"/>
          <w:szCs w:val="24"/>
        </w:rPr>
      </w:pPr>
    </w:p>
    <w:p w14:paraId="43CB30E0"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6468226" behindDoc="0" locked="0" layoutInCell="1" allowOverlap="1" wp14:anchorId="781671CC" wp14:editId="10188BAF">
                <wp:simplePos x="0" y="0"/>
                <wp:positionH relativeFrom="column">
                  <wp:posOffset>2047875</wp:posOffset>
                </wp:positionH>
                <wp:positionV relativeFrom="paragraph">
                  <wp:posOffset>3175</wp:posOffset>
                </wp:positionV>
                <wp:extent cx="476250" cy="0"/>
                <wp:effectExtent l="10160" t="55245" r="18415" b="59055"/>
                <wp:wrapNone/>
                <wp:docPr id="457" name="AutoShape 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3B56B8" id="AutoShape 246" o:spid="_x0000_s1026" type="#_x0000_t32" style="position:absolute;margin-left:161.25pt;margin-top:.25pt;width:37.5pt;height:0;z-index:136468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">
                <v:stroke endarrow="block"/>
              </v:shape>
            </w:pict>
          </mc:Fallback>
        </mc:AlternateContent>
      </w:r>
    </w:p>
    <w:p w14:paraId="651EE7F3" w14:textId="77777777" w:rsidR="0000450C" w:rsidRDefault="0000450C" w:rsidP="00A02A3C">
      <w:pPr>
        <w:ind w:firstLine="567"/>
        <w:rPr>
          <w:rFonts w:ascii="Times New Roman" w:hAnsi="Times New Roman"/>
          <w:sz w:val="24"/>
          <w:szCs w:val="24"/>
        </w:rPr>
      </w:pPr>
    </w:p>
    <w:p w14:paraId="6DB548AA"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7586818" behindDoc="0" locked="0" layoutInCell="1" allowOverlap="1" wp14:anchorId="18B373B2" wp14:editId="376A3334">
                <wp:simplePos x="0" y="0"/>
                <wp:positionH relativeFrom="column">
                  <wp:posOffset>2524125</wp:posOffset>
                </wp:positionH>
                <wp:positionV relativeFrom="paragraph">
                  <wp:posOffset>26035</wp:posOffset>
                </wp:positionV>
                <wp:extent cx="3512820" cy="927735"/>
                <wp:effectExtent l="10160" t="11430" r="10795" b="13335"/>
                <wp:wrapNone/>
                <wp:docPr id="456" name="Rectangle 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12820" cy="927735"/>
                        </a:xfrm>
                        <a:prstGeom prst="rect">
                          <a:avLst/>
                        </a:prstGeom>
                        <a:solidFill>
                          <a:srgbClr val="FFFFFF"/>
                        </a:solidFill>
                        <a:ln w="9525">
                          <a:solidFill>
                            <a:srgbClr val="000000"/>
                          </a:solidFill>
                          <a:miter lim="800000"/>
                          <a:headEnd/>
                          <a:tailEnd/>
                        </a:ln>
                      </wps:spPr>
                      <wps:txbx>
                        <w:txbxContent>
                          <w:p w14:paraId="3D3436EB" w14:textId="77777777" w:rsidR="00A855DE" w:rsidRDefault="00A855DE" w:rsidP="008E36BC">
                            <w:pPr>
                              <w:spacing w:after="0" w:line="240" w:lineRule="auto"/>
                              <w:rPr>
                                <w:rFonts w:ascii="Times New Roman" w:hAnsi="Times New Roman"/>
                              </w:rPr>
                            </w:pPr>
                            <w:r>
                              <w:rPr>
                                <w:rFonts w:ascii="Times New Roman" w:hAnsi="Times New Roman"/>
                              </w:rPr>
                              <w:t>- Определяют факторы, необходимые для выбора;</w:t>
                            </w:r>
                          </w:p>
                          <w:p w14:paraId="172BB8BB" w14:textId="77777777" w:rsidR="00A855DE" w:rsidRDefault="00A855DE" w:rsidP="008E36BC">
                            <w:pPr>
                              <w:spacing w:after="0" w:line="240" w:lineRule="auto"/>
                              <w:rPr>
                                <w:rFonts w:ascii="Times New Roman" w:hAnsi="Times New Roman"/>
                              </w:rPr>
                            </w:pPr>
                            <w:r>
                              <w:rPr>
                                <w:rFonts w:ascii="Times New Roman" w:hAnsi="Times New Roman"/>
                              </w:rPr>
                              <w:t>- составляют основу для сравнения вариантов решения;</w:t>
                            </w:r>
                          </w:p>
                          <w:p w14:paraId="035A8BDE" w14:textId="77777777" w:rsidR="00A855DE" w:rsidRPr="00C65066" w:rsidRDefault="00A855DE" w:rsidP="008E36BC">
                            <w:pPr>
                              <w:spacing w:after="0" w:line="240" w:lineRule="auto"/>
                              <w:rPr>
                                <w:rFonts w:ascii="Times New Roman" w:hAnsi="Times New Roman"/>
                              </w:rPr>
                            </w:pPr>
                            <w:r>
                              <w:rPr>
                                <w:rFonts w:ascii="Times New Roman" w:hAnsi="Times New Roman"/>
                              </w:rPr>
                              <w:t>- критерии могут быть жесткими ограниченными или желательными характеристиками решения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373B2" id="Rectangle 248" o:spid="_x0000_s1199" style="position:absolute;left:0;text-align:left;margin-left:198.75pt;margin-top:2.05pt;width:276.6pt;height:73.05pt;z-index:137586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">
                <v:textbox>
                  <w:txbxContent>
                    <w:p w14:paraId="3D3436EB" w14:textId="77777777" w:rsidR="00A855DE" w:rsidRDefault="00A855DE" w:rsidP="008E36BC">
                      <w:pPr>
                        <w:spacing w:after="0" w:line="240" w:lineRule="auto"/>
                        <w:rPr>
                          <w:rFonts w:ascii="Times New Roman" w:hAnsi="Times New Roman"/>
                        </w:rPr>
                      </w:pPr>
                      <w:r>
                        <w:rPr>
                          <w:rFonts w:ascii="Times New Roman" w:hAnsi="Times New Roman"/>
                        </w:rPr>
                        <w:t>- Определяют факторы, необходимые для выбора;</w:t>
                      </w:r>
                    </w:p>
                    <w:p w14:paraId="172BB8BB" w14:textId="77777777" w:rsidR="00A855DE" w:rsidRDefault="00A855DE" w:rsidP="008E36BC">
                      <w:pPr>
                        <w:spacing w:after="0" w:line="240" w:lineRule="auto"/>
                        <w:rPr>
                          <w:rFonts w:ascii="Times New Roman" w:hAnsi="Times New Roman"/>
                        </w:rPr>
                      </w:pPr>
                      <w:r>
                        <w:rPr>
                          <w:rFonts w:ascii="Times New Roman" w:hAnsi="Times New Roman"/>
                        </w:rPr>
                        <w:t>- составляют основу для сравнения вариантов решения;</w:t>
                      </w:r>
                    </w:p>
                    <w:p w14:paraId="035A8BDE" w14:textId="77777777" w:rsidR="00A855DE" w:rsidRPr="00C65066" w:rsidRDefault="00A855DE" w:rsidP="008E36BC">
                      <w:pPr>
                        <w:spacing w:after="0" w:line="240" w:lineRule="auto"/>
                        <w:rPr>
                          <w:rFonts w:ascii="Times New Roman" w:hAnsi="Times New Roman"/>
                        </w:rPr>
                      </w:pPr>
                      <w:r>
                        <w:rPr>
                          <w:rFonts w:ascii="Times New Roman" w:hAnsi="Times New Roman"/>
                        </w:rPr>
                        <w:t>- критерии могут быть жесткими ограниченными или желательными характеристиками решения</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7027522" behindDoc="0" locked="0" layoutInCell="1" allowOverlap="1" wp14:anchorId="003B2CEF" wp14:editId="79377488">
                <wp:simplePos x="0" y="0"/>
                <wp:positionH relativeFrom="column">
                  <wp:posOffset>261620</wp:posOffset>
                </wp:positionH>
                <wp:positionV relativeFrom="paragraph">
                  <wp:posOffset>26035</wp:posOffset>
                </wp:positionV>
                <wp:extent cx="1786255" cy="875665"/>
                <wp:effectExtent l="5080" t="11430" r="8890" b="8255"/>
                <wp:wrapNone/>
                <wp:docPr id="455" name="Oval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6255" cy="875665"/>
                        </a:xfrm>
                        <a:prstGeom prst="ellipse">
                          <a:avLst/>
                        </a:prstGeom>
                        <a:solidFill>
                          <a:srgbClr val="FFFFFF"/>
                        </a:solidFill>
                        <a:ln w="9525">
                          <a:solidFill>
                            <a:srgbClr val="000000"/>
                          </a:solidFill>
                          <a:round/>
                          <a:headEnd/>
                          <a:tailEnd/>
                        </a:ln>
                      </wps:spPr>
                      <wps:txbx>
                        <w:txbxContent>
                          <w:p w14:paraId="7F47A167" w14:textId="77777777" w:rsidR="00A855DE" w:rsidRPr="00C65066" w:rsidRDefault="00A855DE" w:rsidP="008E36BC">
                            <w:pPr>
                              <w:jc w:val="center"/>
                              <w:rPr>
                                <w:rFonts w:ascii="Times New Roman" w:hAnsi="Times New Roman"/>
                              </w:rPr>
                            </w:pPr>
                            <w:r>
                              <w:rPr>
                                <w:rFonts w:ascii="Times New Roman" w:hAnsi="Times New Roman"/>
                              </w:rPr>
                              <w:t>Роль критериев в выборе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3B2CEF" id="Oval 247" o:spid="_x0000_s1200" style="position:absolute;left:0;text-align:left;margin-left:20.6pt;margin-top:2.05pt;width:140.65pt;height:68.95pt;z-index:1370275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">
                <v:textbox>
                  <w:txbxContent>
                    <w:p w14:paraId="7F47A167" w14:textId="77777777" w:rsidR="00A855DE" w:rsidRPr="00C65066" w:rsidRDefault="00A855DE" w:rsidP="008E36BC">
                      <w:pPr>
                        <w:jc w:val="center"/>
                        <w:rPr>
                          <w:rFonts w:ascii="Times New Roman" w:hAnsi="Times New Roman"/>
                        </w:rPr>
                      </w:pPr>
                      <w:r>
                        <w:rPr>
                          <w:rFonts w:ascii="Times New Roman" w:hAnsi="Times New Roman"/>
                        </w:rPr>
                        <w:t>Роль критериев в выборе целей</w:t>
                      </w:r>
                    </w:p>
                  </w:txbxContent>
                </v:textbox>
              </v:oval>
            </w:pict>
          </mc:Fallback>
        </mc:AlternateContent>
      </w:r>
    </w:p>
    <w:p w14:paraId="5EB19778" w14:textId="77777777" w:rsidR="0000450C"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8146114" behindDoc="0" locked="0" layoutInCell="1" allowOverlap="1" wp14:anchorId="5F7E8FF3" wp14:editId="15653FF6">
                <wp:simplePos x="0" y="0"/>
                <wp:positionH relativeFrom="column">
                  <wp:posOffset>2047875</wp:posOffset>
                </wp:positionH>
                <wp:positionV relativeFrom="paragraph">
                  <wp:posOffset>136525</wp:posOffset>
                </wp:positionV>
                <wp:extent cx="476250" cy="0"/>
                <wp:effectExtent l="10160" t="59690" r="18415" b="54610"/>
                <wp:wrapNone/>
                <wp:docPr id="454" name="AutoShap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8D26F6" id="AutoShape 249" o:spid="_x0000_s1026" type="#_x0000_t32" style="position:absolute;margin-left:161.25pt;margin-top:10.75pt;width:37.5pt;height:0;z-index:138146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">
                <v:stroke endarrow="block"/>
              </v:shape>
            </w:pict>
          </mc:Fallback>
        </mc:AlternateContent>
      </w:r>
    </w:p>
    <w:p w14:paraId="5E0CBE38" w14:textId="77777777" w:rsidR="00E24D2E" w:rsidRDefault="00E24D2E" w:rsidP="00A02A3C">
      <w:pPr>
        <w:ind w:firstLine="567"/>
        <w:rPr>
          <w:rFonts w:ascii="Times New Roman" w:hAnsi="Times New Roman"/>
          <w:sz w:val="24"/>
          <w:szCs w:val="24"/>
        </w:rPr>
      </w:pPr>
    </w:p>
    <w:p w14:paraId="29EA4C34"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39264706" behindDoc="0" locked="0" layoutInCell="1" allowOverlap="1" wp14:anchorId="68537C4F" wp14:editId="65D4C886">
                <wp:simplePos x="0" y="0"/>
                <wp:positionH relativeFrom="column">
                  <wp:posOffset>3408045</wp:posOffset>
                </wp:positionH>
                <wp:positionV relativeFrom="paragraph">
                  <wp:posOffset>109855</wp:posOffset>
                </wp:positionV>
                <wp:extent cx="1786255" cy="875665"/>
                <wp:effectExtent l="8255" t="13970" r="5715" b="5715"/>
                <wp:wrapNone/>
                <wp:docPr id="453" name="Oval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6255" cy="875665"/>
                        </a:xfrm>
                        <a:prstGeom prst="ellipse">
                          <a:avLst/>
                        </a:prstGeom>
                        <a:solidFill>
                          <a:srgbClr val="FFFFFF"/>
                        </a:solidFill>
                        <a:ln w="9525">
                          <a:solidFill>
                            <a:srgbClr val="000000"/>
                          </a:solidFill>
                          <a:round/>
                          <a:headEnd/>
                          <a:tailEnd/>
                        </a:ln>
                      </wps:spPr>
                      <wps:txbx>
                        <w:txbxContent>
                          <w:p w14:paraId="1CE80344" w14:textId="77777777" w:rsidR="00A855DE" w:rsidRPr="00C65066" w:rsidRDefault="00A855DE" w:rsidP="00E24D2E">
                            <w:pPr>
                              <w:jc w:val="center"/>
                              <w:rPr>
                                <w:rFonts w:ascii="Times New Roman" w:hAnsi="Times New Roman"/>
                              </w:rPr>
                            </w:pPr>
                            <w:r>
                              <w:rPr>
                                <w:rFonts w:ascii="Times New Roman" w:hAnsi="Times New Roman"/>
                              </w:rPr>
                              <w:t>Критерий (целевая функция, функционал цели)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537C4F" id="Oval 251" o:spid="_x0000_s1201" style="position:absolute;left:0;text-align:left;margin-left:268.35pt;margin-top:8.65pt;width:140.65pt;height:68.95pt;z-index:1392647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">
                <v:textbox>
                  <w:txbxContent>
                    <w:p w14:paraId="1CE80344" w14:textId="77777777" w:rsidR="00A855DE" w:rsidRPr="00C65066" w:rsidRDefault="00A855DE" w:rsidP="00E24D2E">
                      <w:pPr>
                        <w:jc w:val="center"/>
                        <w:rPr>
                          <w:rFonts w:ascii="Times New Roman" w:hAnsi="Times New Roman"/>
                        </w:rPr>
                      </w:pPr>
                      <w:r>
                        <w:rPr>
                          <w:rFonts w:ascii="Times New Roman" w:hAnsi="Times New Roman"/>
                        </w:rPr>
                        <w:t>Критерий (целевая функция, функционал цели)</w:t>
                      </w:r>
                    </w:p>
                  </w:txbxContent>
                </v:textbox>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8705410" behindDoc="0" locked="0" layoutInCell="1" allowOverlap="1" wp14:anchorId="2F1DB71D" wp14:editId="2206A5BC">
                <wp:simplePos x="0" y="0"/>
                <wp:positionH relativeFrom="column">
                  <wp:posOffset>291465</wp:posOffset>
                </wp:positionH>
                <wp:positionV relativeFrom="paragraph">
                  <wp:posOffset>181610</wp:posOffset>
                </wp:positionV>
                <wp:extent cx="1786255" cy="591185"/>
                <wp:effectExtent l="6350" t="9525" r="7620" b="8890"/>
                <wp:wrapNone/>
                <wp:docPr id="452" name="Oval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6255" cy="591185"/>
                        </a:xfrm>
                        <a:prstGeom prst="ellipse">
                          <a:avLst/>
                        </a:prstGeom>
                        <a:solidFill>
                          <a:srgbClr val="FFFFFF"/>
                        </a:solidFill>
                        <a:ln w="9525">
                          <a:solidFill>
                            <a:srgbClr val="000000"/>
                          </a:solidFill>
                          <a:round/>
                          <a:headEnd/>
                          <a:tailEnd/>
                        </a:ln>
                      </wps:spPr>
                      <wps:txbx>
                        <w:txbxContent>
                          <w:p w14:paraId="15EDB3B9" w14:textId="77777777" w:rsidR="00A855DE" w:rsidRPr="00C65066" w:rsidRDefault="00A855DE" w:rsidP="00E24D2E">
                            <w:pPr>
                              <w:jc w:val="center"/>
                              <w:rPr>
                                <w:rFonts w:ascii="Times New Roman" w:hAnsi="Times New Roman"/>
                              </w:rPr>
                            </w:pPr>
                            <w:r>
                              <w:rPr>
                                <w:rFonts w:ascii="Times New Roman" w:hAnsi="Times New Roman"/>
                              </w:rPr>
                              <w:t>Цель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1DB71D" id="Oval 250" o:spid="_x0000_s1202" style="position:absolute;left:0;text-align:left;margin-left:22.95pt;margin-top:14.3pt;width:140.65pt;height:46.55pt;z-index:138705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">
                <v:textbox>
                  <w:txbxContent>
                    <w:p w14:paraId="15EDB3B9" w14:textId="77777777" w:rsidR="00A855DE" w:rsidRPr="00C65066" w:rsidRDefault="00A855DE" w:rsidP="00E24D2E">
                      <w:pPr>
                        <w:jc w:val="center"/>
                        <w:rPr>
                          <w:rFonts w:ascii="Times New Roman" w:hAnsi="Times New Roman"/>
                        </w:rPr>
                      </w:pPr>
                      <w:r>
                        <w:rPr>
                          <w:rFonts w:ascii="Times New Roman" w:hAnsi="Times New Roman"/>
                        </w:rPr>
                        <w:t>Цель</w:t>
                      </w:r>
                    </w:p>
                  </w:txbxContent>
                </v:textbox>
              </v:oval>
            </w:pict>
          </mc:Fallback>
        </mc:AlternateContent>
      </w:r>
    </w:p>
    <w:p w14:paraId="1C7A22E9" w14:textId="77777777" w:rsidR="00E24D2E" w:rsidRDefault="00E24D2E" w:rsidP="00A02A3C">
      <w:pPr>
        <w:ind w:firstLine="567"/>
        <w:rPr>
          <w:rFonts w:ascii="Times New Roman" w:hAnsi="Times New Roman"/>
          <w:sz w:val="24"/>
          <w:szCs w:val="24"/>
        </w:rPr>
      </w:pPr>
    </w:p>
    <w:p w14:paraId="149A0B15"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1501890" behindDoc="0" locked="0" layoutInCell="1" allowOverlap="1" wp14:anchorId="7410DABC" wp14:editId="45A45C67">
                <wp:simplePos x="0" y="0"/>
                <wp:positionH relativeFrom="column">
                  <wp:posOffset>4331335</wp:posOffset>
                </wp:positionH>
                <wp:positionV relativeFrom="paragraph">
                  <wp:posOffset>328295</wp:posOffset>
                </wp:positionV>
                <wp:extent cx="0" cy="194945"/>
                <wp:effectExtent l="55245" t="13335" r="59055" b="20320"/>
                <wp:wrapNone/>
                <wp:docPr id="451" name="AutoShap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9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4F0990" id="AutoShape 255" o:spid="_x0000_s1026" type="#_x0000_t32" style="position:absolute;margin-left:341.05pt;margin-top:25.85pt;width:0;height:15.35pt;z-index:141501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40942594" behindDoc="0" locked="0" layoutInCell="1" allowOverlap="1" wp14:anchorId="4D79A9DE" wp14:editId="4F768A4E">
                <wp:simplePos x="0" y="0"/>
                <wp:positionH relativeFrom="column">
                  <wp:posOffset>1141730</wp:posOffset>
                </wp:positionH>
                <wp:positionV relativeFrom="paragraph">
                  <wp:posOffset>115570</wp:posOffset>
                </wp:positionV>
                <wp:extent cx="0" cy="212725"/>
                <wp:effectExtent l="56515" t="10160" r="57785" b="15240"/>
                <wp:wrapNone/>
                <wp:docPr id="450" name="AutoShape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2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6B7FBB" id="AutoShape 254" o:spid="_x0000_s1026" type="#_x0000_t32" style="position:absolute;margin-left:89.9pt;margin-top:9.1pt;width:0;height:16.75pt;z-index:140942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39824002" behindDoc="0" locked="0" layoutInCell="1" allowOverlap="1" wp14:anchorId="11A4B851" wp14:editId="773FB711">
                <wp:simplePos x="0" y="0"/>
                <wp:positionH relativeFrom="column">
                  <wp:posOffset>180340</wp:posOffset>
                </wp:positionH>
                <wp:positionV relativeFrom="paragraph">
                  <wp:posOffset>328295</wp:posOffset>
                </wp:positionV>
                <wp:extent cx="1769745" cy="969645"/>
                <wp:effectExtent l="9525" t="13335" r="11430" b="7620"/>
                <wp:wrapNone/>
                <wp:docPr id="449" name="Rectangl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9745" cy="969645"/>
                        </a:xfrm>
                        <a:prstGeom prst="rect">
                          <a:avLst/>
                        </a:prstGeom>
                        <a:solidFill>
                          <a:srgbClr val="FFFFFF"/>
                        </a:solidFill>
                        <a:ln w="9525">
                          <a:solidFill>
                            <a:srgbClr val="000000"/>
                          </a:solidFill>
                          <a:miter lim="800000"/>
                          <a:headEnd/>
                          <a:tailEnd/>
                        </a:ln>
                      </wps:spPr>
                      <wps:txbx>
                        <w:txbxContent>
                          <w:p w14:paraId="3EE5615C" w14:textId="77777777" w:rsidR="00A855DE" w:rsidRPr="00C65066" w:rsidRDefault="00A855DE" w:rsidP="00E24D2E">
                            <w:pPr>
                              <w:spacing w:after="0" w:line="240" w:lineRule="auto"/>
                              <w:rPr>
                                <w:rFonts w:ascii="Times New Roman" w:hAnsi="Times New Roman"/>
                              </w:rPr>
                            </w:pPr>
                            <w:r>
                              <w:rPr>
                                <w:rFonts w:ascii="Times New Roman" w:hAnsi="Times New Roman"/>
                              </w:rPr>
                              <w:t>Указывает: желаемое состояние системы, направление действий по достижению желаемого состояния</w:t>
                            </w:r>
                          </w:p>
                          <w:p w14:paraId="00D4EEF3" w14:textId="77777777" w:rsidR="00A855DE" w:rsidRPr="00C65066" w:rsidRDefault="00A855DE" w:rsidP="00E24D2E">
                            <w:pPr>
                              <w:spacing w:after="0" w:line="240" w:lineRule="auto"/>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A4B851" id="Rectangle 252" o:spid="_x0000_s1203" style="position:absolute;left:0;text-align:left;margin-left:14.2pt;margin-top:25.85pt;width:139.35pt;height:76.35pt;z-index:1398240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">
                <v:textbox>
                  <w:txbxContent>
                    <w:p w14:paraId="3EE5615C" w14:textId="77777777" w:rsidR="00A855DE" w:rsidRPr="00C65066" w:rsidRDefault="00A855DE" w:rsidP="00E24D2E">
                      <w:pPr>
                        <w:spacing w:after="0" w:line="240" w:lineRule="auto"/>
                        <w:rPr>
                          <w:rFonts w:ascii="Times New Roman" w:hAnsi="Times New Roman"/>
                        </w:rPr>
                      </w:pPr>
                      <w:r>
                        <w:rPr>
                          <w:rFonts w:ascii="Times New Roman" w:hAnsi="Times New Roman"/>
                        </w:rPr>
                        <w:t>Указывает: желаемое состояние системы, направление действий по достижению желаемого состояния</w:t>
                      </w:r>
                    </w:p>
                    <w:p w14:paraId="00D4EEF3" w14:textId="77777777" w:rsidR="00A855DE" w:rsidRPr="00C65066" w:rsidRDefault="00A855DE" w:rsidP="00E24D2E">
                      <w:pPr>
                        <w:spacing w:after="0" w:line="240" w:lineRule="auto"/>
                        <w:rPr>
                          <w:rFonts w:ascii="Times New Roman" w:hAnsi="Times New Roman"/>
                        </w:rPr>
                      </w:pPr>
                    </w:p>
                  </w:txbxContent>
                </v:textbox>
              </v:rect>
            </w:pict>
          </mc:Fallback>
        </mc:AlternateContent>
      </w:r>
    </w:p>
    <w:p w14:paraId="74A7CE36"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0383298" behindDoc="0" locked="0" layoutInCell="1" allowOverlap="1" wp14:anchorId="625EF77E" wp14:editId="70498166">
                <wp:simplePos x="0" y="0"/>
                <wp:positionH relativeFrom="column">
                  <wp:posOffset>2839085</wp:posOffset>
                </wp:positionH>
                <wp:positionV relativeFrom="paragraph">
                  <wp:posOffset>194945</wp:posOffset>
                </wp:positionV>
                <wp:extent cx="3155315" cy="2152650"/>
                <wp:effectExtent l="10795" t="8255" r="5715" b="10795"/>
                <wp:wrapNone/>
                <wp:docPr id="448" name="Rectangle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55315" cy="2152650"/>
                        </a:xfrm>
                        <a:prstGeom prst="rect">
                          <a:avLst/>
                        </a:prstGeom>
                        <a:solidFill>
                          <a:srgbClr val="FFFFFF"/>
                        </a:solidFill>
                        <a:ln w="9525">
                          <a:solidFill>
                            <a:srgbClr val="000000"/>
                          </a:solidFill>
                          <a:miter lim="800000"/>
                          <a:headEnd/>
                          <a:tailEnd/>
                        </a:ln>
                      </wps:spPr>
                      <wps:txbx>
                        <w:txbxContent>
                          <w:p w14:paraId="35702B0D" w14:textId="77777777" w:rsidR="00A855DE" w:rsidRDefault="00A855DE" w:rsidP="00E24D2E">
                            <w:pPr>
                              <w:spacing w:after="0" w:line="240" w:lineRule="auto"/>
                              <w:rPr>
                                <w:rFonts w:ascii="Times New Roman" w:hAnsi="Times New Roman"/>
                              </w:rPr>
                            </w:pPr>
                            <w:r>
                              <w:rPr>
                                <w:rFonts w:ascii="Times New Roman" w:hAnsi="Times New Roman"/>
                              </w:rPr>
                              <w:t>- Это правило, по которому отбираются средства достижения цели;</w:t>
                            </w:r>
                          </w:p>
                          <w:p w14:paraId="2B306826" w14:textId="77777777" w:rsidR="00A855DE" w:rsidRDefault="00A855DE" w:rsidP="00E24D2E">
                            <w:pPr>
                              <w:spacing w:after="0" w:line="240" w:lineRule="auto"/>
                              <w:rPr>
                                <w:rFonts w:ascii="Times New Roman" w:hAnsi="Times New Roman"/>
                              </w:rPr>
                            </w:pPr>
                            <w:r>
                              <w:rPr>
                                <w:rFonts w:ascii="Times New Roman" w:hAnsi="Times New Roman"/>
                              </w:rPr>
                              <w:t>- это норма, с которой соотносятся альтернативные варианты решения;</w:t>
                            </w:r>
                          </w:p>
                          <w:p w14:paraId="7B184CE6" w14:textId="77777777" w:rsidR="00A855DE" w:rsidRDefault="00A855DE" w:rsidP="00E24D2E">
                            <w:pPr>
                              <w:spacing w:after="0" w:line="240" w:lineRule="auto"/>
                              <w:rPr>
                                <w:rFonts w:ascii="Times New Roman" w:hAnsi="Times New Roman"/>
                              </w:rPr>
                            </w:pPr>
                            <w:r>
                              <w:rPr>
                                <w:rFonts w:ascii="Times New Roman" w:hAnsi="Times New Roman"/>
                              </w:rPr>
                              <w:t>- это степень эффективности достижения целей или ограничений;</w:t>
                            </w:r>
                          </w:p>
                          <w:p w14:paraId="6E4AFE40" w14:textId="77777777" w:rsidR="00A855DE" w:rsidRDefault="00A855DE" w:rsidP="00E24D2E">
                            <w:pPr>
                              <w:spacing w:after="0" w:line="240" w:lineRule="auto"/>
                              <w:rPr>
                                <w:rFonts w:ascii="Times New Roman" w:hAnsi="Times New Roman"/>
                              </w:rPr>
                            </w:pPr>
                            <w:r>
                              <w:rPr>
                                <w:rFonts w:ascii="Times New Roman" w:hAnsi="Times New Roman"/>
                              </w:rPr>
                              <w:t>- это количественно определяемая величина, отражающая экономическую эффективность заданной целевой функцией.</w:t>
                            </w:r>
                          </w:p>
                          <w:p w14:paraId="4E08D044" w14:textId="77777777" w:rsidR="00A855DE" w:rsidRPr="00C65066" w:rsidRDefault="00A855DE" w:rsidP="00E24D2E">
                            <w:pPr>
                              <w:spacing w:after="0" w:line="240" w:lineRule="auto"/>
                              <w:rPr>
                                <w:rFonts w:ascii="Times New Roman" w:hAnsi="Times New Roman"/>
                              </w:rPr>
                            </w:pPr>
                            <w:r>
                              <w:rPr>
                                <w:rFonts w:ascii="Times New Roman" w:hAnsi="Times New Roman"/>
                              </w:rPr>
                              <w:t>Критерий позволяет экономической системе самостоятельно настраивать свою деятельность на оптимальный режим.</w:t>
                            </w:r>
                          </w:p>
                          <w:p w14:paraId="432A93A6" w14:textId="77777777" w:rsidR="00A855DE" w:rsidRPr="00C65066" w:rsidRDefault="00A855DE" w:rsidP="00E24D2E">
                            <w:pPr>
                              <w:spacing w:after="0" w:line="240" w:lineRule="auto"/>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5EF77E" id="Rectangle 253" o:spid="_x0000_s1204" style="position:absolute;left:0;text-align:left;margin-left:223.55pt;margin-top:15.35pt;width:248.45pt;height:169.5pt;z-index:14038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">
                <v:textbox>
                  <w:txbxContent>
                    <w:p w14:paraId="35702B0D" w14:textId="77777777" w:rsidR="00A855DE" w:rsidRDefault="00A855DE" w:rsidP="00E24D2E">
                      <w:pPr>
                        <w:spacing w:after="0" w:line="240" w:lineRule="auto"/>
                        <w:rPr>
                          <w:rFonts w:ascii="Times New Roman" w:hAnsi="Times New Roman"/>
                        </w:rPr>
                      </w:pPr>
                      <w:r>
                        <w:rPr>
                          <w:rFonts w:ascii="Times New Roman" w:hAnsi="Times New Roman"/>
                        </w:rPr>
                        <w:t>- Это правило, по которому отбираются средства достижения цели;</w:t>
                      </w:r>
                    </w:p>
                    <w:p w14:paraId="2B306826" w14:textId="77777777" w:rsidR="00A855DE" w:rsidRDefault="00A855DE" w:rsidP="00E24D2E">
                      <w:pPr>
                        <w:spacing w:after="0" w:line="240" w:lineRule="auto"/>
                        <w:rPr>
                          <w:rFonts w:ascii="Times New Roman" w:hAnsi="Times New Roman"/>
                        </w:rPr>
                      </w:pPr>
                      <w:r>
                        <w:rPr>
                          <w:rFonts w:ascii="Times New Roman" w:hAnsi="Times New Roman"/>
                        </w:rPr>
                        <w:t>- это норма, с которой соотносятся альтернативные варианты решения;</w:t>
                      </w:r>
                    </w:p>
                    <w:p w14:paraId="7B184CE6" w14:textId="77777777" w:rsidR="00A855DE" w:rsidRDefault="00A855DE" w:rsidP="00E24D2E">
                      <w:pPr>
                        <w:spacing w:after="0" w:line="240" w:lineRule="auto"/>
                        <w:rPr>
                          <w:rFonts w:ascii="Times New Roman" w:hAnsi="Times New Roman"/>
                        </w:rPr>
                      </w:pPr>
                      <w:r>
                        <w:rPr>
                          <w:rFonts w:ascii="Times New Roman" w:hAnsi="Times New Roman"/>
                        </w:rPr>
                        <w:t>- это степень эффективности достижения целей или ограничений;</w:t>
                      </w:r>
                    </w:p>
                    <w:p w14:paraId="6E4AFE40" w14:textId="77777777" w:rsidR="00A855DE" w:rsidRDefault="00A855DE" w:rsidP="00E24D2E">
                      <w:pPr>
                        <w:spacing w:after="0" w:line="240" w:lineRule="auto"/>
                        <w:rPr>
                          <w:rFonts w:ascii="Times New Roman" w:hAnsi="Times New Roman"/>
                        </w:rPr>
                      </w:pPr>
                      <w:r>
                        <w:rPr>
                          <w:rFonts w:ascii="Times New Roman" w:hAnsi="Times New Roman"/>
                        </w:rPr>
                        <w:t>- это количественно определяемая величина, отражающая экономическую эффективность заданной целевой функцией.</w:t>
                      </w:r>
                    </w:p>
                    <w:p w14:paraId="4E08D044" w14:textId="77777777" w:rsidR="00A855DE" w:rsidRPr="00C65066" w:rsidRDefault="00A855DE" w:rsidP="00E24D2E">
                      <w:pPr>
                        <w:spacing w:after="0" w:line="240" w:lineRule="auto"/>
                        <w:rPr>
                          <w:rFonts w:ascii="Times New Roman" w:hAnsi="Times New Roman"/>
                        </w:rPr>
                      </w:pPr>
                      <w:r>
                        <w:rPr>
                          <w:rFonts w:ascii="Times New Roman" w:hAnsi="Times New Roman"/>
                        </w:rPr>
                        <w:t>Критерий позволяет экономической системе самостоятельно настраивать свою деятельность на оптимальный режим.</w:t>
                      </w:r>
                    </w:p>
                    <w:p w14:paraId="432A93A6" w14:textId="77777777" w:rsidR="00A855DE" w:rsidRPr="00C65066" w:rsidRDefault="00A855DE" w:rsidP="00E24D2E">
                      <w:pPr>
                        <w:spacing w:after="0" w:line="240" w:lineRule="auto"/>
                        <w:rPr>
                          <w:rFonts w:ascii="Times New Roman" w:hAnsi="Times New Roman"/>
                        </w:rPr>
                      </w:pPr>
                    </w:p>
                  </w:txbxContent>
                </v:textbox>
              </v:rect>
            </w:pict>
          </mc:Fallback>
        </mc:AlternateContent>
      </w:r>
    </w:p>
    <w:p w14:paraId="649EE68D" w14:textId="77777777" w:rsidR="0000450C" w:rsidRDefault="0000450C" w:rsidP="00A02A3C">
      <w:pPr>
        <w:ind w:firstLine="567"/>
        <w:rPr>
          <w:rFonts w:ascii="Times New Roman" w:hAnsi="Times New Roman"/>
          <w:sz w:val="24"/>
          <w:szCs w:val="24"/>
        </w:rPr>
      </w:pPr>
    </w:p>
    <w:p w14:paraId="3EFF8FA8" w14:textId="77777777" w:rsidR="00E24D2E" w:rsidRDefault="00E24D2E" w:rsidP="00A02A3C">
      <w:pPr>
        <w:ind w:firstLine="567"/>
        <w:rPr>
          <w:rFonts w:ascii="Times New Roman" w:hAnsi="Times New Roman"/>
          <w:sz w:val="24"/>
          <w:szCs w:val="24"/>
        </w:rPr>
      </w:pPr>
    </w:p>
    <w:p w14:paraId="6D36F11A" w14:textId="77777777" w:rsidR="00E24D2E" w:rsidRDefault="00E24D2E" w:rsidP="00A02A3C">
      <w:pPr>
        <w:ind w:firstLine="567"/>
        <w:rPr>
          <w:rFonts w:ascii="Times New Roman" w:hAnsi="Times New Roman"/>
          <w:sz w:val="24"/>
          <w:szCs w:val="24"/>
        </w:rPr>
      </w:pPr>
    </w:p>
    <w:p w14:paraId="6FCC60D0" w14:textId="77777777" w:rsidR="00A17C49" w:rsidRDefault="00A17C49" w:rsidP="00440EEA">
      <w:pPr>
        <w:rPr>
          <w:rFonts w:ascii="Times New Roman" w:hAnsi="Times New Roman"/>
          <w:sz w:val="24"/>
          <w:szCs w:val="24"/>
        </w:rPr>
      </w:pPr>
    </w:p>
    <w:p w14:paraId="0EAAFAD6" w14:textId="77777777" w:rsidR="00E24D2E" w:rsidRDefault="00440EEA" w:rsidP="00207CD2">
      <w:pPr>
        <w:ind w:firstLine="567"/>
        <w:jc w:val="center"/>
        <w:rPr>
          <w:rFonts w:ascii="Times New Roman" w:hAnsi="Times New Roman"/>
          <w:sz w:val="24"/>
          <w:szCs w:val="24"/>
        </w:rPr>
      </w:pPr>
      <w:r>
        <w:rPr>
          <w:rFonts w:ascii="Times New Roman" w:hAnsi="Times New Roman"/>
          <w:sz w:val="24"/>
          <w:szCs w:val="24"/>
        </w:rPr>
        <w:lastRenderedPageBreak/>
        <w:t>4</w:t>
      </w:r>
      <w:r w:rsidR="00207CD2">
        <w:rPr>
          <w:rFonts w:ascii="Times New Roman" w:hAnsi="Times New Roman"/>
          <w:sz w:val="24"/>
          <w:szCs w:val="24"/>
        </w:rPr>
        <w:t xml:space="preserve">.2 </w:t>
      </w:r>
      <w:bookmarkStart w:id="20" w:name="_Hlk522548221"/>
      <w:r w:rsidR="00207CD2">
        <w:rPr>
          <w:rFonts w:ascii="Times New Roman" w:hAnsi="Times New Roman"/>
          <w:sz w:val="24"/>
          <w:szCs w:val="24"/>
        </w:rPr>
        <w:t>Постановка целей</w:t>
      </w:r>
    </w:p>
    <w:bookmarkEnd w:id="20"/>
    <w:p w14:paraId="50658D2D" w14:textId="77777777" w:rsidR="00207CD2"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3179778" behindDoc="0" locked="0" layoutInCell="1" allowOverlap="1" wp14:anchorId="4EF62415" wp14:editId="53D3278C">
                <wp:simplePos x="0" y="0"/>
                <wp:positionH relativeFrom="column">
                  <wp:posOffset>2162175</wp:posOffset>
                </wp:positionH>
                <wp:positionV relativeFrom="paragraph">
                  <wp:posOffset>325120</wp:posOffset>
                </wp:positionV>
                <wp:extent cx="655320" cy="421005"/>
                <wp:effectExtent l="10160" t="59055" r="39370" b="5715"/>
                <wp:wrapNone/>
                <wp:docPr id="447" name="AutoShap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5320" cy="4210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882522" id="AutoShape 258" o:spid="_x0000_s1026" type="#_x0000_t32" style="position:absolute;margin-left:170.25pt;margin-top:25.6pt;width:51.6pt;height:33.15pt;flip:y;z-index:1431797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42620482" behindDoc="0" locked="0" layoutInCell="1" allowOverlap="1" wp14:anchorId="66A1119B" wp14:editId="4C2D48CA">
                <wp:simplePos x="0" y="0"/>
                <wp:positionH relativeFrom="column">
                  <wp:posOffset>2839085</wp:posOffset>
                </wp:positionH>
                <wp:positionV relativeFrom="paragraph">
                  <wp:posOffset>112395</wp:posOffset>
                </wp:positionV>
                <wp:extent cx="3282950" cy="2067560"/>
                <wp:effectExtent l="10795" t="8255" r="11430" b="10160"/>
                <wp:wrapNone/>
                <wp:docPr id="446"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2950" cy="2067560"/>
                        </a:xfrm>
                        <a:prstGeom prst="rect">
                          <a:avLst/>
                        </a:prstGeom>
                        <a:solidFill>
                          <a:srgbClr val="FFFFFF"/>
                        </a:solidFill>
                        <a:ln w="9525">
                          <a:solidFill>
                            <a:srgbClr val="000000"/>
                          </a:solidFill>
                          <a:miter lim="800000"/>
                          <a:headEnd/>
                          <a:tailEnd/>
                        </a:ln>
                      </wps:spPr>
                      <wps:txbx>
                        <w:txbxContent>
                          <w:p w14:paraId="69C77511" w14:textId="77777777" w:rsidR="00A855DE" w:rsidRDefault="00A855DE" w:rsidP="00207CD2">
                            <w:pPr>
                              <w:numPr>
                                <w:ilvl w:val="0"/>
                                <w:numId w:val="12"/>
                              </w:numPr>
                              <w:ind w:left="0" w:firstLine="360"/>
                              <w:rPr>
                                <w:rFonts w:ascii="Times New Roman" w:hAnsi="Times New Roman"/>
                              </w:rPr>
                            </w:pPr>
                            <w:r>
                              <w:rPr>
                                <w:rFonts w:ascii="Times New Roman" w:hAnsi="Times New Roman"/>
                              </w:rPr>
                              <w:t>Любая система обладает многообразием целей в зависимости от позиции ее анализа.</w:t>
                            </w:r>
                          </w:p>
                          <w:p w14:paraId="23E305AA" w14:textId="77777777" w:rsidR="00A855DE" w:rsidRDefault="00A855DE" w:rsidP="00207CD2">
                            <w:pPr>
                              <w:numPr>
                                <w:ilvl w:val="0"/>
                                <w:numId w:val="12"/>
                              </w:numPr>
                              <w:ind w:left="0" w:firstLine="360"/>
                              <w:rPr>
                                <w:rFonts w:ascii="Times New Roman" w:hAnsi="Times New Roman"/>
                              </w:rPr>
                            </w:pPr>
                            <w:r>
                              <w:rPr>
                                <w:rFonts w:ascii="Times New Roman" w:hAnsi="Times New Roman"/>
                              </w:rPr>
                              <w:t xml:space="preserve"> В сложных системах каждая подсистема имеет собственные имманентные (внутренне присущие) цели, что требует совмещения этих целей.</w:t>
                            </w:r>
                          </w:p>
                          <w:p w14:paraId="575D013B" w14:textId="77777777" w:rsidR="00A855DE" w:rsidRPr="00207CD2" w:rsidRDefault="00A855DE" w:rsidP="00207CD2">
                            <w:pPr>
                              <w:numPr>
                                <w:ilvl w:val="0"/>
                                <w:numId w:val="12"/>
                              </w:numPr>
                              <w:ind w:left="0" w:firstLine="360"/>
                              <w:rPr>
                                <w:rFonts w:ascii="Times New Roman" w:hAnsi="Times New Roman"/>
                              </w:rPr>
                            </w:pPr>
                            <w:r>
                              <w:rPr>
                                <w:rFonts w:ascii="Times New Roman" w:hAnsi="Times New Roman"/>
                              </w:rPr>
                              <w:t>Отсутствие точного количественного измерения многих целей создает трудности их формирования.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1119B" id="Rectangle 257" o:spid="_x0000_s1205" style="position:absolute;left:0;text-align:left;margin-left:223.55pt;margin-top:8.85pt;width:258.5pt;height:162.8pt;z-index:1426204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">
                <v:textbox>
                  <w:txbxContent>
                    <w:p w14:paraId="69C77511" w14:textId="77777777" w:rsidR="00A855DE" w:rsidRDefault="00A855DE" w:rsidP="00207CD2">
                      <w:pPr>
                        <w:numPr>
                          <w:ilvl w:val="0"/>
                          <w:numId w:val="12"/>
                        </w:numPr>
                        <w:ind w:left="0" w:firstLine="360"/>
                        <w:rPr>
                          <w:rFonts w:ascii="Times New Roman" w:hAnsi="Times New Roman"/>
                        </w:rPr>
                      </w:pPr>
                      <w:r>
                        <w:rPr>
                          <w:rFonts w:ascii="Times New Roman" w:hAnsi="Times New Roman"/>
                        </w:rPr>
                        <w:t>Любая система обладает многообразием целей в зависимости от позиции ее анализа.</w:t>
                      </w:r>
                    </w:p>
                    <w:p w14:paraId="23E305AA" w14:textId="77777777" w:rsidR="00A855DE" w:rsidRDefault="00A855DE" w:rsidP="00207CD2">
                      <w:pPr>
                        <w:numPr>
                          <w:ilvl w:val="0"/>
                          <w:numId w:val="12"/>
                        </w:numPr>
                        <w:ind w:left="0" w:firstLine="360"/>
                        <w:rPr>
                          <w:rFonts w:ascii="Times New Roman" w:hAnsi="Times New Roman"/>
                        </w:rPr>
                      </w:pPr>
                      <w:r>
                        <w:rPr>
                          <w:rFonts w:ascii="Times New Roman" w:hAnsi="Times New Roman"/>
                        </w:rPr>
                        <w:t xml:space="preserve"> В сложных системах каждая подсистема имеет собственные имманентные (внутренне присущие) цели, что требует совмещения этих целей.</w:t>
                      </w:r>
                    </w:p>
                    <w:p w14:paraId="575D013B" w14:textId="77777777" w:rsidR="00A855DE" w:rsidRPr="00207CD2" w:rsidRDefault="00A855DE" w:rsidP="00207CD2">
                      <w:pPr>
                        <w:numPr>
                          <w:ilvl w:val="0"/>
                          <w:numId w:val="12"/>
                        </w:numPr>
                        <w:ind w:left="0" w:firstLine="360"/>
                        <w:rPr>
                          <w:rFonts w:ascii="Times New Roman" w:hAnsi="Times New Roman"/>
                        </w:rPr>
                      </w:pPr>
                      <w:r>
                        <w:rPr>
                          <w:rFonts w:ascii="Times New Roman" w:hAnsi="Times New Roman"/>
                        </w:rPr>
                        <w:t>Отсутствие точного количественного измерения многих целей создает трудности их формирования.</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42061186" behindDoc="0" locked="0" layoutInCell="1" allowOverlap="1" wp14:anchorId="004E534A" wp14:editId="57DDF28E">
                <wp:simplePos x="0" y="0"/>
                <wp:positionH relativeFrom="column">
                  <wp:posOffset>240030</wp:posOffset>
                </wp:positionH>
                <wp:positionV relativeFrom="paragraph">
                  <wp:posOffset>252730</wp:posOffset>
                </wp:positionV>
                <wp:extent cx="1922145" cy="1153160"/>
                <wp:effectExtent l="12065" t="5715" r="8890" b="12700"/>
                <wp:wrapNone/>
                <wp:docPr id="445" name="Oval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2145" cy="1153160"/>
                        </a:xfrm>
                        <a:prstGeom prst="ellipse">
                          <a:avLst/>
                        </a:prstGeom>
                        <a:solidFill>
                          <a:srgbClr val="FFFFFF"/>
                        </a:solidFill>
                        <a:ln w="9525">
                          <a:solidFill>
                            <a:srgbClr val="000000"/>
                          </a:solidFill>
                          <a:round/>
                          <a:headEnd/>
                          <a:tailEnd/>
                        </a:ln>
                      </wps:spPr>
                      <wps:txbx>
                        <w:txbxContent>
                          <w:p w14:paraId="2B4F019C" w14:textId="77777777" w:rsidR="00A855DE" w:rsidRPr="00C65066" w:rsidRDefault="00A855DE" w:rsidP="00207CD2">
                            <w:pPr>
                              <w:jc w:val="center"/>
                              <w:rPr>
                                <w:rFonts w:ascii="Times New Roman" w:hAnsi="Times New Roman"/>
                              </w:rPr>
                            </w:pPr>
                            <w:r>
                              <w:rPr>
                                <w:rFonts w:ascii="Times New Roman" w:hAnsi="Times New Roman"/>
                              </w:rPr>
                              <w:t>Факторы, затрудняющие правильную формулировку цели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4E534A" id="Oval 256" o:spid="_x0000_s1206" style="position:absolute;left:0;text-align:left;margin-left:18.9pt;margin-top:19.9pt;width:151.35pt;height:90.8pt;z-index:142061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">
                <v:textbox>
                  <w:txbxContent>
                    <w:p w14:paraId="2B4F019C" w14:textId="77777777" w:rsidR="00A855DE" w:rsidRPr="00C65066" w:rsidRDefault="00A855DE" w:rsidP="00207CD2">
                      <w:pPr>
                        <w:jc w:val="center"/>
                        <w:rPr>
                          <w:rFonts w:ascii="Times New Roman" w:hAnsi="Times New Roman"/>
                        </w:rPr>
                      </w:pPr>
                      <w:r>
                        <w:rPr>
                          <w:rFonts w:ascii="Times New Roman" w:hAnsi="Times New Roman"/>
                        </w:rPr>
                        <w:t>Факторы, затрудняющие правильную формулировку цели</w:t>
                      </w:r>
                    </w:p>
                  </w:txbxContent>
                </v:textbox>
              </v:oval>
            </w:pict>
          </mc:Fallback>
        </mc:AlternateContent>
      </w:r>
    </w:p>
    <w:p w14:paraId="62E5E258" w14:textId="77777777" w:rsidR="00207CD2" w:rsidRDefault="00207CD2" w:rsidP="00A02A3C">
      <w:pPr>
        <w:ind w:firstLine="567"/>
        <w:rPr>
          <w:rFonts w:ascii="Times New Roman" w:hAnsi="Times New Roman"/>
          <w:sz w:val="24"/>
          <w:szCs w:val="24"/>
        </w:rPr>
      </w:pPr>
    </w:p>
    <w:p w14:paraId="2829327F"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3739074" behindDoc="0" locked="0" layoutInCell="1" allowOverlap="1" wp14:anchorId="78AF2606" wp14:editId="7252A6BE">
                <wp:simplePos x="0" y="0"/>
                <wp:positionH relativeFrom="column">
                  <wp:posOffset>2162175</wp:posOffset>
                </wp:positionH>
                <wp:positionV relativeFrom="paragraph">
                  <wp:posOffset>238125</wp:posOffset>
                </wp:positionV>
                <wp:extent cx="676910" cy="0"/>
                <wp:effectExtent l="10160" t="57785" r="17780" b="56515"/>
                <wp:wrapNone/>
                <wp:docPr id="444" name="AutoShap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9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D8FF59" id="AutoShape 259" o:spid="_x0000_s1026" type="#_x0000_t32" style="position:absolute;margin-left:170.25pt;margin-top:18.75pt;width:53.3pt;height:0;z-index:143739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">
                <v:stroke endarrow="block"/>
              </v:shape>
            </w:pict>
          </mc:Fallback>
        </mc:AlternateContent>
      </w:r>
    </w:p>
    <w:p w14:paraId="4F82F486"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4298370" behindDoc="0" locked="0" layoutInCell="1" allowOverlap="1" wp14:anchorId="67D3BCE2" wp14:editId="41021FAA">
                <wp:simplePos x="0" y="0"/>
                <wp:positionH relativeFrom="column">
                  <wp:posOffset>2022475</wp:posOffset>
                </wp:positionH>
                <wp:positionV relativeFrom="paragraph">
                  <wp:posOffset>152400</wp:posOffset>
                </wp:positionV>
                <wp:extent cx="795020" cy="667385"/>
                <wp:effectExtent l="13335" t="5080" r="48895" b="51435"/>
                <wp:wrapNone/>
                <wp:docPr id="443" name="AutoShap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020" cy="6673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6753A7" id="AutoShape 260" o:spid="_x0000_s1026" type="#_x0000_t32" style="position:absolute;margin-left:159.25pt;margin-top:12pt;width:62.6pt;height:52.55pt;z-index:144298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">
                <v:stroke endarrow="block"/>
              </v:shape>
            </w:pict>
          </mc:Fallback>
        </mc:AlternateContent>
      </w:r>
    </w:p>
    <w:p w14:paraId="6DEB8FF8" w14:textId="77777777" w:rsidR="00E24D2E" w:rsidRDefault="00E24D2E" w:rsidP="00DA6C9B">
      <w:pPr>
        <w:rPr>
          <w:rFonts w:ascii="Times New Roman" w:hAnsi="Times New Roman"/>
          <w:sz w:val="24"/>
          <w:szCs w:val="24"/>
        </w:rPr>
      </w:pPr>
    </w:p>
    <w:p w14:paraId="00FF0E64" w14:textId="77777777" w:rsidR="00E24D2E" w:rsidRDefault="00E24D2E" w:rsidP="00A02A3C">
      <w:pPr>
        <w:ind w:firstLine="567"/>
        <w:rPr>
          <w:rFonts w:ascii="Times New Roman" w:hAnsi="Times New Roman"/>
          <w:sz w:val="24"/>
          <w:szCs w:val="24"/>
        </w:rPr>
      </w:pPr>
    </w:p>
    <w:p w14:paraId="53D7B804" w14:textId="77777777" w:rsidR="00440EEA" w:rsidRDefault="00440EEA"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5416962" behindDoc="0" locked="0" layoutInCell="1" allowOverlap="1" wp14:anchorId="09859660" wp14:editId="64E69DA4">
                <wp:simplePos x="0" y="0"/>
                <wp:positionH relativeFrom="column">
                  <wp:posOffset>2847340</wp:posOffset>
                </wp:positionH>
                <wp:positionV relativeFrom="paragraph">
                  <wp:posOffset>201930</wp:posOffset>
                </wp:positionV>
                <wp:extent cx="3282950" cy="2242185"/>
                <wp:effectExtent l="0" t="0" r="12700" b="24765"/>
                <wp:wrapNone/>
                <wp:docPr id="44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2950" cy="2242185"/>
                        </a:xfrm>
                        <a:prstGeom prst="rect">
                          <a:avLst/>
                        </a:prstGeom>
                        <a:solidFill>
                          <a:srgbClr val="FFFFFF"/>
                        </a:solidFill>
                        <a:ln w="9525">
                          <a:solidFill>
                            <a:srgbClr val="000000"/>
                          </a:solidFill>
                          <a:miter lim="800000"/>
                          <a:headEnd/>
                          <a:tailEnd/>
                        </a:ln>
                      </wps:spPr>
                      <wps:txbx>
                        <w:txbxContent>
                          <w:p w14:paraId="6C2BA871" w14:textId="77777777" w:rsidR="00A855DE" w:rsidRDefault="00A855DE" w:rsidP="00F754C0">
                            <w:pPr>
                              <w:spacing w:after="0" w:line="240" w:lineRule="auto"/>
                              <w:ind w:firstLine="360"/>
                              <w:rPr>
                                <w:rFonts w:ascii="Times New Roman" w:hAnsi="Times New Roman"/>
                              </w:rPr>
                            </w:pPr>
                            <w:r>
                              <w:rPr>
                                <w:rFonts w:ascii="Times New Roman" w:hAnsi="Times New Roman"/>
                              </w:rPr>
                              <w:t>- приемлема и однозначна (проста и конкретна);</w:t>
                            </w:r>
                          </w:p>
                          <w:p w14:paraId="61E9D6CF" w14:textId="77777777" w:rsidR="00A855DE" w:rsidRDefault="00A855DE" w:rsidP="00F754C0">
                            <w:pPr>
                              <w:spacing w:after="0" w:line="240" w:lineRule="auto"/>
                              <w:ind w:firstLine="360"/>
                              <w:rPr>
                                <w:rFonts w:ascii="Times New Roman" w:hAnsi="Times New Roman"/>
                              </w:rPr>
                            </w:pPr>
                            <w:r>
                              <w:rPr>
                                <w:rFonts w:ascii="Times New Roman" w:hAnsi="Times New Roman"/>
                              </w:rPr>
                              <w:t>- иметь конкретные сроки достижения;</w:t>
                            </w:r>
                          </w:p>
                          <w:p w14:paraId="62E2A26E" w14:textId="77777777" w:rsidR="00A855DE" w:rsidRDefault="00A855DE" w:rsidP="00F754C0">
                            <w:pPr>
                              <w:spacing w:after="0" w:line="240" w:lineRule="auto"/>
                              <w:ind w:firstLine="360"/>
                              <w:rPr>
                                <w:rFonts w:ascii="Times New Roman" w:hAnsi="Times New Roman"/>
                              </w:rPr>
                            </w:pPr>
                            <w:r>
                              <w:rPr>
                                <w:rFonts w:ascii="Times New Roman" w:hAnsi="Times New Roman"/>
                              </w:rPr>
                              <w:t>- мобилизующей, но достижимой;</w:t>
                            </w:r>
                          </w:p>
                          <w:p w14:paraId="2B7E50FF" w14:textId="77777777" w:rsidR="00A855DE" w:rsidRDefault="00A855DE" w:rsidP="00F754C0">
                            <w:pPr>
                              <w:spacing w:after="0" w:line="240" w:lineRule="auto"/>
                              <w:ind w:firstLine="360"/>
                              <w:rPr>
                                <w:rFonts w:ascii="Times New Roman" w:hAnsi="Times New Roman"/>
                              </w:rPr>
                            </w:pPr>
                            <w:r>
                              <w:rPr>
                                <w:rFonts w:ascii="Times New Roman" w:hAnsi="Times New Roman"/>
                              </w:rPr>
                              <w:t>- концентрировать внимание на возможностях повышения эффективности;</w:t>
                            </w:r>
                          </w:p>
                          <w:p w14:paraId="27F603DB" w14:textId="77777777" w:rsidR="00A855DE" w:rsidRDefault="00A855DE" w:rsidP="00F754C0">
                            <w:pPr>
                              <w:spacing w:after="0" w:line="240" w:lineRule="auto"/>
                              <w:ind w:firstLine="360"/>
                              <w:rPr>
                                <w:rFonts w:ascii="Times New Roman" w:hAnsi="Times New Roman"/>
                              </w:rPr>
                            </w:pPr>
                            <w:r>
                              <w:rPr>
                                <w:rFonts w:ascii="Times New Roman" w:hAnsi="Times New Roman"/>
                              </w:rPr>
                              <w:t>- предусматривать потенциальные стимулы при ее достижении;</w:t>
                            </w:r>
                          </w:p>
                          <w:p w14:paraId="23FEAB66" w14:textId="77777777" w:rsidR="00A855DE" w:rsidRDefault="00A855DE" w:rsidP="00F754C0">
                            <w:pPr>
                              <w:spacing w:after="0" w:line="240" w:lineRule="auto"/>
                              <w:ind w:firstLine="360"/>
                              <w:rPr>
                                <w:rFonts w:ascii="Times New Roman" w:hAnsi="Times New Roman"/>
                              </w:rPr>
                            </w:pPr>
                            <w:r>
                              <w:rPr>
                                <w:rFonts w:ascii="Times New Roman" w:hAnsi="Times New Roman"/>
                              </w:rPr>
                              <w:t>- пользоваться поддержкой всей организационной системы;</w:t>
                            </w:r>
                          </w:p>
                          <w:p w14:paraId="7C021C6D" w14:textId="77777777" w:rsidR="00A855DE" w:rsidRDefault="00A855DE" w:rsidP="00F754C0">
                            <w:pPr>
                              <w:spacing w:after="0" w:line="240" w:lineRule="auto"/>
                              <w:ind w:firstLine="360"/>
                              <w:rPr>
                                <w:rFonts w:ascii="Times New Roman" w:hAnsi="Times New Roman"/>
                              </w:rPr>
                            </w:pPr>
                            <w:r>
                              <w:rPr>
                                <w:rFonts w:ascii="Times New Roman" w:hAnsi="Times New Roman"/>
                              </w:rPr>
                              <w:t>- контролируемой и персонифицируемой по ответственности;</w:t>
                            </w:r>
                          </w:p>
                          <w:p w14:paraId="78098086" w14:textId="77777777" w:rsidR="00A855DE" w:rsidRDefault="00A855DE" w:rsidP="00F754C0">
                            <w:pPr>
                              <w:spacing w:after="0" w:line="240" w:lineRule="auto"/>
                              <w:ind w:firstLine="360"/>
                              <w:rPr>
                                <w:rFonts w:ascii="Times New Roman" w:hAnsi="Times New Roman"/>
                              </w:rPr>
                            </w:pPr>
                            <w:r>
                              <w:rPr>
                                <w:rFonts w:ascii="Times New Roman" w:hAnsi="Times New Roman"/>
                              </w:rPr>
                              <w:t>- иметь ясные результаты ее достижения.</w:t>
                            </w:r>
                          </w:p>
                          <w:p w14:paraId="1F94897F" w14:textId="77777777" w:rsidR="00A855DE" w:rsidRPr="00207CD2" w:rsidRDefault="00A855DE" w:rsidP="00F754C0">
                            <w:pPr>
                              <w:spacing w:after="0" w:line="240" w:lineRule="auto"/>
                              <w:ind w:left="360"/>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59660" id="Rectangle 262" o:spid="_x0000_s1207" style="position:absolute;left:0;text-align:left;margin-left:224.2pt;margin-top:15.9pt;width:258.5pt;height:176.55pt;z-index:145416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">
                <v:textbox>
                  <w:txbxContent>
                    <w:p w14:paraId="6C2BA871" w14:textId="77777777" w:rsidR="00A855DE" w:rsidRDefault="00A855DE" w:rsidP="00F754C0">
                      <w:pPr>
                        <w:spacing w:after="0" w:line="240" w:lineRule="auto"/>
                        <w:ind w:firstLine="360"/>
                        <w:rPr>
                          <w:rFonts w:ascii="Times New Roman" w:hAnsi="Times New Roman"/>
                        </w:rPr>
                      </w:pPr>
                      <w:r>
                        <w:rPr>
                          <w:rFonts w:ascii="Times New Roman" w:hAnsi="Times New Roman"/>
                        </w:rPr>
                        <w:t>- приемлема и однозначна (проста и конкретна);</w:t>
                      </w:r>
                    </w:p>
                    <w:p w14:paraId="61E9D6CF" w14:textId="77777777" w:rsidR="00A855DE" w:rsidRDefault="00A855DE" w:rsidP="00F754C0">
                      <w:pPr>
                        <w:spacing w:after="0" w:line="240" w:lineRule="auto"/>
                        <w:ind w:firstLine="360"/>
                        <w:rPr>
                          <w:rFonts w:ascii="Times New Roman" w:hAnsi="Times New Roman"/>
                        </w:rPr>
                      </w:pPr>
                      <w:r>
                        <w:rPr>
                          <w:rFonts w:ascii="Times New Roman" w:hAnsi="Times New Roman"/>
                        </w:rPr>
                        <w:t>- иметь конкретные сроки достижения;</w:t>
                      </w:r>
                    </w:p>
                    <w:p w14:paraId="62E2A26E" w14:textId="77777777" w:rsidR="00A855DE" w:rsidRDefault="00A855DE" w:rsidP="00F754C0">
                      <w:pPr>
                        <w:spacing w:after="0" w:line="240" w:lineRule="auto"/>
                        <w:ind w:firstLine="360"/>
                        <w:rPr>
                          <w:rFonts w:ascii="Times New Roman" w:hAnsi="Times New Roman"/>
                        </w:rPr>
                      </w:pPr>
                      <w:r>
                        <w:rPr>
                          <w:rFonts w:ascii="Times New Roman" w:hAnsi="Times New Roman"/>
                        </w:rPr>
                        <w:t>- мобилизующей, но достижимой;</w:t>
                      </w:r>
                    </w:p>
                    <w:p w14:paraId="2B7E50FF" w14:textId="77777777" w:rsidR="00A855DE" w:rsidRDefault="00A855DE" w:rsidP="00F754C0">
                      <w:pPr>
                        <w:spacing w:after="0" w:line="240" w:lineRule="auto"/>
                        <w:ind w:firstLine="360"/>
                        <w:rPr>
                          <w:rFonts w:ascii="Times New Roman" w:hAnsi="Times New Roman"/>
                        </w:rPr>
                      </w:pPr>
                      <w:r>
                        <w:rPr>
                          <w:rFonts w:ascii="Times New Roman" w:hAnsi="Times New Roman"/>
                        </w:rPr>
                        <w:t>- концентрировать внимание на возможностях повышения эффективности;</w:t>
                      </w:r>
                    </w:p>
                    <w:p w14:paraId="27F603DB" w14:textId="77777777" w:rsidR="00A855DE" w:rsidRDefault="00A855DE" w:rsidP="00F754C0">
                      <w:pPr>
                        <w:spacing w:after="0" w:line="240" w:lineRule="auto"/>
                        <w:ind w:firstLine="360"/>
                        <w:rPr>
                          <w:rFonts w:ascii="Times New Roman" w:hAnsi="Times New Roman"/>
                        </w:rPr>
                      </w:pPr>
                      <w:r>
                        <w:rPr>
                          <w:rFonts w:ascii="Times New Roman" w:hAnsi="Times New Roman"/>
                        </w:rPr>
                        <w:t>- предусматривать потенциальные стимулы при ее достижении;</w:t>
                      </w:r>
                    </w:p>
                    <w:p w14:paraId="23FEAB66" w14:textId="77777777" w:rsidR="00A855DE" w:rsidRDefault="00A855DE" w:rsidP="00F754C0">
                      <w:pPr>
                        <w:spacing w:after="0" w:line="240" w:lineRule="auto"/>
                        <w:ind w:firstLine="360"/>
                        <w:rPr>
                          <w:rFonts w:ascii="Times New Roman" w:hAnsi="Times New Roman"/>
                        </w:rPr>
                      </w:pPr>
                      <w:r>
                        <w:rPr>
                          <w:rFonts w:ascii="Times New Roman" w:hAnsi="Times New Roman"/>
                        </w:rPr>
                        <w:t>- пользоваться поддержкой всей организационной системы;</w:t>
                      </w:r>
                    </w:p>
                    <w:p w14:paraId="7C021C6D" w14:textId="77777777" w:rsidR="00A855DE" w:rsidRDefault="00A855DE" w:rsidP="00F754C0">
                      <w:pPr>
                        <w:spacing w:after="0" w:line="240" w:lineRule="auto"/>
                        <w:ind w:firstLine="360"/>
                        <w:rPr>
                          <w:rFonts w:ascii="Times New Roman" w:hAnsi="Times New Roman"/>
                        </w:rPr>
                      </w:pPr>
                      <w:r>
                        <w:rPr>
                          <w:rFonts w:ascii="Times New Roman" w:hAnsi="Times New Roman"/>
                        </w:rPr>
                        <w:t>- контролируемой и персонифицируемой по ответственности;</w:t>
                      </w:r>
                    </w:p>
                    <w:p w14:paraId="78098086" w14:textId="77777777" w:rsidR="00A855DE" w:rsidRDefault="00A855DE" w:rsidP="00F754C0">
                      <w:pPr>
                        <w:spacing w:after="0" w:line="240" w:lineRule="auto"/>
                        <w:ind w:firstLine="360"/>
                        <w:rPr>
                          <w:rFonts w:ascii="Times New Roman" w:hAnsi="Times New Roman"/>
                        </w:rPr>
                      </w:pPr>
                      <w:r>
                        <w:rPr>
                          <w:rFonts w:ascii="Times New Roman" w:hAnsi="Times New Roman"/>
                        </w:rPr>
                        <w:t>- иметь ясные результаты ее достижения.</w:t>
                      </w:r>
                    </w:p>
                    <w:p w14:paraId="1F94897F" w14:textId="77777777" w:rsidR="00A855DE" w:rsidRPr="00207CD2" w:rsidRDefault="00A855DE" w:rsidP="00F754C0">
                      <w:pPr>
                        <w:spacing w:after="0" w:line="240" w:lineRule="auto"/>
                        <w:ind w:left="360"/>
                        <w:rPr>
                          <w:rFonts w:ascii="Times New Roman" w:hAnsi="Times New Roman"/>
                        </w:rPr>
                      </w:pPr>
                    </w:p>
                  </w:txbxContent>
                </v:textbox>
              </v:rect>
            </w:pict>
          </mc:Fallback>
        </mc:AlternateContent>
      </w:r>
    </w:p>
    <w:p w14:paraId="15BB594F" w14:textId="77777777" w:rsidR="00440EEA" w:rsidRDefault="00440EEA" w:rsidP="00A02A3C">
      <w:pPr>
        <w:ind w:firstLine="567"/>
        <w:rPr>
          <w:rFonts w:ascii="Times New Roman" w:hAnsi="Times New Roman"/>
          <w:sz w:val="24"/>
          <w:szCs w:val="24"/>
        </w:rPr>
      </w:pPr>
    </w:p>
    <w:p w14:paraId="4F5DE133" w14:textId="77777777" w:rsidR="00440EEA" w:rsidRDefault="00440EEA" w:rsidP="00A02A3C">
      <w:pPr>
        <w:ind w:firstLine="567"/>
        <w:rPr>
          <w:rFonts w:ascii="Times New Roman" w:hAnsi="Times New Roman"/>
          <w:sz w:val="24"/>
          <w:szCs w:val="24"/>
        </w:rPr>
      </w:pPr>
    </w:p>
    <w:p w14:paraId="5F952F87"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4857666" behindDoc="0" locked="0" layoutInCell="1" allowOverlap="1" wp14:anchorId="7E3A8254" wp14:editId="25A6C3FB">
                <wp:simplePos x="0" y="0"/>
                <wp:positionH relativeFrom="column">
                  <wp:posOffset>354330</wp:posOffset>
                </wp:positionH>
                <wp:positionV relativeFrom="paragraph">
                  <wp:posOffset>26035</wp:posOffset>
                </wp:positionV>
                <wp:extent cx="1922145" cy="698500"/>
                <wp:effectExtent l="12065" t="12065" r="8890" b="13335"/>
                <wp:wrapNone/>
                <wp:docPr id="441" name="Oval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2145" cy="698500"/>
                        </a:xfrm>
                        <a:prstGeom prst="ellipse">
                          <a:avLst/>
                        </a:prstGeom>
                        <a:solidFill>
                          <a:srgbClr val="FFFFFF"/>
                        </a:solidFill>
                        <a:ln w="9525">
                          <a:solidFill>
                            <a:srgbClr val="000000"/>
                          </a:solidFill>
                          <a:round/>
                          <a:headEnd/>
                          <a:tailEnd/>
                        </a:ln>
                      </wps:spPr>
                      <wps:txbx>
                        <w:txbxContent>
                          <w:p w14:paraId="583A4CCF" w14:textId="77777777" w:rsidR="00A855DE" w:rsidRPr="00C65066" w:rsidRDefault="00A855DE" w:rsidP="00F754C0">
                            <w:pPr>
                              <w:jc w:val="center"/>
                              <w:rPr>
                                <w:rFonts w:ascii="Times New Roman" w:hAnsi="Times New Roman"/>
                              </w:rPr>
                            </w:pPr>
                            <w:r>
                              <w:rPr>
                                <w:rFonts w:ascii="Times New Roman" w:hAnsi="Times New Roman"/>
                              </w:rPr>
                              <w:t>Цель должна быть: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E3A8254" id="Oval 261" o:spid="_x0000_s1208" style="position:absolute;left:0;text-align:left;margin-left:27.9pt;margin-top:2.05pt;width:151.35pt;height:55pt;z-index:1448576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">
                <v:textbox>
                  <w:txbxContent>
                    <w:p w14:paraId="583A4CCF" w14:textId="77777777" w:rsidR="00A855DE" w:rsidRPr="00C65066" w:rsidRDefault="00A855DE" w:rsidP="00F754C0">
                      <w:pPr>
                        <w:jc w:val="center"/>
                        <w:rPr>
                          <w:rFonts w:ascii="Times New Roman" w:hAnsi="Times New Roman"/>
                        </w:rPr>
                      </w:pPr>
                      <w:r>
                        <w:rPr>
                          <w:rFonts w:ascii="Times New Roman" w:hAnsi="Times New Roman"/>
                        </w:rPr>
                        <w:t>Цель должна быть:</w:t>
                      </w:r>
                    </w:p>
                  </w:txbxContent>
                </v:textbox>
              </v:oval>
            </w:pict>
          </mc:Fallback>
        </mc:AlternateContent>
      </w:r>
    </w:p>
    <w:p w14:paraId="794D2B40"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5976258" behindDoc="0" locked="0" layoutInCell="1" allowOverlap="1" wp14:anchorId="09B94A94" wp14:editId="246ED3CD">
                <wp:simplePos x="0" y="0"/>
                <wp:positionH relativeFrom="column">
                  <wp:posOffset>2276475</wp:posOffset>
                </wp:positionH>
                <wp:positionV relativeFrom="paragraph">
                  <wp:posOffset>38100</wp:posOffset>
                </wp:positionV>
                <wp:extent cx="588010" cy="0"/>
                <wp:effectExtent l="10160" t="57150" r="20955" b="57150"/>
                <wp:wrapNone/>
                <wp:docPr id="440" name="AutoShap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0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1AF251" id="AutoShape 263" o:spid="_x0000_s1026" type="#_x0000_t32" style="position:absolute;margin-left:179.25pt;margin-top:3pt;width:46.3pt;height:0;z-index:145976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">
                <v:stroke endarrow="block"/>
              </v:shape>
            </w:pict>
          </mc:Fallback>
        </mc:AlternateContent>
      </w:r>
    </w:p>
    <w:p w14:paraId="208134F5" w14:textId="77777777" w:rsidR="00E24D2E" w:rsidRDefault="00E24D2E" w:rsidP="00A02A3C">
      <w:pPr>
        <w:ind w:firstLine="567"/>
        <w:rPr>
          <w:rFonts w:ascii="Times New Roman" w:hAnsi="Times New Roman"/>
          <w:sz w:val="24"/>
          <w:szCs w:val="24"/>
        </w:rPr>
      </w:pPr>
    </w:p>
    <w:p w14:paraId="17D9547A" w14:textId="77777777" w:rsidR="00E24D2E" w:rsidRDefault="00E24D2E" w:rsidP="00A02A3C">
      <w:pPr>
        <w:ind w:firstLine="567"/>
        <w:rPr>
          <w:rFonts w:ascii="Times New Roman" w:hAnsi="Times New Roman"/>
          <w:sz w:val="24"/>
          <w:szCs w:val="24"/>
        </w:rPr>
      </w:pPr>
    </w:p>
    <w:p w14:paraId="078A8C03" w14:textId="77777777" w:rsidR="00E24D2E" w:rsidRDefault="00E24D2E" w:rsidP="00A02A3C">
      <w:pPr>
        <w:ind w:firstLine="567"/>
        <w:rPr>
          <w:rFonts w:ascii="Times New Roman" w:hAnsi="Times New Roman"/>
          <w:sz w:val="24"/>
          <w:szCs w:val="24"/>
        </w:rPr>
      </w:pPr>
    </w:p>
    <w:p w14:paraId="692A11B3" w14:textId="77777777" w:rsidR="00E24D2E" w:rsidRDefault="007D1233" w:rsidP="00DA6C9B">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7094850" behindDoc="0" locked="0" layoutInCell="1" allowOverlap="1" wp14:anchorId="4AC0369D" wp14:editId="4AFC0864">
                <wp:simplePos x="0" y="0"/>
                <wp:positionH relativeFrom="column">
                  <wp:posOffset>2864485</wp:posOffset>
                </wp:positionH>
                <wp:positionV relativeFrom="paragraph">
                  <wp:posOffset>129540</wp:posOffset>
                </wp:positionV>
                <wp:extent cx="3282950" cy="1558290"/>
                <wp:effectExtent l="7620" t="5715" r="5080" b="7620"/>
                <wp:wrapNone/>
                <wp:docPr id="439"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2950" cy="1558290"/>
                        </a:xfrm>
                        <a:prstGeom prst="rect">
                          <a:avLst/>
                        </a:prstGeom>
                        <a:solidFill>
                          <a:srgbClr val="FFFFFF"/>
                        </a:solidFill>
                        <a:ln w="9525">
                          <a:solidFill>
                            <a:srgbClr val="000000"/>
                          </a:solidFill>
                          <a:miter lim="800000"/>
                          <a:headEnd/>
                          <a:tailEnd/>
                        </a:ln>
                      </wps:spPr>
                      <wps:txbx>
                        <w:txbxContent>
                          <w:p w14:paraId="01953953" w14:textId="77777777" w:rsidR="00A855DE" w:rsidRDefault="00A855DE" w:rsidP="001E242A">
                            <w:pPr>
                              <w:spacing w:after="0" w:line="240" w:lineRule="auto"/>
                              <w:ind w:firstLine="360"/>
                              <w:rPr>
                                <w:rFonts w:ascii="Times New Roman" w:hAnsi="Times New Roman"/>
                              </w:rPr>
                            </w:pPr>
                            <w:r>
                              <w:rPr>
                                <w:rFonts w:ascii="Times New Roman" w:hAnsi="Times New Roman"/>
                              </w:rPr>
                              <w:t>- Инициатива. Создает мотивацию организации достижения.</w:t>
                            </w:r>
                          </w:p>
                          <w:p w14:paraId="54C4DFD2" w14:textId="77777777" w:rsidR="00A855DE" w:rsidRDefault="00A855DE" w:rsidP="001E242A">
                            <w:pPr>
                              <w:spacing w:after="0" w:line="240" w:lineRule="auto"/>
                              <w:ind w:firstLine="360"/>
                              <w:rPr>
                                <w:rFonts w:ascii="Times New Roman" w:hAnsi="Times New Roman"/>
                              </w:rPr>
                            </w:pPr>
                            <w:r>
                              <w:rPr>
                                <w:rFonts w:ascii="Times New Roman" w:hAnsi="Times New Roman"/>
                              </w:rPr>
                              <w:t>- Инструмент управления;</w:t>
                            </w:r>
                          </w:p>
                          <w:p w14:paraId="1FCB5DC0" w14:textId="77777777" w:rsidR="00A855DE" w:rsidRDefault="00A855DE" w:rsidP="001E242A">
                            <w:pPr>
                              <w:spacing w:after="0" w:line="240" w:lineRule="auto"/>
                              <w:ind w:firstLine="360"/>
                              <w:rPr>
                                <w:rFonts w:ascii="Times New Roman" w:hAnsi="Times New Roman"/>
                              </w:rPr>
                            </w:pPr>
                            <w:r>
                              <w:rPr>
                                <w:rFonts w:ascii="Times New Roman" w:hAnsi="Times New Roman"/>
                              </w:rPr>
                              <w:t>- Критерий принятия решения, (механизм для обоснования затрат и выбора альтернатив);</w:t>
                            </w:r>
                          </w:p>
                          <w:p w14:paraId="57D84140" w14:textId="77777777" w:rsidR="00A855DE" w:rsidRDefault="00A855DE" w:rsidP="001E242A">
                            <w:pPr>
                              <w:spacing w:after="0" w:line="240" w:lineRule="auto"/>
                              <w:ind w:firstLine="360"/>
                              <w:rPr>
                                <w:rFonts w:ascii="Times New Roman" w:hAnsi="Times New Roman"/>
                              </w:rPr>
                            </w:pPr>
                            <w:r>
                              <w:rPr>
                                <w:rFonts w:ascii="Times New Roman" w:hAnsi="Times New Roman"/>
                              </w:rPr>
                              <w:t>- Инструмент координирования, позволяющий избежать конфликтов;</w:t>
                            </w:r>
                          </w:p>
                          <w:p w14:paraId="1E4C1E6D" w14:textId="77777777" w:rsidR="00A855DE" w:rsidRDefault="00A855DE" w:rsidP="001E242A">
                            <w:pPr>
                              <w:spacing w:after="0" w:line="240" w:lineRule="auto"/>
                              <w:ind w:firstLine="360"/>
                              <w:rPr>
                                <w:rFonts w:ascii="Times New Roman" w:hAnsi="Times New Roman"/>
                              </w:rPr>
                            </w:pPr>
                            <w:r>
                              <w:rPr>
                                <w:rFonts w:ascii="Times New Roman" w:hAnsi="Times New Roman"/>
                              </w:rPr>
                              <w:t>- Инструмент контроля: служит нормативом для сопоставления результатов.</w:t>
                            </w:r>
                          </w:p>
                          <w:p w14:paraId="6937FDD5" w14:textId="77777777" w:rsidR="00A855DE" w:rsidRPr="00207CD2" w:rsidRDefault="00A855DE" w:rsidP="001E242A">
                            <w:pPr>
                              <w:spacing w:after="0" w:line="240" w:lineRule="auto"/>
                              <w:ind w:left="360"/>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C0369D" id="Rectangle 265" o:spid="_x0000_s1209" style="position:absolute;margin-left:225.55pt;margin-top:10.2pt;width:258.5pt;height:122.7pt;z-index:1470948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">
                <v:textbox>
                  <w:txbxContent>
                    <w:p w14:paraId="01953953" w14:textId="77777777" w:rsidR="00A855DE" w:rsidRDefault="00A855DE" w:rsidP="001E242A">
                      <w:pPr>
                        <w:spacing w:after="0" w:line="240" w:lineRule="auto"/>
                        <w:ind w:firstLine="360"/>
                        <w:rPr>
                          <w:rFonts w:ascii="Times New Roman" w:hAnsi="Times New Roman"/>
                        </w:rPr>
                      </w:pPr>
                      <w:r>
                        <w:rPr>
                          <w:rFonts w:ascii="Times New Roman" w:hAnsi="Times New Roman"/>
                        </w:rPr>
                        <w:t>- Инициатива. Создает мотивацию организации достижения.</w:t>
                      </w:r>
                    </w:p>
                    <w:p w14:paraId="54C4DFD2" w14:textId="77777777" w:rsidR="00A855DE" w:rsidRDefault="00A855DE" w:rsidP="001E242A">
                      <w:pPr>
                        <w:spacing w:after="0" w:line="240" w:lineRule="auto"/>
                        <w:ind w:firstLine="360"/>
                        <w:rPr>
                          <w:rFonts w:ascii="Times New Roman" w:hAnsi="Times New Roman"/>
                        </w:rPr>
                      </w:pPr>
                      <w:r>
                        <w:rPr>
                          <w:rFonts w:ascii="Times New Roman" w:hAnsi="Times New Roman"/>
                        </w:rPr>
                        <w:t>- Инструмент управления;</w:t>
                      </w:r>
                    </w:p>
                    <w:p w14:paraId="1FCB5DC0" w14:textId="77777777" w:rsidR="00A855DE" w:rsidRDefault="00A855DE" w:rsidP="001E242A">
                      <w:pPr>
                        <w:spacing w:after="0" w:line="240" w:lineRule="auto"/>
                        <w:ind w:firstLine="360"/>
                        <w:rPr>
                          <w:rFonts w:ascii="Times New Roman" w:hAnsi="Times New Roman"/>
                        </w:rPr>
                      </w:pPr>
                      <w:r>
                        <w:rPr>
                          <w:rFonts w:ascii="Times New Roman" w:hAnsi="Times New Roman"/>
                        </w:rPr>
                        <w:t>- Критерий принятия решения, (механизм для обоснования затрат и выбора альтернатив);</w:t>
                      </w:r>
                    </w:p>
                    <w:p w14:paraId="57D84140" w14:textId="77777777" w:rsidR="00A855DE" w:rsidRDefault="00A855DE" w:rsidP="001E242A">
                      <w:pPr>
                        <w:spacing w:after="0" w:line="240" w:lineRule="auto"/>
                        <w:ind w:firstLine="360"/>
                        <w:rPr>
                          <w:rFonts w:ascii="Times New Roman" w:hAnsi="Times New Roman"/>
                        </w:rPr>
                      </w:pPr>
                      <w:r>
                        <w:rPr>
                          <w:rFonts w:ascii="Times New Roman" w:hAnsi="Times New Roman"/>
                        </w:rPr>
                        <w:t>- Инструмент координирования, позволяющий избежать конфликтов;</w:t>
                      </w:r>
                    </w:p>
                    <w:p w14:paraId="1E4C1E6D" w14:textId="77777777" w:rsidR="00A855DE" w:rsidRDefault="00A855DE" w:rsidP="001E242A">
                      <w:pPr>
                        <w:spacing w:after="0" w:line="240" w:lineRule="auto"/>
                        <w:ind w:firstLine="360"/>
                        <w:rPr>
                          <w:rFonts w:ascii="Times New Roman" w:hAnsi="Times New Roman"/>
                        </w:rPr>
                      </w:pPr>
                      <w:r>
                        <w:rPr>
                          <w:rFonts w:ascii="Times New Roman" w:hAnsi="Times New Roman"/>
                        </w:rPr>
                        <w:t>- Инструмент контроля: служит нормативом для сопоставления результатов.</w:t>
                      </w:r>
                    </w:p>
                    <w:p w14:paraId="6937FDD5" w14:textId="77777777" w:rsidR="00A855DE" w:rsidRPr="00207CD2" w:rsidRDefault="00A855DE" w:rsidP="001E242A">
                      <w:pPr>
                        <w:spacing w:after="0" w:line="240" w:lineRule="auto"/>
                        <w:ind w:left="360"/>
                        <w:rPr>
                          <w:rFonts w:ascii="Times New Roman" w:hAnsi="Times New Roman"/>
                        </w:rPr>
                      </w:pPr>
                    </w:p>
                  </w:txbxContent>
                </v:textbox>
              </v:rect>
            </w:pict>
          </mc:Fallback>
        </mc:AlternateContent>
      </w:r>
    </w:p>
    <w:p w14:paraId="0DF5EC3A"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6535554" behindDoc="0" locked="0" layoutInCell="1" allowOverlap="1" wp14:anchorId="41DAB89F" wp14:editId="7EE992DC">
                <wp:simplePos x="0" y="0"/>
                <wp:positionH relativeFrom="column">
                  <wp:posOffset>298450</wp:posOffset>
                </wp:positionH>
                <wp:positionV relativeFrom="paragraph">
                  <wp:posOffset>291465</wp:posOffset>
                </wp:positionV>
                <wp:extent cx="1922145" cy="698500"/>
                <wp:effectExtent l="13335" t="10160" r="7620" b="5715"/>
                <wp:wrapNone/>
                <wp:docPr id="438" name="Oval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2145" cy="698500"/>
                        </a:xfrm>
                        <a:prstGeom prst="ellipse">
                          <a:avLst/>
                        </a:prstGeom>
                        <a:solidFill>
                          <a:srgbClr val="FFFFFF"/>
                        </a:solidFill>
                        <a:ln w="9525">
                          <a:solidFill>
                            <a:srgbClr val="000000"/>
                          </a:solidFill>
                          <a:round/>
                          <a:headEnd/>
                          <a:tailEnd/>
                        </a:ln>
                      </wps:spPr>
                      <wps:txbx>
                        <w:txbxContent>
                          <w:p w14:paraId="589CC640" w14:textId="77777777" w:rsidR="00A855DE" w:rsidRPr="00C65066" w:rsidRDefault="00A855DE" w:rsidP="001E242A">
                            <w:pPr>
                              <w:jc w:val="center"/>
                              <w:rPr>
                                <w:rFonts w:ascii="Times New Roman" w:hAnsi="Times New Roman"/>
                              </w:rPr>
                            </w:pPr>
                            <w:r>
                              <w:rPr>
                                <w:rFonts w:ascii="Times New Roman" w:hAnsi="Times New Roman"/>
                              </w:rPr>
                              <w:t>Функции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DAB89F" id="Oval 264" o:spid="_x0000_s1210" style="position:absolute;left:0;text-align:left;margin-left:23.5pt;margin-top:22.95pt;width:151.35pt;height:55pt;z-index:146535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">
                <v:textbox>
                  <w:txbxContent>
                    <w:p w14:paraId="589CC640" w14:textId="77777777" w:rsidR="00A855DE" w:rsidRPr="00C65066" w:rsidRDefault="00A855DE" w:rsidP="001E242A">
                      <w:pPr>
                        <w:jc w:val="center"/>
                        <w:rPr>
                          <w:rFonts w:ascii="Times New Roman" w:hAnsi="Times New Roman"/>
                        </w:rPr>
                      </w:pPr>
                      <w:r>
                        <w:rPr>
                          <w:rFonts w:ascii="Times New Roman" w:hAnsi="Times New Roman"/>
                        </w:rPr>
                        <w:t>Функции целей:</w:t>
                      </w:r>
                    </w:p>
                  </w:txbxContent>
                </v:textbox>
              </v:oval>
            </w:pict>
          </mc:Fallback>
        </mc:AlternateContent>
      </w:r>
    </w:p>
    <w:p w14:paraId="2E742BA3" w14:textId="77777777" w:rsidR="00E24D2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47654146" behindDoc="0" locked="0" layoutInCell="1" allowOverlap="1" wp14:anchorId="61B3FFBA" wp14:editId="51665B82">
                <wp:simplePos x="0" y="0"/>
                <wp:positionH relativeFrom="column">
                  <wp:posOffset>2220595</wp:posOffset>
                </wp:positionH>
                <wp:positionV relativeFrom="paragraph">
                  <wp:posOffset>316865</wp:posOffset>
                </wp:positionV>
                <wp:extent cx="643890" cy="0"/>
                <wp:effectExtent l="11430" t="59055" r="20955" b="55245"/>
                <wp:wrapNone/>
                <wp:docPr id="437" name="AutoShap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E2CD92" id="AutoShape 266" o:spid="_x0000_s1026" type="#_x0000_t32" style="position:absolute;margin-left:174.85pt;margin-top:24.95pt;width:50.7pt;height:0;z-index:147654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">
                <v:stroke endarrow="block"/>
              </v:shape>
            </w:pict>
          </mc:Fallback>
        </mc:AlternateContent>
      </w:r>
    </w:p>
    <w:p w14:paraId="39BAD964" w14:textId="77777777" w:rsidR="00E24D2E" w:rsidRDefault="00E24D2E" w:rsidP="00A02A3C">
      <w:pPr>
        <w:ind w:firstLine="567"/>
        <w:rPr>
          <w:rFonts w:ascii="Times New Roman" w:hAnsi="Times New Roman"/>
          <w:sz w:val="24"/>
          <w:szCs w:val="24"/>
        </w:rPr>
      </w:pPr>
    </w:p>
    <w:p w14:paraId="5032AE9D" w14:textId="77777777" w:rsidR="00E24D2E" w:rsidRDefault="00E24D2E" w:rsidP="00A02A3C">
      <w:pPr>
        <w:ind w:firstLine="567"/>
        <w:rPr>
          <w:rFonts w:ascii="Times New Roman" w:hAnsi="Times New Roman"/>
          <w:sz w:val="24"/>
          <w:szCs w:val="24"/>
        </w:rPr>
      </w:pPr>
    </w:p>
    <w:p w14:paraId="43619C58" w14:textId="77777777" w:rsidR="00440EEA" w:rsidRDefault="00440EEA" w:rsidP="00A02A3C">
      <w:pPr>
        <w:ind w:firstLine="567"/>
        <w:rPr>
          <w:rFonts w:ascii="Times New Roman" w:hAnsi="Times New Roman"/>
          <w:sz w:val="24"/>
          <w:szCs w:val="24"/>
        </w:rPr>
      </w:pPr>
    </w:p>
    <w:p w14:paraId="12B7B79C" w14:textId="77777777" w:rsidR="00E24D2E" w:rsidRDefault="00440EEA" w:rsidP="00A02A3C">
      <w:pPr>
        <w:ind w:firstLine="567"/>
        <w:rPr>
          <w:rFonts w:ascii="Times New Roman" w:hAnsi="Times New Roman"/>
          <w:sz w:val="24"/>
          <w:szCs w:val="24"/>
        </w:rPr>
      </w:pPr>
      <w:r>
        <w:rPr>
          <w:rFonts w:ascii="Times New Roman" w:hAnsi="Times New Roman"/>
          <w:sz w:val="24"/>
          <w:szCs w:val="24"/>
        </w:rPr>
        <w:t>Рис. 28 – Цель: требования и функции</w:t>
      </w:r>
    </w:p>
    <w:p w14:paraId="2D0B94C5" w14:textId="77777777" w:rsidR="001E242A" w:rsidRDefault="00B51BF9" w:rsidP="00B51BF9">
      <w:pPr>
        <w:ind w:firstLine="567"/>
        <w:jc w:val="center"/>
        <w:rPr>
          <w:rFonts w:ascii="Times New Roman" w:hAnsi="Times New Roman"/>
          <w:sz w:val="24"/>
          <w:szCs w:val="24"/>
        </w:rPr>
      </w:pPr>
      <w:r>
        <w:rPr>
          <w:rFonts w:ascii="Times New Roman" w:hAnsi="Times New Roman"/>
          <w:sz w:val="24"/>
          <w:szCs w:val="24"/>
        </w:rPr>
        <w:t>Свойства целей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7336"/>
      </w:tblGrid>
      <w:tr w:rsidR="00B51BF9" w:rsidRPr="00996340" w14:paraId="7AEA368C" w14:textId="77777777" w:rsidTr="00996340">
        <w:tc>
          <w:tcPr>
            <w:tcW w:w="2660" w:type="dxa"/>
            <w:shd w:val="clear" w:color="auto" w:fill="auto"/>
            <w:vAlign w:val="center"/>
          </w:tcPr>
          <w:p w14:paraId="30570CC7" w14:textId="77777777" w:rsidR="00B51BF9" w:rsidRPr="00996340" w:rsidRDefault="00B51BF9" w:rsidP="00996340">
            <w:pPr>
              <w:spacing w:after="0" w:line="240" w:lineRule="auto"/>
              <w:jc w:val="center"/>
              <w:rPr>
                <w:rFonts w:ascii="Times New Roman" w:hAnsi="Times New Roman"/>
                <w:sz w:val="24"/>
                <w:szCs w:val="24"/>
              </w:rPr>
            </w:pPr>
            <w:r w:rsidRPr="00996340">
              <w:rPr>
                <w:rFonts w:ascii="Times New Roman" w:hAnsi="Times New Roman"/>
                <w:sz w:val="24"/>
                <w:szCs w:val="24"/>
              </w:rPr>
              <w:t>Соподчиненность</w:t>
            </w:r>
          </w:p>
        </w:tc>
        <w:tc>
          <w:tcPr>
            <w:tcW w:w="7336" w:type="dxa"/>
            <w:shd w:val="clear" w:color="auto" w:fill="auto"/>
          </w:tcPr>
          <w:p w14:paraId="16920583" w14:textId="77777777" w:rsidR="00B51BF9" w:rsidRPr="00996340" w:rsidRDefault="00B51BF9" w:rsidP="00996340">
            <w:pPr>
              <w:spacing w:after="0" w:line="240" w:lineRule="auto"/>
              <w:rPr>
                <w:rFonts w:ascii="Times New Roman" w:hAnsi="Times New Roman"/>
                <w:sz w:val="24"/>
                <w:szCs w:val="24"/>
              </w:rPr>
            </w:pPr>
            <w:r w:rsidRPr="00996340">
              <w:rPr>
                <w:rFonts w:ascii="Times New Roman" w:hAnsi="Times New Roman"/>
                <w:sz w:val="24"/>
                <w:szCs w:val="24"/>
              </w:rPr>
              <w:t>Цели подсистем вышестоящего уровня, обусловливают цели подсистем нижестоящего уровня (вывод: цели формируются сверху сверху - вниз);</w:t>
            </w:r>
          </w:p>
        </w:tc>
      </w:tr>
      <w:tr w:rsidR="00B51BF9" w:rsidRPr="00996340" w14:paraId="2C1AEE49" w14:textId="77777777" w:rsidTr="00996340">
        <w:tc>
          <w:tcPr>
            <w:tcW w:w="2660" w:type="dxa"/>
            <w:shd w:val="clear" w:color="auto" w:fill="auto"/>
          </w:tcPr>
          <w:p w14:paraId="063B8F66" w14:textId="77777777" w:rsidR="00B51BF9" w:rsidRPr="00996340" w:rsidRDefault="00B51BF9" w:rsidP="00996340">
            <w:pPr>
              <w:spacing w:after="0" w:line="240" w:lineRule="auto"/>
              <w:jc w:val="center"/>
              <w:rPr>
                <w:rFonts w:ascii="Times New Roman" w:hAnsi="Times New Roman"/>
                <w:sz w:val="24"/>
                <w:szCs w:val="24"/>
              </w:rPr>
            </w:pPr>
            <w:r w:rsidRPr="00996340">
              <w:rPr>
                <w:rFonts w:ascii="Times New Roman" w:hAnsi="Times New Roman"/>
                <w:sz w:val="24"/>
                <w:szCs w:val="24"/>
              </w:rPr>
              <w:t>Развертываемость</w:t>
            </w:r>
          </w:p>
        </w:tc>
        <w:tc>
          <w:tcPr>
            <w:tcW w:w="7336" w:type="dxa"/>
            <w:shd w:val="clear" w:color="auto" w:fill="auto"/>
          </w:tcPr>
          <w:p w14:paraId="35F8FD51" w14:textId="77777777" w:rsidR="00B51BF9" w:rsidRPr="00996340" w:rsidRDefault="00B51BF9" w:rsidP="00996340">
            <w:pPr>
              <w:spacing w:after="0" w:line="240" w:lineRule="auto"/>
              <w:rPr>
                <w:rFonts w:ascii="Times New Roman" w:hAnsi="Times New Roman"/>
                <w:sz w:val="24"/>
                <w:szCs w:val="24"/>
              </w:rPr>
            </w:pPr>
            <w:r w:rsidRPr="00996340">
              <w:rPr>
                <w:rFonts w:ascii="Times New Roman" w:hAnsi="Times New Roman"/>
                <w:sz w:val="24"/>
                <w:szCs w:val="24"/>
              </w:rPr>
              <w:t>Более общая цель конкретизируется несколькими более локальными, частными целями. Развертываемость может осуществляться по содержанию, по времени, по уровню.</w:t>
            </w:r>
          </w:p>
        </w:tc>
      </w:tr>
      <w:tr w:rsidR="00B51BF9" w:rsidRPr="00996340" w14:paraId="118A60A1" w14:textId="77777777" w:rsidTr="00996340">
        <w:tc>
          <w:tcPr>
            <w:tcW w:w="2660" w:type="dxa"/>
            <w:shd w:val="clear" w:color="auto" w:fill="auto"/>
          </w:tcPr>
          <w:p w14:paraId="2034228A" w14:textId="77777777" w:rsidR="00B51BF9" w:rsidRPr="00996340" w:rsidRDefault="00BD3046" w:rsidP="00996340">
            <w:pPr>
              <w:spacing w:after="0" w:line="240" w:lineRule="auto"/>
              <w:jc w:val="center"/>
              <w:rPr>
                <w:rFonts w:ascii="Times New Roman" w:hAnsi="Times New Roman"/>
                <w:sz w:val="24"/>
                <w:szCs w:val="24"/>
              </w:rPr>
            </w:pPr>
            <w:r w:rsidRPr="00996340">
              <w:rPr>
                <w:rFonts w:ascii="Times New Roman" w:hAnsi="Times New Roman"/>
                <w:sz w:val="24"/>
                <w:szCs w:val="24"/>
              </w:rPr>
              <w:t>Соотносительная важность</w:t>
            </w:r>
            <w:r w:rsidR="003D1826" w:rsidRPr="00996340">
              <w:rPr>
                <w:rFonts w:ascii="Times New Roman" w:hAnsi="Times New Roman"/>
                <w:sz w:val="24"/>
                <w:szCs w:val="24"/>
              </w:rPr>
              <w:t xml:space="preserve"> и взаимосвязанность</w:t>
            </w:r>
            <w:r w:rsidR="00990AEF" w:rsidRPr="00996340">
              <w:rPr>
                <w:rFonts w:ascii="Times New Roman" w:hAnsi="Times New Roman"/>
                <w:sz w:val="24"/>
                <w:szCs w:val="24"/>
              </w:rPr>
              <w:t xml:space="preserve"> </w:t>
            </w:r>
            <w:r w:rsidR="00990AEF" w:rsidRPr="00996340">
              <w:rPr>
                <w:rFonts w:ascii="Times New Roman" w:hAnsi="Times New Roman"/>
                <w:sz w:val="24"/>
                <w:szCs w:val="24"/>
              </w:rPr>
              <w:lastRenderedPageBreak/>
              <w:t>многоцелевой задачи</w:t>
            </w:r>
          </w:p>
        </w:tc>
        <w:tc>
          <w:tcPr>
            <w:tcW w:w="7336" w:type="dxa"/>
            <w:shd w:val="clear" w:color="auto" w:fill="auto"/>
          </w:tcPr>
          <w:p w14:paraId="0B1DCE92" w14:textId="77777777" w:rsidR="00B51BF9" w:rsidRPr="00996340" w:rsidRDefault="00D02D6C" w:rsidP="00996340">
            <w:pPr>
              <w:spacing w:after="0" w:line="240" w:lineRule="auto"/>
              <w:rPr>
                <w:rFonts w:ascii="Times New Roman" w:hAnsi="Times New Roman"/>
                <w:sz w:val="24"/>
                <w:szCs w:val="24"/>
              </w:rPr>
            </w:pPr>
            <w:r w:rsidRPr="00996340">
              <w:rPr>
                <w:rFonts w:ascii="Times New Roman" w:hAnsi="Times New Roman"/>
                <w:sz w:val="24"/>
                <w:szCs w:val="24"/>
              </w:rPr>
              <w:lastRenderedPageBreak/>
              <w:t xml:space="preserve">Может характеризоваться: </w:t>
            </w:r>
            <w:r w:rsidR="00616564" w:rsidRPr="00996340">
              <w:rPr>
                <w:rFonts w:ascii="Times New Roman" w:hAnsi="Times New Roman"/>
                <w:sz w:val="24"/>
                <w:szCs w:val="24"/>
              </w:rPr>
              <w:t xml:space="preserve">идентичностью (равенством); комплементарностью (гармонией); индифферентностью (нейтралитетом); связей между целями нет; конкурентностью </w:t>
            </w:r>
            <w:r w:rsidR="00616564" w:rsidRPr="00996340">
              <w:rPr>
                <w:rFonts w:ascii="Times New Roman" w:hAnsi="Times New Roman"/>
                <w:sz w:val="24"/>
                <w:szCs w:val="24"/>
              </w:rPr>
              <w:lastRenderedPageBreak/>
              <w:t>(конфликтом) – реализация одной цели является препятствием для другой; антагонизмом (противостоянием) – выполнение одной цели делает невозможным выполнение другой.</w:t>
            </w:r>
          </w:p>
        </w:tc>
      </w:tr>
    </w:tbl>
    <w:p w14:paraId="04A9ACB3" w14:textId="77777777" w:rsidR="000A0D7A" w:rsidRDefault="00F50024" w:rsidP="00A17C49">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148772738" behindDoc="0" locked="0" layoutInCell="1" allowOverlap="1" wp14:anchorId="5ED17B5E" wp14:editId="2576A9A1">
                <wp:simplePos x="0" y="0"/>
                <wp:positionH relativeFrom="column">
                  <wp:posOffset>2400935</wp:posOffset>
                </wp:positionH>
                <wp:positionV relativeFrom="paragraph">
                  <wp:posOffset>267970</wp:posOffset>
                </wp:positionV>
                <wp:extent cx="3419475" cy="1709420"/>
                <wp:effectExtent l="0" t="0" r="28575" b="24130"/>
                <wp:wrapNone/>
                <wp:docPr id="436"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9475" cy="1709420"/>
                        </a:xfrm>
                        <a:prstGeom prst="rect">
                          <a:avLst/>
                        </a:prstGeom>
                        <a:solidFill>
                          <a:srgbClr val="FFFFFF"/>
                        </a:solidFill>
                        <a:ln w="9525">
                          <a:solidFill>
                            <a:srgbClr val="000000"/>
                          </a:solidFill>
                          <a:miter lim="800000"/>
                          <a:headEnd/>
                          <a:tailEnd/>
                        </a:ln>
                      </wps:spPr>
                      <wps:txbx>
                        <w:txbxContent>
                          <w:p w14:paraId="55D4DDE7" w14:textId="77777777" w:rsidR="00A855DE" w:rsidRDefault="00A855DE">
                            <w:pPr>
                              <w:rPr>
                                <w:rFonts w:ascii="Times New Roman" w:hAnsi="Times New Roman"/>
                              </w:rPr>
                            </w:pPr>
                            <w:r>
                              <w:rPr>
                                <w:rFonts w:ascii="Times New Roman" w:hAnsi="Times New Roman"/>
                              </w:rPr>
                              <w:t>Определение доминирующей цели (одна цель выделяется как главная, после этого принимается другая цель).</w:t>
                            </w:r>
                          </w:p>
                          <w:p w14:paraId="6251BA29" w14:textId="77777777" w:rsidR="00A855DE" w:rsidRDefault="00A855DE">
                            <w:pPr>
                              <w:rPr>
                                <w:rFonts w:ascii="Times New Roman" w:hAnsi="Times New Roman"/>
                              </w:rPr>
                            </w:pPr>
                            <w:r>
                              <w:rPr>
                                <w:rFonts w:ascii="Times New Roman" w:hAnsi="Times New Roman"/>
                              </w:rPr>
                              <w:t>Конкурирующие цели упорядочиваются по их значению (компромисс, упорядочение).</w:t>
                            </w:r>
                          </w:p>
                          <w:p w14:paraId="745FAF87" w14:textId="77777777" w:rsidR="00A855DE" w:rsidRPr="00E5308D" w:rsidRDefault="00A855DE">
                            <w:pPr>
                              <w:rPr>
                                <w:rFonts w:ascii="Times New Roman" w:hAnsi="Times New Roman"/>
                              </w:rPr>
                            </w:pPr>
                            <w:r>
                              <w:rPr>
                                <w:rFonts w:ascii="Times New Roman" w:hAnsi="Times New Roman"/>
                              </w:rPr>
                              <w:t>Слияние при антагонизме целей, цели приводятся к общему знаменателю.</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D17B5E" id="Rectangle 268" o:spid="_x0000_s1211" style="position:absolute;left:0;text-align:left;margin-left:189.05pt;margin-top:21.1pt;width:269.25pt;height:134.6pt;z-index:148772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">
                <v:textbox>
                  <w:txbxContent>
                    <w:p w14:paraId="55D4DDE7" w14:textId="77777777" w:rsidR="00A855DE" w:rsidRDefault="00A855DE">
                      <w:pPr>
                        <w:rPr>
                          <w:rFonts w:ascii="Times New Roman" w:hAnsi="Times New Roman"/>
                        </w:rPr>
                      </w:pPr>
                      <w:r>
                        <w:rPr>
                          <w:rFonts w:ascii="Times New Roman" w:hAnsi="Times New Roman"/>
                        </w:rPr>
                        <w:t>Определение доминирующей цели (одна цель выделяется как главная, после этого принимается другая цель).</w:t>
                      </w:r>
                    </w:p>
                    <w:p w14:paraId="6251BA29" w14:textId="77777777" w:rsidR="00A855DE" w:rsidRDefault="00A855DE">
                      <w:pPr>
                        <w:rPr>
                          <w:rFonts w:ascii="Times New Roman" w:hAnsi="Times New Roman"/>
                        </w:rPr>
                      </w:pPr>
                      <w:r>
                        <w:rPr>
                          <w:rFonts w:ascii="Times New Roman" w:hAnsi="Times New Roman"/>
                        </w:rPr>
                        <w:t>Конкурирующие цели упорядочиваются по их значению (компромисс, упорядочение).</w:t>
                      </w:r>
                    </w:p>
                    <w:p w14:paraId="745FAF87" w14:textId="77777777" w:rsidR="00A855DE" w:rsidRPr="00E5308D" w:rsidRDefault="00A855DE">
                      <w:pPr>
                        <w:rPr>
                          <w:rFonts w:ascii="Times New Roman" w:hAnsi="Times New Roman"/>
                        </w:rPr>
                      </w:pPr>
                      <w:r>
                        <w:rPr>
                          <w:rFonts w:ascii="Times New Roman" w:hAnsi="Times New Roman"/>
                        </w:rPr>
                        <w:t>Слияние при антагонизме целей, цели приводятся к общему знаменателю.</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48213442" behindDoc="0" locked="0" layoutInCell="1" allowOverlap="1" wp14:anchorId="54564F38" wp14:editId="0E29E6FF">
                <wp:simplePos x="0" y="0"/>
                <wp:positionH relativeFrom="column">
                  <wp:posOffset>137795</wp:posOffset>
                </wp:positionH>
                <wp:positionV relativeFrom="paragraph">
                  <wp:posOffset>301625</wp:posOffset>
                </wp:positionV>
                <wp:extent cx="1879600" cy="702310"/>
                <wp:effectExtent l="0" t="0" r="25400" b="21590"/>
                <wp:wrapNone/>
                <wp:docPr id="435" name="AutoShap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9600" cy="702310"/>
                        </a:xfrm>
                        <a:prstGeom prst="roundRect">
                          <a:avLst>
                            <a:gd name="adj" fmla="val 16667"/>
                          </a:avLst>
                        </a:prstGeom>
                        <a:solidFill>
                          <a:srgbClr val="FFFFFF"/>
                        </a:solidFill>
                        <a:ln w="9525">
                          <a:solidFill>
                            <a:srgbClr val="000000"/>
                          </a:solidFill>
                          <a:round/>
                          <a:headEnd/>
                          <a:tailEnd/>
                        </a:ln>
                      </wps:spPr>
                      <wps:txbx>
                        <w:txbxContent>
                          <w:p w14:paraId="7607FD9E" w14:textId="77777777" w:rsidR="00A855DE" w:rsidRPr="00E5308D" w:rsidRDefault="00A855DE">
                            <w:pPr>
                              <w:rPr>
                                <w:rFonts w:ascii="Times New Roman" w:hAnsi="Times New Roman"/>
                              </w:rPr>
                            </w:pPr>
                            <w:r>
                              <w:rPr>
                                <w:rFonts w:ascii="Times New Roman" w:hAnsi="Times New Roman"/>
                              </w:rPr>
                              <w:t>Методы разрешения при антагонизме и конкуренции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4564F38" id="AutoShape 267" o:spid="_x0000_s1212" style="position:absolute;left:0;text-align:left;margin-left:10.85pt;margin-top:23.75pt;width:148pt;height:55.3pt;z-index:1482134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">
                <v:textbox>
                  <w:txbxContent>
                    <w:p w14:paraId="7607FD9E" w14:textId="77777777" w:rsidR="00A855DE" w:rsidRPr="00E5308D" w:rsidRDefault="00A855DE">
                      <w:pPr>
                        <w:rPr>
                          <w:rFonts w:ascii="Times New Roman" w:hAnsi="Times New Roman"/>
                        </w:rPr>
                      </w:pPr>
                      <w:r>
                        <w:rPr>
                          <w:rFonts w:ascii="Times New Roman" w:hAnsi="Times New Roman"/>
                        </w:rPr>
                        <w:t>Методы разрешения при антагонизме и конкуренции целей</w:t>
                      </w:r>
                    </w:p>
                  </w:txbxContent>
                </v:textbox>
              </v:roundrect>
            </w:pict>
          </mc:Fallback>
        </mc:AlternateContent>
      </w:r>
    </w:p>
    <w:p w14:paraId="7C5308F2" w14:textId="77777777" w:rsidR="00F50024" w:rsidRDefault="00F50024" w:rsidP="00A17C49">
      <w:pPr>
        <w:ind w:firstLine="567"/>
        <w:rPr>
          <w:rFonts w:ascii="Times New Roman" w:hAnsi="Times New Roman"/>
          <w:sz w:val="24"/>
          <w:szCs w:val="24"/>
        </w:rPr>
      </w:pPr>
    </w:p>
    <w:p w14:paraId="188B156A" w14:textId="77777777" w:rsidR="00F50024" w:rsidRDefault="00F50024" w:rsidP="00A17C49">
      <w:pPr>
        <w:ind w:firstLine="567"/>
        <w:rPr>
          <w:rFonts w:ascii="Times New Roman" w:hAnsi="Times New Roman"/>
          <w:sz w:val="24"/>
          <w:szCs w:val="24"/>
        </w:rPr>
      </w:pPr>
    </w:p>
    <w:p w14:paraId="2AC153C2" w14:textId="77777777" w:rsidR="00F50024" w:rsidRDefault="00F50024" w:rsidP="00A17C49">
      <w:pPr>
        <w:ind w:firstLine="567"/>
        <w:rPr>
          <w:rFonts w:ascii="Times New Roman" w:hAnsi="Times New Roman"/>
          <w:sz w:val="24"/>
          <w:szCs w:val="24"/>
        </w:rPr>
      </w:pPr>
    </w:p>
    <w:p w14:paraId="55B7018E" w14:textId="77777777" w:rsidR="00F50024" w:rsidRDefault="00F50024" w:rsidP="00A17C49">
      <w:pPr>
        <w:ind w:firstLine="567"/>
        <w:rPr>
          <w:rFonts w:ascii="Times New Roman" w:hAnsi="Times New Roman"/>
          <w:sz w:val="24"/>
          <w:szCs w:val="24"/>
        </w:rPr>
      </w:pPr>
    </w:p>
    <w:p w14:paraId="68C39ABF" w14:textId="77777777" w:rsidR="00F50024" w:rsidRDefault="00F50024" w:rsidP="00A17C49">
      <w:pPr>
        <w:ind w:firstLine="567"/>
        <w:rPr>
          <w:rFonts w:ascii="Times New Roman" w:hAnsi="Times New Roman"/>
          <w:sz w:val="24"/>
          <w:szCs w:val="24"/>
        </w:rPr>
      </w:pPr>
    </w:p>
    <w:p w14:paraId="33147C63" w14:textId="77777777" w:rsidR="00F50024" w:rsidRDefault="00F50024" w:rsidP="00A17C49">
      <w:pPr>
        <w:ind w:firstLine="567"/>
        <w:rPr>
          <w:rFonts w:ascii="Times New Roman" w:hAnsi="Times New Roman"/>
          <w:sz w:val="24"/>
          <w:szCs w:val="24"/>
        </w:rPr>
      </w:pPr>
    </w:p>
    <w:p w14:paraId="33F4A421" w14:textId="77777777" w:rsidR="00F50024" w:rsidRDefault="00F50024" w:rsidP="00A17C49">
      <w:pPr>
        <w:ind w:firstLine="567"/>
        <w:rPr>
          <w:rFonts w:ascii="Times New Roman" w:hAnsi="Times New Roman"/>
          <w:sz w:val="24"/>
          <w:szCs w:val="24"/>
        </w:rPr>
      </w:pPr>
      <w:r>
        <w:rPr>
          <w:rFonts w:ascii="Times New Roman" w:hAnsi="Times New Roman"/>
          <w:sz w:val="24"/>
          <w:szCs w:val="24"/>
        </w:rPr>
        <w:t>Рис. 29 – Методы разрешения  конфликтов при антагонизме целей</w:t>
      </w:r>
    </w:p>
    <w:p w14:paraId="4B494860" w14:textId="77777777" w:rsidR="00F50024" w:rsidRDefault="00F50024" w:rsidP="00A17C49">
      <w:pPr>
        <w:ind w:firstLine="567"/>
        <w:rPr>
          <w:rFonts w:ascii="Times New Roman" w:hAnsi="Times New Roman"/>
          <w:sz w:val="24"/>
          <w:szCs w:val="24"/>
        </w:rPr>
      </w:pPr>
    </w:p>
    <w:p w14:paraId="556A622A" w14:textId="77777777" w:rsidR="001E242A" w:rsidRDefault="00F50024" w:rsidP="00A02A3C">
      <w:pPr>
        <w:ind w:firstLine="567"/>
        <w:rPr>
          <w:rFonts w:ascii="Times New Roman" w:hAnsi="Times New Roman"/>
          <w:sz w:val="24"/>
          <w:szCs w:val="24"/>
        </w:rPr>
      </w:pPr>
      <w:r>
        <w:rPr>
          <w:rFonts w:ascii="Times New Roman" w:hAnsi="Times New Roman"/>
          <w:sz w:val="24"/>
          <w:szCs w:val="24"/>
        </w:rPr>
        <w:t>4</w:t>
      </w:r>
      <w:r w:rsidR="0036757D">
        <w:rPr>
          <w:rFonts w:ascii="Times New Roman" w:hAnsi="Times New Roman"/>
          <w:sz w:val="24"/>
          <w:szCs w:val="24"/>
        </w:rPr>
        <w:t xml:space="preserve">3 </w:t>
      </w:r>
      <w:bookmarkStart w:id="21" w:name="_Hlk522548261"/>
      <w:r w:rsidR="0036757D">
        <w:rPr>
          <w:rFonts w:ascii="Times New Roman" w:hAnsi="Times New Roman"/>
          <w:sz w:val="24"/>
          <w:szCs w:val="24"/>
        </w:rPr>
        <w:t>Разработка целей методом написания сценариев</w:t>
      </w:r>
      <w:bookmarkEnd w:id="21"/>
    </w:p>
    <w:p w14:paraId="6D44D68C" w14:textId="77777777" w:rsidR="00F50024" w:rsidRDefault="0036757D" w:rsidP="00F50024">
      <w:pPr>
        <w:ind w:firstLine="567"/>
        <w:rPr>
          <w:rFonts w:ascii="Times New Roman" w:hAnsi="Times New Roman"/>
          <w:sz w:val="24"/>
          <w:szCs w:val="24"/>
        </w:rPr>
      </w:pPr>
      <w:r w:rsidRPr="0036757D">
        <w:rPr>
          <w:rFonts w:ascii="Times New Roman" w:hAnsi="Times New Roman"/>
          <w:sz w:val="24"/>
          <w:szCs w:val="24"/>
        </w:rPr>
        <w:t>Для правильной формулировки целей важно иметь представление о желаемом состоянии системы. В качестве инструмента формирования целей может быть использован метод написания сценария.</w:t>
      </w:r>
    </w:p>
    <w:p w14:paraId="04E7AB47" w14:textId="77777777" w:rsidR="00F50024" w:rsidRDefault="00F50024" w:rsidP="00A02A3C">
      <w:pPr>
        <w:ind w:firstLine="567"/>
        <w:rPr>
          <w:rFonts w:ascii="Times New Roman" w:hAnsi="Times New Roman"/>
          <w:sz w:val="24"/>
          <w:szCs w:val="24"/>
        </w:rPr>
      </w:pPr>
    </w:p>
    <w:p w14:paraId="46A2845B" w14:textId="77777777" w:rsidR="001E242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1009922" behindDoc="0" locked="0" layoutInCell="1" allowOverlap="1" wp14:anchorId="788F7B55" wp14:editId="337B5CA6">
                <wp:simplePos x="0" y="0"/>
                <wp:positionH relativeFrom="column">
                  <wp:posOffset>2018030</wp:posOffset>
                </wp:positionH>
                <wp:positionV relativeFrom="paragraph">
                  <wp:posOffset>294640</wp:posOffset>
                </wp:positionV>
                <wp:extent cx="709930" cy="0"/>
                <wp:effectExtent l="8890" t="61595" r="14605" b="52705"/>
                <wp:wrapNone/>
                <wp:docPr id="433" name="AutoShap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99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7743D9" id="AutoShape 272" o:spid="_x0000_s1026" type="#_x0000_t32" style="position:absolute;margin-left:158.9pt;margin-top:23.2pt;width:55.9pt;height:0;z-index:1510099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49891330" behindDoc="0" locked="0" layoutInCell="1" allowOverlap="1" wp14:anchorId="1E9E0E05" wp14:editId="308C94C2">
                <wp:simplePos x="0" y="0"/>
                <wp:positionH relativeFrom="column">
                  <wp:posOffset>384810</wp:posOffset>
                </wp:positionH>
                <wp:positionV relativeFrom="paragraph">
                  <wp:posOffset>18415</wp:posOffset>
                </wp:positionV>
                <wp:extent cx="1633220" cy="544195"/>
                <wp:effectExtent l="13970" t="13970" r="10160" b="13335"/>
                <wp:wrapNone/>
                <wp:docPr id="432" name="Oval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3220" cy="544195"/>
                        </a:xfrm>
                        <a:prstGeom prst="ellipse">
                          <a:avLst/>
                        </a:prstGeom>
                        <a:solidFill>
                          <a:srgbClr val="FFFFFF"/>
                        </a:solidFill>
                        <a:ln w="9525">
                          <a:solidFill>
                            <a:srgbClr val="000000"/>
                          </a:solidFill>
                          <a:round/>
                          <a:headEnd/>
                          <a:tailEnd/>
                        </a:ln>
                      </wps:spPr>
                      <wps:txbx>
                        <w:txbxContent>
                          <w:p w14:paraId="3D954ABB" w14:textId="77777777" w:rsidR="00A855DE" w:rsidRPr="000574EA" w:rsidRDefault="00A855DE" w:rsidP="000574EA">
                            <w:pPr>
                              <w:jc w:val="center"/>
                              <w:rPr>
                                <w:rFonts w:ascii="Times New Roman" w:hAnsi="Times New Roman"/>
                              </w:rPr>
                            </w:pPr>
                            <w:r>
                              <w:rPr>
                                <w:rFonts w:ascii="Times New Roman" w:hAnsi="Times New Roman"/>
                              </w:rPr>
                              <w:t>Сценарий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9E0E05" id="Oval 270" o:spid="_x0000_s1213" style="position:absolute;left:0;text-align:left;margin-left:30.3pt;margin-top:1.45pt;width:128.6pt;height:42.85pt;z-index:149891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">
                <v:textbox>
                  <w:txbxContent>
                    <w:p w14:paraId="3D954ABB" w14:textId="77777777" w:rsidR="00A855DE" w:rsidRPr="000574EA" w:rsidRDefault="00A855DE" w:rsidP="000574EA">
                      <w:pPr>
                        <w:jc w:val="center"/>
                        <w:rPr>
                          <w:rFonts w:ascii="Times New Roman" w:hAnsi="Times New Roman"/>
                        </w:rPr>
                      </w:pPr>
                      <w:r>
                        <w:rPr>
                          <w:rFonts w:ascii="Times New Roman" w:hAnsi="Times New Roman"/>
                        </w:rPr>
                        <w:t>Сценарий</w:t>
                      </w:r>
                    </w:p>
                  </w:txbxContent>
                </v:textbox>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50450626" behindDoc="0" locked="0" layoutInCell="1" allowOverlap="1" wp14:anchorId="1C33A022" wp14:editId="03930109">
                <wp:simplePos x="0" y="0"/>
                <wp:positionH relativeFrom="column">
                  <wp:posOffset>2727960</wp:posOffset>
                </wp:positionH>
                <wp:positionV relativeFrom="paragraph">
                  <wp:posOffset>73660</wp:posOffset>
                </wp:positionV>
                <wp:extent cx="2905125" cy="450850"/>
                <wp:effectExtent l="13970" t="12065" r="5080" b="13335"/>
                <wp:wrapNone/>
                <wp:docPr id="431"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5125" cy="450850"/>
                        </a:xfrm>
                        <a:prstGeom prst="rect">
                          <a:avLst/>
                        </a:prstGeom>
                        <a:solidFill>
                          <a:srgbClr val="FFFFFF"/>
                        </a:solidFill>
                        <a:ln w="9525">
                          <a:solidFill>
                            <a:srgbClr val="000000"/>
                          </a:solidFill>
                          <a:miter lim="800000"/>
                          <a:headEnd/>
                          <a:tailEnd/>
                        </a:ln>
                      </wps:spPr>
                      <wps:txbx>
                        <w:txbxContent>
                          <w:p w14:paraId="515E4174" w14:textId="77777777" w:rsidR="00A855DE" w:rsidRPr="000574EA" w:rsidRDefault="00A855DE">
                            <w:pPr>
                              <w:rPr>
                                <w:rFonts w:ascii="Times New Roman" w:hAnsi="Times New Roman"/>
                              </w:rPr>
                            </w:pPr>
                            <w:r>
                              <w:rPr>
                                <w:rFonts w:ascii="Times New Roman" w:hAnsi="Times New Roman"/>
                              </w:rPr>
                              <w:t>о</w:t>
                            </w:r>
                            <w:r w:rsidRPr="000574EA">
                              <w:rPr>
                                <w:rFonts w:ascii="Times New Roman" w:hAnsi="Times New Roman"/>
                              </w:rPr>
                              <w:t xml:space="preserve">писание состояния </w:t>
                            </w:r>
                            <w:r>
                              <w:rPr>
                                <w:rFonts w:ascii="Times New Roman" w:hAnsi="Times New Roman"/>
                              </w:rPr>
                              <w:t xml:space="preserve">системы в </w:t>
                            </w:r>
                            <w:r w:rsidRPr="000574EA">
                              <w:rPr>
                                <w:rFonts w:ascii="Times New Roman" w:hAnsi="Times New Roman"/>
                              </w:rPr>
                              <w:t>будуще</w:t>
                            </w:r>
                            <w:r>
                              <w:rPr>
                                <w:rFonts w:ascii="Times New Roman" w:hAnsi="Times New Roman"/>
                              </w:rPr>
                              <w:t>м, представленное документально</w:t>
                            </w:r>
                            <w:r w:rsidRPr="000574EA">
                              <w:rPr>
                                <w:rFonts w:ascii="Times New Roman" w:hAnsi="Times New Roman"/>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33A022" id="Rectangle 271" o:spid="_x0000_s1214" style="position:absolute;left:0;text-align:left;margin-left:214.8pt;margin-top:5.8pt;width:228.75pt;height:35.5pt;z-index:150450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">
                <v:textbox>
                  <w:txbxContent>
                    <w:p w14:paraId="515E4174" w14:textId="77777777" w:rsidR="00A855DE" w:rsidRPr="000574EA" w:rsidRDefault="00A855DE">
                      <w:pPr>
                        <w:rPr>
                          <w:rFonts w:ascii="Times New Roman" w:hAnsi="Times New Roman"/>
                        </w:rPr>
                      </w:pPr>
                      <w:r>
                        <w:rPr>
                          <w:rFonts w:ascii="Times New Roman" w:hAnsi="Times New Roman"/>
                        </w:rPr>
                        <w:t>о</w:t>
                      </w:r>
                      <w:r w:rsidRPr="000574EA">
                        <w:rPr>
                          <w:rFonts w:ascii="Times New Roman" w:hAnsi="Times New Roman"/>
                        </w:rPr>
                        <w:t xml:space="preserve">писание состояния </w:t>
                      </w:r>
                      <w:r>
                        <w:rPr>
                          <w:rFonts w:ascii="Times New Roman" w:hAnsi="Times New Roman"/>
                        </w:rPr>
                        <w:t xml:space="preserve">системы в </w:t>
                      </w:r>
                      <w:r w:rsidRPr="000574EA">
                        <w:rPr>
                          <w:rFonts w:ascii="Times New Roman" w:hAnsi="Times New Roman"/>
                        </w:rPr>
                        <w:t>будуще</w:t>
                      </w:r>
                      <w:r>
                        <w:rPr>
                          <w:rFonts w:ascii="Times New Roman" w:hAnsi="Times New Roman"/>
                        </w:rPr>
                        <w:t>м, представленное документально</w:t>
                      </w:r>
                      <w:r w:rsidRPr="000574EA">
                        <w:rPr>
                          <w:rFonts w:ascii="Times New Roman" w:hAnsi="Times New Roman"/>
                        </w:rPr>
                        <w:t xml:space="preserve"> </w:t>
                      </w:r>
                    </w:p>
                  </w:txbxContent>
                </v:textbox>
              </v:rect>
            </w:pict>
          </mc:Fallback>
        </mc:AlternateContent>
      </w:r>
    </w:p>
    <w:p w14:paraId="63BC6E6C" w14:textId="77777777" w:rsidR="001E242A" w:rsidRDefault="001E242A" w:rsidP="00A02A3C">
      <w:pPr>
        <w:ind w:firstLine="567"/>
        <w:rPr>
          <w:rFonts w:ascii="Times New Roman" w:hAnsi="Times New Roman"/>
          <w:sz w:val="24"/>
          <w:szCs w:val="24"/>
        </w:rPr>
      </w:pPr>
    </w:p>
    <w:p w14:paraId="4EE51D7E"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2128514" behindDoc="0" locked="0" layoutInCell="1" allowOverlap="1" wp14:anchorId="399B7117" wp14:editId="1B4E4963">
                <wp:simplePos x="0" y="0"/>
                <wp:positionH relativeFrom="column">
                  <wp:posOffset>2697480</wp:posOffset>
                </wp:positionH>
                <wp:positionV relativeFrom="paragraph">
                  <wp:posOffset>229235</wp:posOffset>
                </wp:positionV>
                <wp:extent cx="2905125" cy="833120"/>
                <wp:effectExtent l="12065" t="5715" r="6985" b="8890"/>
                <wp:wrapNone/>
                <wp:docPr id="430"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5125" cy="833120"/>
                        </a:xfrm>
                        <a:prstGeom prst="rect">
                          <a:avLst/>
                        </a:prstGeom>
                        <a:solidFill>
                          <a:srgbClr val="FFFFFF"/>
                        </a:solidFill>
                        <a:ln w="9525">
                          <a:solidFill>
                            <a:srgbClr val="000000"/>
                          </a:solidFill>
                          <a:miter lim="800000"/>
                          <a:headEnd/>
                          <a:tailEnd/>
                        </a:ln>
                      </wps:spPr>
                      <wps:txbx>
                        <w:txbxContent>
                          <w:p w14:paraId="6DD919B8" w14:textId="77777777" w:rsidR="00A855DE" w:rsidRPr="000574EA" w:rsidRDefault="00A855DE" w:rsidP="00706908">
                            <w:pPr>
                              <w:numPr>
                                <w:ilvl w:val="0"/>
                                <w:numId w:val="13"/>
                              </w:numPr>
                              <w:ind w:left="0" w:firstLine="284"/>
                              <w:rPr>
                                <w:rFonts w:ascii="Times New Roman" w:hAnsi="Times New Roman"/>
                              </w:rPr>
                            </w:pPr>
                            <w:r>
                              <w:rPr>
                                <w:rFonts w:ascii="Times New Roman" w:hAnsi="Times New Roman"/>
                              </w:rPr>
                              <w:t xml:space="preserve">Описание </w:t>
                            </w:r>
                            <w:r w:rsidRPr="00706908">
                              <w:rPr>
                                <w:rFonts w:ascii="Times New Roman" w:hAnsi="Times New Roman"/>
                              </w:rPr>
                              <w:t>существующих тенденций</w:t>
                            </w:r>
                            <w:r>
                              <w:rPr>
                                <w:rFonts w:ascii="Times New Roman" w:hAnsi="Times New Roman"/>
                              </w:rPr>
                              <w:t>. Модель современного состояния,</w:t>
                            </w:r>
                            <w:r w:rsidRPr="00706908">
                              <w:rPr>
                                <w:rFonts w:ascii="Times New Roman" w:hAnsi="Times New Roman"/>
                              </w:rPr>
                              <w:t xml:space="preserve"> в </w:t>
                            </w:r>
                            <w:r>
                              <w:rPr>
                                <w:rFonts w:ascii="Times New Roman" w:hAnsi="Times New Roman"/>
                              </w:rPr>
                              <w:t>которой</w:t>
                            </w:r>
                            <w:r w:rsidRPr="00706908">
                              <w:rPr>
                                <w:rFonts w:ascii="Times New Roman" w:hAnsi="Times New Roman"/>
                              </w:rPr>
                              <w:t xml:space="preserve"> наряду с качественным описанием проблемы возможен ее количественный анализ.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9B7117" id="Rectangle 274" o:spid="_x0000_s1215" style="position:absolute;left:0;text-align:left;margin-left:212.4pt;margin-top:18.05pt;width:228.75pt;height:65.6pt;z-index:1521285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">
                <v:textbox>
                  <w:txbxContent>
                    <w:p w14:paraId="6DD919B8" w14:textId="77777777" w:rsidR="00A855DE" w:rsidRPr="000574EA" w:rsidRDefault="00A855DE" w:rsidP="00706908">
                      <w:pPr>
                        <w:numPr>
                          <w:ilvl w:val="0"/>
                          <w:numId w:val="13"/>
                        </w:numPr>
                        <w:ind w:left="0" w:firstLine="284"/>
                        <w:rPr>
                          <w:rFonts w:ascii="Times New Roman" w:hAnsi="Times New Roman"/>
                        </w:rPr>
                      </w:pPr>
                      <w:r>
                        <w:rPr>
                          <w:rFonts w:ascii="Times New Roman" w:hAnsi="Times New Roman"/>
                        </w:rPr>
                        <w:t xml:space="preserve">Описание </w:t>
                      </w:r>
                      <w:r w:rsidRPr="00706908">
                        <w:rPr>
                          <w:rFonts w:ascii="Times New Roman" w:hAnsi="Times New Roman"/>
                        </w:rPr>
                        <w:t>существующих тенденций</w:t>
                      </w:r>
                      <w:r>
                        <w:rPr>
                          <w:rFonts w:ascii="Times New Roman" w:hAnsi="Times New Roman"/>
                        </w:rPr>
                        <w:t>. Модель современного состояния,</w:t>
                      </w:r>
                      <w:r w:rsidRPr="00706908">
                        <w:rPr>
                          <w:rFonts w:ascii="Times New Roman" w:hAnsi="Times New Roman"/>
                        </w:rPr>
                        <w:t xml:space="preserve"> в </w:t>
                      </w:r>
                      <w:r>
                        <w:rPr>
                          <w:rFonts w:ascii="Times New Roman" w:hAnsi="Times New Roman"/>
                        </w:rPr>
                        <w:t>которой</w:t>
                      </w:r>
                      <w:r w:rsidRPr="00706908">
                        <w:rPr>
                          <w:rFonts w:ascii="Times New Roman" w:hAnsi="Times New Roman"/>
                        </w:rPr>
                        <w:t xml:space="preserve"> наряду с качественным описанием проблемы возможен ее количественный анализ.</w:t>
                      </w:r>
                    </w:p>
                  </w:txbxContent>
                </v:textbox>
              </v:rect>
            </w:pict>
          </mc:Fallback>
        </mc:AlternateContent>
      </w:r>
    </w:p>
    <w:p w14:paraId="46A95911"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3247106" behindDoc="0" locked="0" layoutInCell="1" allowOverlap="1" wp14:anchorId="25622020" wp14:editId="40773834">
                <wp:simplePos x="0" y="0"/>
                <wp:positionH relativeFrom="column">
                  <wp:posOffset>2196465</wp:posOffset>
                </wp:positionH>
                <wp:positionV relativeFrom="paragraph">
                  <wp:posOffset>252730</wp:posOffset>
                </wp:positionV>
                <wp:extent cx="501015" cy="348615"/>
                <wp:effectExtent l="6350" t="53340" r="45085" b="7620"/>
                <wp:wrapNone/>
                <wp:docPr id="429" name="AutoShap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1015" cy="348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9500A8" id="AutoShape 276" o:spid="_x0000_s1026" type="#_x0000_t32" style="position:absolute;margin-left:172.95pt;margin-top:19.9pt;width:39.45pt;height:27.45pt;flip:y;z-index:153247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">
                <v:stroke endarrow="block"/>
              </v:shape>
            </w:pict>
          </mc:Fallback>
        </mc:AlternateContent>
      </w:r>
    </w:p>
    <w:p w14:paraId="69CAC966"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1569218" behindDoc="0" locked="0" layoutInCell="1" allowOverlap="1" wp14:anchorId="38B3EECB" wp14:editId="69DCBBA8">
                <wp:simplePos x="0" y="0"/>
                <wp:positionH relativeFrom="column">
                  <wp:posOffset>384810</wp:posOffset>
                </wp:positionH>
                <wp:positionV relativeFrom="paragraph">
                  <wp:posOffset>52070</wp:posOffset>
                </wp:positionV>
                <wp:extent cx="1811655" cy="493395"/>
                <wp:effectExtent l="13970" t="9525" r="12700" b="11430"/>
                <wp:wrapNone/>
                <wp:docPr id="428"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1655" cy="493395"/>
                        </a:xfrm>
                        <a:prstGeom prst="roundRect">
                          <a:avLst>
                            <a:gd name="adj" fmla="val 16667"/>
                          </a:avLst>
                        </a:prstGeom>
                        <a:solidFill>
                          <a:srgbClr val="FFFFFF"/>
                        </a:solidFill>
                        <a:ln w="9525">
                          <a:solidFill>
                            <a:srgbClr val="000000"/>
                          </a:solidFill>
                          <a:round/>
                          <a:headEnd/>
                          <a:tailEnd/>
                        </a:ln>
                      </wps:spPr>
                      <wps:txbx>
                        <w:txbxContent>
                          <w:p w14:paraId="29A4E76B" w14:textId="77777777" w:rsidR="00A855DE" w:rsidRPr="002A1E31" w:rsidRDefault="00A855DE" w:rsidP="00706908">
                            <w:pPr>
                              <w:jc w:val="center"/>
                              <w:rPr>
                                <w:rFonts w:ascii="Times New Roman" w:hAnsi="Times New Roman"/>
                              </w:rPr>
                            </w:pPr>
                            <w:r>
                              <w:rPr>
                                <w:rFonts w:ascii="Times New Roman" w:hAnsi="Times New Roman"/>
                              </w:rPr>
                              <w:t>Элементы метода написания сценариев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8B3EECB" id="AutoShape 273" o:spid="_x0000_s1216" style="position:absolute;left:0;text-align:left;margin-left:30.3pt;margin-top:4.1pt;width:142.65pt;height:38.85pt;z-index:151569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">
                <v:textbox>
                  <w:txbxContent>
                    <w:p w14:paraId="29A4E76B" w14:textId="77777777" w:rsidR="00A855DE" w:rsidRPr="002A1E31" w:rsidRDefault="00A855DE" w:rsidP="00706908">
                      <w:pPr>
                        <w:jc w:val="center"/>
                        <w:rPr>
                          <w:rFonts w:ascii="Times New Roman" w:hAnsi="Times New Roman"/>
                        </w:rPr>
                      </w:pPr>
                      <w:r>
                        <w:rPr>
                          <w:rFonts w:ascii="Times New Roman" w:hAnsi="Times New Roman"/>
                        </w:rPr>
                        <w:t>Элементы метода написания сценариев</w:t>
                      </w:r>
                    </w:p>
                  </w:txbxContent>
                </v:textbox>
              </v:roundrect>
            </w:pict>
          </mc:Fallback>
        </mc:AlternateContent>
      </w:r>
    </w:p>
    <w:p w14:paraId="239D414C"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3806402" behindDoc="0" locked="0" layoutInCell="1" allowOverlap="1" wp14:anchorId="54181B09" wp14:editId="3BD1FD8A">
                <wp:simplePos x="0" y="0"/>
                <wp:positionH relativeFrom="column">
                  <wp:posOffset>2196465</wp:posOffset>
                </wp:positionH>
                <wp:positionV relativeFrom="paragraph">
                  <wp:posOffset>21590</wp:posOffset>
                </wp:positionV>
                <wp:extent cx="501015" cy="556895"/>
                <wp:effectExtent l="6350" t="12065" r="54610" b="50165"/>
                <wp:wrapNone/>
                <wp:docPr id="427" name="AutoShap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015" cy="5568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039B22" id="AutoShape 277" o:spid="_x0000_s1026" type="#_x0000_t32" style="position:absolute;margin-left:172.95pt;margin-top:1.7pt;width:39.45pt;height:43.85pt;z-index:153806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52687810" behindDoc="0" locked="0" layoutInCell="1" allowOverlap="1" wp14:anchorId="01F865BD" wp14:editId="3163A587">
                <wp:simplePos x="0" y="0"/>
                <wp:positionH relativeFrom="column">
                  <wp:posOffset>2697480</wp:posOffset>
                </wp:positionH>
                <wp:positionV relativeFrom="paragraph">
                  <wp:posOffset>153670</wp:posOffset>
                </wp:positionV>
                <wp:extent cx="2905125" cy="1050290"/>
                <wp:effectExtent l="12065" t="10795" r="6985" b="5715"/>
                <wp:wrapNone/>
                <wp:docPr id="426"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5125" cy="1050290"/>
                        </a:xfrm>
                        <a:prstGeom prst="rect">
                          <a:avLst/>
                        </a:prstGeom>
                        <a:solidFill>
                          <a:srgbClr val="FFFFFF"/>
                        </a:solidFill>
                        <a:ln w="9525">
                          <a:solidFill>
                            <a:srgbClr val="000000"/>
                          </a:solidFill>
                          <a:miter lim="800000"/>
                          <a:headEnd/>
                          <a:tailEnd/>
                        </a:ln>
                      </wps:spPr>
                      <wps:txbx>
                        <w:txbxContent>
                          <w:p w14:paraId="07FA3382" w14:textId="77777777" w:rsidR="00A855DE" w:rsidRPr="000574EA" w:rsidRDefault="00A855DE" w:rsidP="00600230">
                            <w:pPr>
                              <w:numPr>
                                <w:ilvl w:val="0"/>
                                <w:numId w:val="13"/>
                              </w:numPr>
                              <w:ind w:left="0" w:firstLine="360"/>
                              <w:rPr>
                                <w:rFonts w:ascii="Times New Roman" w:hAnsi="Times New Roman"/>
                              </w:rPr>
                            </w:pPr>
                            <w:r>
                              <w:rPr>
                                <w:rFonts w:ascii="Times New Roman" w:hAnsi="Times New Roman"/>
                              </w:rPr>
                              <w:t xml:space="preserve">Описание будущего состояния (Модель будущего состояния). Это анализ тенденций </w:t>
                            </w:r>
                            <w:r w:rsidRPr="00600230">
                              <w:rPr>
                                <w:rFonts w:ascii="Times New Roman" w:hAnsi="Times New Roman"/>
                              </w:rPr>
                              <w:t>будущего в зависимости от ситуаций, которые могут возникнуть в будущем</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865BD" id="Rectangle 275" o:spid="_x0000_s1217" style="position:absolute;left:0;text-align:left;margin-left:212.4pt;margin-top:12.1pt;width:228.75pt;height:82.7pt;z-index:1526878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">
                <v:textbox>
                  <w:txbxContent>
                    <w:p w14:paraId="07FA3382" w14:textId="77777777" w:rsidR="00A855DE" w:rsidRPr="000574EA" w:rsidRDefault="00A855DE" w:rsidP="00600230">
                      <w:pPr>
                        <w:numPr>
                          <w:ilvl w:val="0"/>
                          <w:numId w:val="13"/>
                        </w:numPr>
                        <w:ind w:left="0" w:firstLine="360"/>
                        <w:rPr>
                          <w:rFonts w:ascii="Times New Roman" w:hAnsi="Times New Roman"/>
                        </w:rPr>
                      </w:pPr>
                      <w:r>
                        <w:rPr>
                          <w:rFonts w:ascii="Times New Roman" w:hAnsi="Times New Roman"/>
                        </w:rPr>
                        <w:t xml:space="preserve">Описание будущего состояния (Модель будущего состояния). Это анализ тенденций </w:t>
                      </w:r>
                      <w:r w:rsidRPr="00600230">
                        <w:rPr>
                          <w:rFonts w:ascii="Times New Roman" w:hAnsi="Times New Roman"/>
                        </w:rPr>
                        <w:t>будущего в зависимости от ситуаций, которые могут возникнуть в будущем</w:t>
                      </w:r>
                      <w:r>
                        <w:rPr>
                          <w:rFonts w:ascii="Times New Roman" w:hAnsi="Times New Roman"/>
                        </w:rPr>
                        <w:t>.</w:t>
                      </w:r>
                    </w:p>
                  </w:txbxContent>
                </v:textbox>
              </v:rect>
            </w:pict>
          </mc:Fallback>
        </mc:AlternateContent>
      </w:r>
    </w:p>
    <w:p w14:paraId="62DEC205" w14:textId="77777777" w:rsidR="000574EA" w:rsidRDefault="000574EA" w:rsidP="00A02A3C">
      <w:pPr>
        <w:ind w:firstLine="567"/>
        <w:rPr>
          <w:rFonts w:ascii="Times New Roman" w:hAnsi="Times New Roman"/>
          <w:sz w:val="24"/>
          <w:szCs w:val="24"/>
        </w:rPr>
      </w:pPr>
    </w:p>
    <w:p w14:paraId="16C6299D" w14:textId="77777777" w:rsidR="000574EA" w:rsidRDefault="000574EA" w:rsidP="00A02A3C">
      <w:pPr>
        <w:ind w:firstLine="567"/>
        <w:rPr>
          <w:rFonts w:ascii="Times New Roman" w:hAnsi="Times New Roman"/>
          <w:sz w:val="24"/>
          <w:szCs w:val="24"/>
        </w:rPr>
      </w:pPr>
    </w:p>
    <w:p w14:paraId="4B371FCF" w14:textId="77777777" w:rsidR="000574EA" w:rsidRDefault="000574EA" w:rsidP="00A02A3C">
      <w:pPr>
        <w:ind w:firstLine="567"/>
        <w:rPr>
          <w:rFonts w:ascii="Times New Roman" w:hAnsi="Times New Roman"/>
          <w:sz w:val="24"/>
          <w:szCs w:val="24"/>
        </w:rPr>
      </w:pPr>
    </w:p>
    <w:p w14:paraId="1CCC35BF" w14:textId="77777777" w:rsidR="000574EA" w:rsidRDefault="00F50024" w:rsidP="00A02A3C">
      <w:pPr>
        <w:ind w:firstLine="567"/>
        <w:rPr>
          <w:rFonts w:ascii="Times New Roman" w:hAnsi="Times New Roman"/>
          <w:sz w:val="24"/>
          <w:szCs w:val="24"/>
        </w:rPr>
      </w:pPr>
      <w:r>
        <w:rPr>
          <w:rFonts w:ascii="Times New Roman" w:hAnsi="Times New Roman"/>
          <w:sz w:val="24"/>
          <w:szCs w:val="24"/>
        </w:rPr>
        <w:t>Рис. 30 – Метод написания сценариев</w:t>
      </w:r>
    </w:p>
    <w:p w14:paraId="6136A94A" w14:textId="77777777" w:rsidR="00767169" w:rsidRPr="00767169" w:rsidRDefault="00767169" w:rsidP="00767169">
      <w:pPr>
        <w:ind w:firstLine="567"/>
        <w:rPr>
          <w:rFonts w:ascii="Times New Roman" w:hAnsi="Times New Roman"/>
          <w:sz w:val="24"/>
          <w:szCs w:val="24"/>
        </w:rPr>
      </w:pPr>
      <w:r w:rsidRPr="00767169">
        <w:rPr>
          <w:rFonts w:ascii="Times New Roman" w:hAnsi="Times New Roman"/>
          <w:sz w:val="24"/>
          <w:szCs w:val="24"/>
        </w:rPr>
        <w:t xml:space="preserve">Будущее состояние, как правило, задается в качественном виде и во многом обусловливает, что будет и чего не будет делать система, какими видами деятельности будет и не будет заниматься. Сценарий - это не предсказание того, что должно, по мнению эксперта, обязательно произойти в действительности. Это лишь один из возможных вариантов, гипотеза </w:t>
      </w:r>
      <w:r w:rsidRPr="00767169">
        <w:rPr>
          <w:rFonts w:ascii="Times New Roman" w:hAnsi="Times New Roman"/>
          <w:sz w:val="24"/>
          <w:szCs w:val="24"/>
        </w:rPr>
        <w:lastRenderedPageBreak/>
        <w:t>для объяснения того, как в дальнейшем могут быть реализованы наметившиеся тенденции, потенциальные возможности.</w:t>
      </w:r>
    </w:p>
    <w:p w14:paraId="090971F9" w14:textId="77777777" w:rsidR="000574EA" w:rsidRDefault="00767169" w:rsidP="00767169">
      <w:pPr>
        <w:ind w:firstLine="567"/>
        <w:rPr>
          <w:rFonts w:ascii="Times New Roman" w:hAnsi="Times New Roman"/>
          <w:sz w:val="24"/>
          <w:szCs w:val="24"/>
        </w:rPr>
      </w:pPr>
      <w:r w:rsidRPr="00767169">
        <w:rPr>
          <w:rFonts w:ascii="Times New Roman" w:hAnsi="Times New Roman"/>
          <w:sz w:val="24"/>
          <w:szCs w:val="24"/>
        </w:rPr>
        <w:t>Сценарий призван помочь определить те поворотные моменты, когда вовремя принятое решение еще может повлиять на ход событий (и тем самым предупредить руководителя об опасности упустить такой момент и лишиться возможности воздействовать на события). Иногда сценарий может быть использован для проверки результатов, полученных с помощью каких-то иных методик: если на основе последних прогнозируется некий вариант будущего, к которому не удается написать достоверный сценарий (то есть не удается создать цепочку событий, воспринимающихся как возможные), то появляются основания думать, что прогноз вряд ли осуществится.</w:t>
      </w:r>
    </w:p>
    <w:p w14:paraId="4A661B1F" w14:textId="77777777" w:rsidR="00DA6C9B" w:rsidRDefault="00DC27A7" w:rsidP="00F50024">
      <w:pPr>
        <w:ind w:firstLine="567"/>
        <w:rPr>
          <w:rFonts w:ascii="Times New Roman" w:hAnsi="Times New Roman"/>
          <w:sz w:val="24"/>
          <w:szCs w:val="24"/>
        </w:rPr>
      </w:pPr>
      <w:r w:rsidRPr="00DC27A7">
        <w:rPr>
          <w:rFonts w:ascii="Times New Roman" w:hAnsi="Times New Roman"/>
          <w:sz w:val="24"/>
          <w:szCs w:val="24"/>
        </w:rPr>
        <w:t xml:space="preserve">Возможны </w:t>
      </w:r>
      <w:r w:rsidRPr="00DC27A7">
        <w:rPr>
          <w:rFonts w:ascii="Times New Roman" w:hAnsi="Times New Roman"/>
          <w:i/>
          <w:sz w:val="24"/>
          <w:szCs w:val="24"/>
        </w:rPr>
        <w:t>два подхода к формированию представления о будущем</w:t>
      </w:r>
      <w:r w:rsidRPr="00DC27A7">
        <w:rPr>
          <w:rFonts w:ascii="Times New Roman" w:hAnsi="Times New Roman"/>
          <w:sz w:val="24"/>
          <w:szCs w:val="24"/>
        </w:rPr>
        <w:t xml:space="preserve"> состоянии системы </w:t>
      </w:r>
      <w:r w:rsidRPr="00DC27A7">
        <w:rPr>
          <w:rFonts w:ascii="Times New Roman" w:hAnsi="Times New Roman"/>
          <w:sz w:val="24"/>
          <w:szCs w:val="24"/>
          <w:u w:val="single"/>
        </w:rPr>
        <w:t>опорное</w:t>
      </w:r>
      <w:r w:rsidRPr="00DC27A7">
        <w:rPr>
          <w:rFonts w:ascii="Times New Roman" w:hAnsi="Times New Roman"/>
          <w:sz w:val="24"/>
          <w:szCs w:val="24"/>
        </w:rPr>
        <w:t xml:space="preserve"> и </w:t>
      </w:r>
      <w:r w:rsidRPr="00DC27A7">
        <w:rPr>
          <w:rFonts w:ascii="Times New Roman" w:hAnsi="Times New Roman"/>
          <w:sz w:val="24"/>
          <w:szCs w:val="24"/>
          <w:u w:val="single"/>
        </w:rPr>
        <w:t>целевое</w:t>
      </w:r>
      <w:r w:rsidRPr="00DC27A7">
        <w:rPr>
          <w:rFonts w:ascii="Times New Roman" w:hAnsi="Times New Roman"/>
          <w:sz w:val="24"/>
          <w:szCs w:val="24"/>
        </w:rPr>
        <w:t>.</w:t>
      </w:r>
    </w:p>
    <w:p w14:paraId="4A2B60E8" w14:textId="77777777" w:rsidR="00DA6C9B" w:rsidRDefault="00DA6C9B" w:rsidP="00A02A3C">
      <w:pPr>
        <w:ind w:firstLine="567"/>
        <w:rPr>
          <w:rFonts w:ascii="Times New Roman" w:hAnsi="Times New Roman"/>
          <w:sz w:val="24"/>
          <w:szCs w:val="24"/>
        </w:rPr>
      </w:pPr>
    </w:p>
    <w:p w14:paraId="7D318CA7" w14:textId="77777777" w:rsidR="009F1997" w:rsidRDefault="009F1997"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4924994" behindDoc="0" locked="0" layoutInCell="1" allowOverlap="1" wp14:anchorId="56D209C8" wp14:editId="52CE110D">
                <wp:simplePos x="0" y="0"/>
                <wp:positionH relativeFrom="column">
                  <wp:posOffset>2757805</wp:posOffset>
                </wp:positionH>
                <wp:positionV relativeFrom="paragraph">
                  <wp:posOffset>-257175</wp:posOffset>
                </wp:positionV>
                <wp:extent cx="3088005" cy="1352550"/>
                <wp:effectExtent l="5715" t="6985" r="11430" b="12065"/>
                <wp:wrapNone/>
                <wp:docPr id="425"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8005" cy="1352550"/>
                        </a:xfrm>
                        <a:prstGeom prst="rect">
                          <a:avLst/>
                        </a:prstGeom>
                        <a:solidFill>
                          <a:srgbClr val="FFFFFF"/>
                        </a:solidFill>
                        <a:ln w="9525">
                          <a:solidFill>
                            <a:srgbClr val="000000"/>
                          </a:solidFill>
                          <a:miter lim="800000"/>
                          <a:headEnd/>
                          <a:tailEnd/>
                        </a:ln>
                      </wps:spPr>
                      <wps:txbx>
                        <w:txbxContent>
                          <w:p w14:paraId="462CDBE6" w14:textId="77777777" w:rsidR="00A855DE" w:rsidRPr="00DC27A7" w:rsidRDefault="00A855DE">
                            <w:pPr>
                              <w:rPr>
                                <w:rFonts w:ascii="Times New Roman" w:hAnsi="Times New Roman"/>
                              </w:rPr>
                            </w:pPr>
                            <w:r w:rsidRPr="00DC27A7">
                              <w:rPr>
                                <w:rFonts w:ascii="Times New Roman" w:hAnsi="Times New Roman"/>
                                <w:u w:val="single"/>
                              </w:rPr>
                              <w:t>Опорное представление</w:t>
                            </w:r>
                            <w:r w:rsidRPr="00DC27A7">
                              <w:rPr>
                                <w:rFonts w:ascii="Times New Roman" w:hAnsi="Times New Roman"/>
                              </w:rPr>
                              <w:t xml:space="preserve"> - </w:t>
                            </w:r>
                            <w:r>
                              <w:rPr>
                                <w:rFonts w:ascii="Times New Roman" w:hAnsi="Times New Roman"/>
                              </w:rPr>
                              <w:t>развитие</w:t>
                            </w:r>
                            <w:r w:rsidRPr="00DC27A7">
                              <w:rPr>
                                <w:rFonts w:ascii="Times New Roman" w:hAnsi="Times New Roman"/>
                              </w:rPr>
                              <w:t xml:space="preserve"> системы по свойственным ей внутренним законам и неизменном внешнем воздействии</w:t>
                            </w:r>
                            <w:r>
                              <w:rPr>
                                <w:rFonts w:ascii="Times New Roman" w:hAnsi="Times New Roman"/>
                              </w:rPr>
                              <w:t>). Это экстраполяция существующего состояния на будущей период с помощью методов экстраполяции, факторного анализа и имитации.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209C8" id="Rectangle 279" o:spid="_x0000_s1218" style="position:absolute;left:0;text-align:left;margin-left:217.15pt;margin-top:-20.25pt;width:243.15pt;height:106.5pt;z-index:1549249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">
                <v:textbox>
                  <w:txbxContent>
                    <w:p w14:paraId="462CDBE6" w14:textId="77777777" w:rsidR="00A855DE" w:rsidRPr="00DC27A7" w:rsidRDefault="00A855DE">
                      <w:pPr>
                        <w:rPr>
                          <w:rFonts w:ascii="Times New Roman" w:hAnsi="Times New Roman"/>
                        </w:rPr>
                      </w:pPr>
                      <w:r w:rsidRPr="00DC27A7">
                        <w:rPr>
                          <w:rFonts w:ascii="Times New Roman" w:hAnsi="Times New Roman"/>
                          <w:u w:val="single"/>
                        </w:rPr>
                        <w:t>Опорное представление</w:t>
                      </w:r>
                      <w:r w:rsidRPr="00DC27A7">
                        <w:rPr>
                          <w:rFonts w:ascii="Times New Roman" w:hAnsi="Times New Roman"/>
                        </w:rPr>
                        <w:t xml:space="preserve"> - </w:t>
                      </w:r>
                      <w:r>
                        <w:rPr>
                          <w:rFonts w:ascii="Times New Roman" w:hAnsi="Times New Roman"/>
                        </w:rPr>
                        <w:t>развитие</w:t>
                      </w:r>
                      <w:r w:rsidRPr="00DC27A7">
                        <w:rPr>
                          <w:rFonts w:ascii="Times New Roman" w:hAnsi="Times New Roman"/>
                        </w:rPr>
                        <w:t xml:space="preserve"> системы по свойственным ей внутренним законам и неизменном внешнем воздействии</w:t>
                      </w:r>
                      <w:r>
                        <w:rPr>
                          <w:rFonts w:ascii="Times New Roman" w:hAnsi="Times New Roman"/>
                        </w:rPr>
                        <w:t>). Это экстраполяция существующего состояния на будущей период с помощью методов экстраполяции, факторного анализа и имитации.</w:t>
                      </w:r>
                    </w:p>
                  </w:txbxContent>
                </v:textbox>
              </v:rect>
            </w:pict>
          </mc:Fallback>
        </mc:AlternateContent>
      </w:r>
    </w:p>
    <w:p w14:paraId="70EDE3D7" w14:textId="77777777" w:rsidR="00DC27A7"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6043586" behindDoc="0" locked="0" layoutInCell="1" allowOverlap="1" wp14:anchorId="4670FFEE" wp14:editId="78172FFD">
                <wp:simplePos x="0" y="0"/>
                <wp:positionH relativeFrom="column">
                  <wp:posOffset>2038985</wp:posOffset>
                </wp:positionH>
                <wp:positionV relativeFrom="paragraph">
                  <wp:posOffset>225425</wp:posOffset>
                </wp:positionV>
                <wp:extent cx="693420" cy="688975"/>
                <wp:effectExtent l="10795" t="52705" r="48260" b="10795"/>
                <wp:wrapNone/>
                <wp:docPr id="424"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3420" cy="688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CFCC6C" id="AutoShape 281" o:spid="_x0000_s1026" type="#_x0000_t32" style="position:absolute;margin-left:160.55pt;margin-top:17.75pt;width:54.6pt;height:54.25pt;flip:y;z-index:1560435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">
                <v:stroke endarrow="block"/>
              </v:shape>
            </w:pict>
          </mc:Fallback>
        </mc:AlternateContent>
      </w:r>
    </w:p>
    <w:p w14:paraId="714AB500"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4365698" behindDoc="0" locked="0" layoutInCell="1" allowOverlap="1" wp14:anchorId="2C98F7A5" wp14:editId="03613CCD">
                <wp:simplePos x="0" y="0"/>
                <wp:positionH relativeFrom="column">
                  <wp:posOffset>278130</wp:posOffset>
                </wp:positionH>
                <wp:positionV relativeFrom="paragraph">
                  <wp:posOffset>127000</wp:posOffset>
                </wp:positionV>
                <wp:extent cx="1760855" cy="1075690"/>
                <wp:effectExtent l="12065" t="6350" r="8255" b="13335"/>
                <wp:wrapNone/>
                <wp:docPr id="423"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0855" cy="1075690"/>
                        </a:xfrm>
                        <a:prstGeom prst="roundRect">
                          <a:avLst>
                            <a:gd name="adj" fmla="val 16667"/>
                          </a:avLst>
                        </a:prstGeom>
                        <a:solidFill>
                          <a:srgbClr val="FFFFFF"/>
                        </a:solidFill>
                        <a:ln w="9525">
                          <a:solidFill>
                            <a:srgbClr val="000000"/>
                          </a:solidFill>
                          <a:round/>
                          <a:headEnd/>
                          <a:tailEnd/>
                        </a:ln>
                      </wps:spPr>
                      <wps:txbx>
                        <w:txbxContent>
                          <w:p w14:paraId="1AB29177" w14:textId="77777777" w:rsidR="00A855DE" w:rsidRPr="00DC27A7" w:rsidRDefault="00A855DE" w:rsidP="00DC27A7">
                            <w:pPr>
                              <w:jc w:val="center"/>
                              <w:rPr>
                                <w:rFonts w:ascii="Times New Roman" w:hAnsi="Times New Roman"/>
                              </w:rPr>
                            </w:pPr>
                            <w:r>
                              <w:rPr>
                                <w:rFonts w:ascii="Times New Roman" w:hAnsi="Times New Roman"/>
                              </w:rPr>
                              <w:t>П</w:t>
                            </w:r>
                            <w:r w:rsidRPr="00DC27A7">
                              <w:rPr>
                                <w:rFonts w:ascii="Times New Roman" w:hAnsi="Times New Roman"/>
                              </w:rPr>
                              <w:t>одхода к формированию представления о будущем состоянии системы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C98F7A5" id="AutoShape 278" o:spid="_x0000_s1219" style="position:absolute;left:0;text-align:left;margin-left:21.9pt;margin-top:10pt;width:138.65pt;height:84.7pt;z-index:154365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">
                <v:textbox>
                  <w:txbxContent>
                    <w:p w14:paraId="1AB29177" w14:textId="77777777" w:rsidR="00A855DE" w:rsidRPr="00DC27A7" w:rsidRDefault="00A855DE" w:rsidP="00DC27A7">
                      <w:pPr>
                        <w:jc w:val="center"/>
                        <w:rPr>
                          <w:rFonts w:ascii="Times New Roman" w:hAnsi="Times New Roman"/>
                        </w:rPr>
                      </w:pPr>
                      <w:r>
                        <w:rPr>
                          <w:rFonts w:ascii="Times New Roman" w:hAnsi="Times New Roman"/>
                        </w:rPr>
                        <w:t>П</w:t>
                      </w:r>
                      <w:r w:rsidRPr="00DC27A7">
                        <w:rPr>
                          <w:rFonts w:ascii="Times New Roman" w:hAnsi="Times New Roman"/>
                        </w:rPr>
                        <w:t>одхода к формированию представления о будущем состоянии системы</w:t>
                      </w:r>
                    </w:p>
                  </w:txbxContent>
                </v:textbox>
              </v:roundrect>
            </w:pict>
          </mc:Fallback>
        </mc:AlternateContent>
      </w:r>
    </w:p>
    <w:p w14:paraId="5A0EB19E"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5484290" behindDoc="0" locked="0" layoutInCell="1" allowOverlap="1" wp14:anchorId="44663F5E" wp14:editId="2199CA26">
                <wp:simplePos x="0" y="0"/>
                <wp:positionH relativeFrom="column">
                  <wp:posOffset>2757805</wp:posOffset>
                </wp:positionH>
                <wp:positionV relativeFrom="paragraph">
                  <wp:posOffset>282575</wp:posOffset>
                </wp:positionV>
                <wp:extent cx="3088005" cy="1595120"/>
                <wp:effectExtent l="5715" t="5080" r="11430" b="9525"/>
                <wp:wrapNone/>
                <wp:docPr id="422"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8005" cy="1595120"/>
                        </a:xfrm>
                        <a:prstGeom prst="rect">
                          <a:avLst/>
                        </a:prstGeom>
                        <a:solidFill>
                          <a:srgbClr val="FFFFFF"/>
                        </a:solidFill>
                        <a:ln w="9525">
                          <a:solidFill>
                            <a:srgbClr val="000000"/>
                          </a:solidFill>
                          <a:miter lim="800000"/>
                          <a:headEnd/>
                          <a:tailEnd/>
                        </a:ln>
                      </wps:spPr>
                      <wps:txbx>
                        <w:txbxContent>
                          <w:p w14:paraId="789907F2" w14:textId="77777777" w:rsidR="00A855DE" w:rsidRPr="00480E7C" w:rsidRDefault="00A855DE" w:rsidP="00480E7C">
                            <w:pPr>
                              <w:spacing w:after="0" w:line="240" w:lineRule="auto"/>
                              <w:rPr>
                                <w:rFonts w:ascii="Times New Roman" w:hAnsi="Times New Roman"/>
                              </w:rPr>
                            </w:pPr>
                            <w:r w:rsidRPr="00C136E4">
                              <w:rPr>
                                <w:rFonts w:ascii="Times New Roman" w:hAnsi="Times New Roman"/>
                                <w:u w:val="single"/>
                              </w:rPr>
                              <w:t>Целевое представление</w:t>
                            </w:r>
                            <w:r w:rsidRPr="00480E7C">
                              <w:rPr>
                                <w:rFonts w:ascii="Times New Roman" w:hAnsi="Times New Roman"/>
                              </w:rPr>
                              <w:t xml:space="preserve"> - это то, чего и когда хочет добиться система в будущем</w:t>
                            </w:r>
                            <w:r w:rsidRPr="00480E7C">
                              <w:t xml:space="preserve"> </w:t>
                            </w:r>
                            <w:r w:rsidRPr="00480E7C">
                              <w:rPr>
                                <w:rFonts w:ascii="Times New Roman" w:hAnsi="Times New Roman"/>
                              </w:rPr>
                              <w:t>в трех аспектах:</w:t>
                            </w:r>
                          </w:p>
                          <w:p w14:paraId="21D2DA22" w14:textId="77777777" w:rsidR="00A855DE" w:rsidRPr="00480E7C" w:rsidRDefault="00A855DE" w:rsidP="00480E7C">
                            <w:pPr>
                              <w:spacing w:after="0" w:line="240" w:lineRule="auto"/>
                              <w:rPr>
                                <w:rFonts w:ascii="Times New Roman" w:hAnsi="Times New Roman"/>
                              </w:rPr>
                            </w:pPr>
                            <w:r w:rsidRPr="00480E7C">
                              <w:rPr>
                                <w:rFonts w:ascii="Times New Roman" w:hAnsi="Times New Roman"/>
                              </w:rPr>
                              <w:t>а) пессимистический сценарий - при стечении неблагоприятных обстоятельств;</w:t>
                            </w:r>
                          </w:p>
                          <w:p w14:paraId="310710B6" w14:textId="77777777" w:rsidR="00A855DE" w:rsidRPr="00480E7C" w:rsidRDefault="00A855DE" w:rsidP="00480E7C">
                            <w:pPr>
                              <w:spacing w:after="0" w:line="240" w:lineRule="auto"/>
                              <w:rPr>
                                <w:rFonts w:ascii="Times New Roman" w:hAnsi="Times New Roman"/>
                              </w:rPr>
                            </w:pPr>
                            <w:r w:rsidRPr="00480E7C">
                              <w:rPr>
                                <w:rFonts w:ascii="Times New Roman" w:hAnsi="Times New Roman"/>
                              </w:rPr>
                              <w:t>б) реалистический сценарий - разработанный на основе очевидных факторов;</w:t>
                            </w:r>
                          </w:p>
                          <w:p w14:paraId="7718DF18" w14:textId="77777777" w:rsidR="00A855DE" w:rsidRPr="00DC27A7" w:rsidRDefault="00A855DE" w:rsidP="00480E7C">
                            <w:pPr>
                              <w:spacing w:after="0" w:line="240" w:lineRule="auto"/>
                              <w:rPr>
                                <w:rFonts w:ascii="Times New Roman" w:hAnsi="Times New Roman"/>
                              </w:rPr>
                            </w:pPr>
                            <w:r w:rsidRPr="00480E7C">
                              <w:rPr>
                                <w:rFonts w:ascii="Times New Roman" w:hAnsi="Times New Roman"/>
                              </w:rPr>
                              <w:t>в) оптимистический сценарий - при стечении самых благоприятных обстоятельств.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663F5E" id="Rectangle 280" o:spid="_x0000_s1220" style="position:absolute;left:0;text-align:left;margin-left:217.15pt;margin-top:22.25pt;width:243.15pt;height:125.6pt;z-index:155484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">
                <v:textbox>
                  <w:txbxContent>
                    <w:p w14:paraId="789907F2" w14:textId="77777777" w:rsidR="00A855DE" w:rsidRPr="00480E7C" w:rsidRDefault="00A855DE" w:rsidP="00480E7C">
                      <w:pPr>
                        <w:spacing w:after="0" w:line="240" w:lineRule="auto"/>
                        <w:rPr>
                          <w:rFonts w:ascii="Times New Roman" w:hAnsi="Times New Roman"/>
                        </w:rPr>
                      </w:pPr>
                      <w:r w:rsidRPr="00C136E4">
                        <w:rPr>
                          <w:rFonts w:ascii="Times New Roman" w:hAnsi="Times New Roman"/>
                          <w:u w:val="single"/>
                        </w:rPr>
                        <w:t>Целевое представление</w:t>
                      </w:r>
                      <w:r w:rsidRPr="00480E7C">
                        <w:rPr>
                          <w:rFonts w:ascii="Times New Roman" w:hAnsi="Times New Roman"/>
                        </w:rPr>
                        <w:t xml:space="preserve"> - это то, чего и когда хочет добиться система в будущем</w:t>
                      </w:r>
                      <w:r w:rsidRPr="00480E7C">
                        <w:t xml:space="preserve"> </w:t>
                      </w:r>
                      <w:r w:rsidRPr="00480E7C">
                        <w:rPr>
                          <w:rFonts w:ascii="Times New Roman" w:hAnsi="Times New Roman"/>
                        </w:rPr>
                        <w:t>в трех аспектах:</w:t>
                      </w:r>
                    </w:p>
                    <w:p w14:paraId="21D2DA22" w14:textId="77777777" w:rsidR="00A855DE" w:rsidRPr="00480E7C" w:rsidRDefault="00A855DE" w:rsidP="00480E7C">
                      <w:pPr>
                        <w:spacing w:after="0" w:line="240" w:lineRule="auto"/>
                        <w:rPr>
                          <w:rFonts w:ascii="Times New Roman" w:hAnsi="Times New Roman"/>
                        </w:rPr>
                      </w:pPr>
                      <w:r w:rsidRPr="00480E7C">
                        <w:rPr>
                          <w:rFonts w:ascii="Times New Roman" w:hAnsi="Times New Roman"/>
                        </w:rPr>
                        <w:t>а) пессимистический сценарий - при стечении неблагоприятных обстоятельств;</w:t>
                      </w:r>
                    </w:p>
                    <w:p w14:paraId="310710B6" w14:textId="77777777" w:rsidR="00A855DE" w:rsidRPr="00480E7C" w:rsidRDefault="00A855DE" w:rsidP="00480E7C">
                      <w:pPr>
                        <w:spacing w:after="0" w:line="240" w:lineRule="auto"/>
                        <w:rPr>
                          <w:rFonts w:ascii="Times New Roman" w:hAnsi="Times New Roman"/>
                        </w:rPr>
                      </w:pPr>
                      <w:r w:rsidRPr="00480E7C">
                        <w:rPr>
                          <w:rFonts w:ascii="Times New Roman" w:hAnsi="Times New Roman"/>
                        </w:rPr>
                        <w:t>б) реалистический сценарий - разработанный на основе очевидных факторов;</w:t>
                      </w:r>
                    </w:p>
                    <w:p w14:paraId="7718DF18" w14:textId="77777777" w:rsidR="00A855DE" w:rsidRPr="00DC27A7" w:rsidRDefault="00A855DE" w:rsidP="00480E7C">
                      <w:pPr>
                        <w:spacing w:after="0" w:line="240" w:lineRule="auto"/>
                        <w:rPr>
                          <w:rFonts w:ascii="Times New Roman" w:hAnsi="Times New Roman"/>
                        </w:rPr>
                      </w:pPr>
                      <w:r w:rsidRPr="00480E7C">
                        <w:rPr>
                          <w:rFonts w:ascii="Times New Roman" w:hAnsi="Times New Roman"/>
                        </w:rPr>
                        <w:t>в) оптимистический сценарий - при стечении самых благоприятных обстоятельств.</w:t>
                      </w:r>
                    </w:p>
                  </w:txbxContent>
                </v:textbox>
              </v:rect>
            </w:pict>
          </mc:Fallback>
        </mc:AlternateContent>
      </w:r>
    </w:p>
    <w:p w14:paraId="00C0D48B"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6602882" behindDoc="0" locked="0" layoutInCell="1" allowOverlap="1" wp14:anchorId="23ECD4D8" wp14:editId="4FAE2F6B">
                <wp:simplePos x="0" y="0"/>
                <wp:positionH relativeFrom="column">
                  <wp:posOffset>2038985</wp:posOffset>
                </wp:positionH>
                <wp:positionV relativeFrom="paragraph">
                  <wp:posOffset>111760</wp:posOffset>
                </wp:positionV>
                <wp:extent cx="718820" cy="493395"/>
                <wp:effectExtent l="10795" t="10160" r="41910" b="58420"/>
                <wp:wrapNone/>
                <wp:docPr id="421" name="AutoShape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8820" cy="4933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04DFB" id="AutoShape 282" o:spid="_x0000_s1026" type="#_x0000_t32" style="position:absolute;margin-left:160.55pt;margin-top:8.8pt;width:56.6pt;height:38.85pt;z-index:1566028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">
                <v:stroke endarrow="block"/>
              </v:shape>
            </w:pict>
          </mc:Fallback>
        </mc:AlternateContent>
      </w:r>
    </w:p>
    <w:p w14:paraId="00A67952" w14:textId="77777777" w:rsidR="000574EA" w:rsidRDefault="000574EA" w:rsidP="00A02A3C">
      <w:pPr>
        <w:ind w:firstLine="567"/>
        <w:rPr>
          <w:rFonts w:ascii="Times New Roman" w:hAnsi="Times New Roman"/>
          <w:sz w:val="24"/>
          <w:szCs w:val="24"/>
        </w:rPr>
      </w:pPr>
    </w:p>
    <w:p w14:paraId="0D88E156" w14:textId="77777777" w:rsidR="000574EA" w:rsidRDefault="000574EA" w:rsidP="00A02A3C">
      <w:pPr>
        <w:ind w:firstLine="567"/>
        <w:rPr>
          <w:rFonts w:ascii="Times New Roman" w:hAnsi="Times New Roman"/>
          <w:sz w:val="24"/>
          <w:szCs w:val="24"/>
        </w:rPr>
      </w:pPr>
    </w:p>
    <w:p w14:paraId="5739551A" w14:textId="77777777" w:rsidR="000574EA" w:rsidRDefault="000574EA" w:rsidP="00A02A3C">
      <w:pPr>
        <w:ind w:firstLine="567"/>
        <w:rPr>
          <w:rFonts w:ascii="Times New Roman" w:hAnsi="Times New Roman"/>
          <w:sz w:val="24"/>
          <w:szCs w:val="24"/>
        </w:rPr>
      </w:pPr>
    </w:p>
    <w:p w14:paraId="4D82A21F" w14:textId="77777777" w:rsidR="000574EA" w:rsidRDefault="000574EA" w:rsidP="00A02A3C">
      <w:pPr>
        <w:ind w:firstLine="567"/>
        <w:rPr>
          <w:rFonts w:ascii="Times New Roman" w:hAnsi="Times New Roman"/>
          <w:sz w:val="24"/>
          <w:szCs w:val="24"/>
        </w:rPr>
      </w:pPr>
    </w:p>
    <w:p w14:paraId="27924EFD" w14:textId="77777777" w:rsidR="00D0354A" w:rsidRPr="00D0354A" w:rsidRDefault="00D0354A" w:rsidP="00A02A3C">
      <w:pPr>
        <w:ind w:firstLine="567"/>
        <w:rPr>
          <w:rFonts w:ascii="Times New Roman" w:hAnsi="Times New Roman"/>
          <w:sz w:val="24"/>
          <w:szCs w:val="24"/>
        </w:rPr>
      </w:pPr>
      <w:r>
        <w:rPr>
          <w:rFonts w:ascii="Times New Roman" w:hAnsi="Times New Roman"/>
          <w:sz w:val="24"/>
          <w:szCs w:val="24"/>
        </w:rPr>
        <w:t>Рис. 31 – Подходы к формированию представления о будущем состоянии системы</w:t>
      </w:r>
    </w:p>
    <w:p w14:paraId="32ECFD94" w14:textId="77777777" w:rsidR="00D0354A" w:rsidRPr="00D0354A" w:rsidRDefault="00D0354A" w:rsidP="00A02A3C">
      <w:pPr>
        <w:ind w:firstLine="567"/>
        <w:rPr>
          <w:rFonts w:ascii="Times New Roman" w:hAnsi="Times New Roman"/>
          <w:sz w:val="24"/>
          <w:szCs w:val="24"/>
        </w:rPr>
      </w:pPr>
    </w:p>
    <w:p w14:paraId="48C8DD0C"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7721474" behindDoc="0" locked="0" layoutInCell="1" allowOverlap="1" wp14:anchorId="685E0A9D" wp14:editId="7ACA14B4">
                <wp:simplePos x="0" y="0"/>
                <wp:positionH relativeFrom="column">
                  <wp:posOffset>2732405</wp:posOffset>
                </wp:positionH>
                <wp:positionV relativeFrom="paragraph">
                  <wp:posOffset>100965</wp:posOffset>
                </wp:positionV>
                <wp:extent cx="3088005" cy="745490"/>
                <wp:effectExtent l="8890" t="13335" r="8255" b="12700"/>
                <wp:wrapNone/>
                <wp:docPr id="420"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8005" cy="745490"/>
                        </a:xfrm>
                        <a:prstGeom prst="rect">
                          <a:avLst/>
                        </a:prstGeom>
                        <a:solidFill>
                          <a:srgbClr val="FFFFFF"/>
                        </a:solidFill>
                        <a:ln w="9525">
                          <a:solidFill>
                            <a:srgbClr val="000000"/>
                          </a:solidFill>
                          <a:miter lim="800000"/>
                          <a:headEnd/>
                          <a:tailEnd/>
                        </a:ln>
                      </wps:spPr>
                      <wps:txbx>
                        <w:txbxContent>
                          <w:p w14:paraId="2678C3EA" w14:textId="77777777" w:rsidR="00A855DE" w:rsidRDefault="00A855DE" w:rsidP="007C0652">
                            <w:pPr>
                              <w:spacing w:after="0" w:line="240" w:lineRule="auto"/>
                              <w:rPr>
                                <w:rFonts w:ascii="Times New Roman" w:hAnsi="Times New Roman"/>
                              </w:rPr>
                            </w:pPr>
                            <w:r>
                              <w:rPr>
                                <w:rFonts w:ascii="Times New Roman" w:hAnsi="Times New Roman"/>
                              </w:rPr>
                              <w:t>- А</w:t>
                            </w:r>
                            <w:r w:rsidRPr="007C0652">
                              <w:rPr>
                                <w:rFonts w:ascii="Times New Roman" w:hAnsi="Times New Roman"/>
                              </w:rPr>
                              <w:t>нализ всевозможных ситуаций,</w:t>
                            </w:r>
                          </w:p>
                          <w:p w14:paraId="0200B5A3" w14:textId="77777777" w:rsidR="00A855DE" w:rsidRDefault="00A855DE" w:rsidP="007C0652">
                            <w:pPr>
                              <w:spacing w:after="0" w:line="240" w:lineRule="auto"/>
                              <w:rPr>
                                <w:rFonts w:ascii="Times New Roman" w:hAnsi="Times New Roman"/>
                              </w:rPr>
                            </w:pPr>
                            <w:r>
                              <w:rPr>
                                <w:rFonts w:ascii="Times New Roman" w:hAnsi="Times New Roman"/>
                              </w:rPr>
                              <w:t>-</w:t>
                            </w:r>
                            <w:r w:rsidRPr="007C0652">
                              <w:rPr>
                                <w:rFonts w:ascii="Times New Roman" w:hAnsi="Times New Roman"/>
                              </w:rPr>
                              <w:t xml:space="preserve"> выбор наиболее вероятного состояния</w:t>
                            </w:r>
                            <w:r>
                              <w:rPr>
                                <w:rFonts w:ascii="Times New Roman" w:hAnsi="Times New Roman"/>
                              </w:rPr>
                              <w:t>,</w:t>
                            </w:r>
                          </w:p>
                          <w:p w14:paraId="7044E895" w14:textId="77777777" w:rsidR="00A855DE" w:rsidRDefault="00A855DE" w:rsidP="007C0652">
                            <w:pPr>
                              <w:spacing w:after="0" w:line="240" w:lineRule="auto"/>
                              <w:rPr>
                                <w:rFonts w:ascii="Times New Roman" w:hAnsi="Times New Roman"/>
                              </w:rPr>
                            </w:pPr>
                            <w:r>
                              <w:rPr>
                                <w:rFonts w:ascii="Times New Roman" w:hAnsi="Times New Roman"/>
                              </w:rPr>
                              <w:t>- выбор</w:t>
                            </w:r>
                            <w:r w:rsidRPr="007C0652">
                              <w:rPr>
                                <w:rFonts w:ascii="Times New Roman" w:hAnsi="Times New Roman"/>
                              </w:rPr>
                              <w:t xml:space="preserve"> путей его достижения.</w:t>
                            </w:r>
                          </w:p>
                          <w:p w14:paraId="1E9B8914" w14:textId="77777777" w:rsidR="00A855DE" w:rsidRPr="00DC27A7" w:rsidRDefault="00A855DE" w:rsidP="007C0652">
                            <w:pPr>
                              <w:spacing w:after="0" w:line="240" w:lineRule="auto"/>
                              <w:rPr>
                                <w:rFonts w:ascii="Times New Roman" w:hAnsi="Times New Roman"/>
                              </w:rPr>
                            </w:pPr>
                            <w:r>
                              <w:rPr>
                                <w:rFonts w:ascii="Times New Roman" w:hAnsi="Times New Roman"/>
                              </w:rPr>
                              <w:t>(т</w:t>
                            </w:r>
                            <w:r w:rsidRPr="00C63E0D">
                              <w:rPr>
                                <w:rFonts w:ascii="Times New Roman" w:hAnsi="Times New Roman"/>
                              </w:rPr>
                              <w:t>акой анализ получил название ситуационного</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E0A9D" id="Rectangle 284" o:spid="_x0000_s1221" style="position:absolute;left:0;text-align:left;margin-left:215.15pt;margin-top:7.95pt;width:243.15pt;height:58.7pt;z-index:1577214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">
                <v:textbox>
                  <w:txbxContent>
                    <w:p w14:paraId="2678C3EA" w14:textId="77777777" w:rsidR="00A855DE" w:rsidRDefault="00A855DE" w:rsidP="007C0652">
                      <w:pPr>
                        <w:spacing w:after="0" w:line="240" w:lineRule="auto"/>
                        <w:rPr>
                          <w:rFonts w:ascii="Times New Roman" w:hAnsi="Times New Roman"/>
                        </w:rPr>
                      </w:pPr>
                      <w:r>
                        <w:rPr>
                          <w:rFonts w:ascii="Times New Roman" w:hAnsi="Times New Roman"/>
                        </w:rPr>
                        <w:t>- А</w:t>
                      </w:r>
                      <w:r w:rsidRPr="007C0652">
                        <w:rPr>
                          <w:rFonts w:ascii="Times New Roman" w:hAnsi="Times New Roman"/>
                        </w:rPr>
                        <w:t>нализ всевозможных ситуаций,</w:t>
                      </w:r>
                    </w:p>
                    <w:p w14:paraId="0200B5A3" w14:textId="77777777" w:rsidR="00A855DE" w:rsidRDefault="00A855DE" w:rsidP="007C0652">
                      <w:pPr>
                        <w:spacing w:after="0" w:line="240" w:lineRule="auto"/>
                        <w:rPr>
                          <w:rFonts w:ascii="Times New Roman" w:hAnsi="Times New Roman"/>
                        </w:rPr>
                      </w:pPr>
                      <w:r>
                        <w:rPr>
                          <w:rFonts w:ascii="Times New Roman" w:hAnsi="Times New Roman"/>
                        </w:rPr>
                        <w:t>-</w:t>
                      </w:r>
                      <w:r w:rsidRPr="007C0652">
                        <w:rPr>
                          <w:rFonts w:ascii="Times New Roman" w:hAnsi="Times New Roman"/>
                        </w:rPr>
                        <w:t xml:space="preserve"> выбор наиболее вероятного состояния</w:t>
                      </w:r>
                      <w:r>
                        <w:rPr>
                          <w:rFonts w:ascii="Times New Roman" w:hAnsi="Times New Roman"/>
                        </w:rPr>
                        <w:t>,</w:t>
                      </w:r>
                    </w:p>
                    <w:p w14:paraId="7044E895" w14:textId="77777777" w:rsidR="00A855DE" w:rsidRDefault="00A855DE" w:rsidP="007C0652">
                      <w:pPr>
                        <w:spacing w:after="0" w:line="240" w:lineRule="auto"/>
                        <w:rPr>
                          <w:rFonts w:ascii="Times New Roman" w:hAnsi="Times New Roman"/>
                        </w:rPr>
                      </w:pPr>
                      <w:r>
                        <w:rPr>
                          <w:rFonts w:ascii="Times New Roman" w:hAnsi="Times New Roman"/>
                        </w:rPr>
                        <w:t>- выбор</w:t>
                      </w:r>
                      <w:r w:rsidRPr="007C0652">
                        <w:rPr>
                          <w:rFonts w:ascii="Times New Roman" w:hAnsi="Times New Roman"/>
                        </w:rPr>
                        <w:t xml:space="preserve"> путей его достижения.</w:t>
                      </w:r>
                    </w:p>
                    <w:p w14:paraId="1E9B8914" w14:textId="77777777" w:rsidR="00A855DE" w:rsidRPr="00DC27A7" w:rsidRDefault="00A855DE" w:rsidP="007C0652">
                      <w:pPr>
                        <w:spacing w:after="0" w:line="240" w:lineRule="auto"/>
                        <w:rPr>
                          <w:rFonts w:ascii="Times New Roman" w:hAnsi="Times New Roman"/>
                        </w:rPr>
                      </w:pPr>
                      <w:r>
                        <w:rPr>
                          <w:rFonts w:ascii="Times New Roman" w:hAnsi="Times New Roman"/>
                        </w:rPr>
                        <w:t>(т</w:t>
                      </w:r>
                      <w:r w:rsidRPr="00C63E0D">
                        <w:rPr>
                          <w:rFonts w:ascii="Times New Roman" w:hAnsi="Times New Roman"/>
                        </w:rPr>
                        <w:t>акой анализ получил название ситуационного</w:t>
                      </w:r>
                      <w:r>
                        <w:rPr>
                          <w:rFonts w:ascii="Times New Roman" w:hAnsi="Times New Roman"/>
                        </w:rPr>
                        <w:t>)</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57162178" behindDoc="0" locked="0" layoutInCell="1" allowOverlap="1" wp14:anchorId="35893E45" wp14:editId="6D26A0B9">
                <wp:simplePos x="0" y="0"/>
                <wp:positionH relativeFrom="column">
                  <wp:posOffset>370840</wp:posOffset>
                </wp:positionH>
                <wp:positionV relativeFrom="paragraph">
                  <wp:posOffset>255270</wp:posOffset>
                </wp:positionV>
                <wp:extent cx="1760855" cy="374650"/>
                <wp:effectExtent l="9525" t="5715" r="10795" b="10160"/>
                <wp:wrapNone/>
                <wp:docPr id="419" name="AutoShap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0855" cy="374650"/>
                        </a:xfrm>
                        <a:prstGeom prst="roundRect">
                          <a:avLst>
                            <a:gd name="adj" fmla="val 16667"/>
                          </a:avLst>
                        </a:prstGeom>
                        <a:solidFill>
                          <a:srgbClr val="FFFFFF"/>
                        </a:solidFill>
                        <a:ln w="9525">
                          <a:solidFill>
                            <a:srgbClr val="000000"/>
                          </a:solidFill>
                          <a:round/>
                          <a:headEnd/>
                          <a:tailEnd/>
                        </a:ln>
                      </wps:spPr>
                      <wps:txbx>
                        <w:txbxContent>
                          <w:p w14:paraId="5B9D16E1" w14:textId="77777777" w:rsidR="00A855DE" w:rsidRPr="00DC27A7" w:rsidRDefault="00A855DE" w:rsidP="00A04146">
                            <w:pPr>
                              <w:jc w:val="center"/>
                              <w:rPr>
                                <w:rFonts w:ascii="Times New Roman" w:hAnsi="Times New Roman"/>
                              </w:rPr>
                            </w:pPr>
                            <w:r>
                              <w:rPr>
                                <w:rFonts w:ascii="Times New Roman" w:hAnsi="Times New Roman"/>
                              </w:rPr>
                              <w:t>Задача сценария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5893E45" id="AutoShape 283" o:spid="_x0000_s1222" style="position:absolute;left:0;text-align:left;margin-left:29.2pt;margin-top:20.1pt;width:138.65pt;height:29.5pt;z-index:1571621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">
                <v:textbox>
                  <w:txbxContent>
                    <w:p w14:paraId="5B9D16E1" w14:textId="77777777" w:rsidR="00A855DE" w:rsidRPr="00DC27A7" w:rsidRDefault="00A855DE" w:rsidP="00A04146">
                      <w:pPr>
                        <w:jc w:val="center"/>
                        <w:rPr>
                          <w:rFonts w:ascii="Times New Roman" w:hAnsi="Times New Roman"/>
                        </w:rPr>
                      </w:pPr>
                      <w:r>
                        <w:rPr>
                          <w:rFonts w:ascii="Times New Roman" w:hAnsi="Times New Roman"/>
                        </w:rPr>
                        <w:t>Задача сценария</w:t>
                      </w:r>
                    </w:p>
                  </w:txbxContent>
                </v:textbox>
              </v:roundrect>
            </w:pict>
          </mc:Fallback>
        </mc:AlternateContent>
      </w:r>
    </w:p>
    <w:p w14:paraId="5CD4FDBC" w14:textId="77777777" w:rsidR="000574E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8280770" behindDoc="0" locked="0" layoutInCell="1" allowOverlap="1" wp14:anchorId="7DF0DA3B" wp14:editId="1BF1018C">
                <wp:simplePos x="0" y="0"/>
                <wp:positionH relativeFrom="column">
                  <wp:posOffset>2131695</wp:posOffset>
                </wp:positionH>
                <wp:positionV relativeFrom="paragraph">
                  <wp:posOffset>122555</wp:posOffset>
                </wp:positionV>
                <wp:extent cx="600710" cy="0"/>
                <wp:effectExtent l="8255" t="58420" r="19685" b="55880"/>
                <wp:wrapNone/>
                <wp:docPr id="418" name="AutoShap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07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B43DD7" id="AutoShape 285" o:spid="_x0000_s1026" type="#_x0000_t32" style="position:absolute;margin-left:167.85pt;margin-top:9.65pt;width:47.3pt;height:0;z-index:1582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">
                <v:stroke endarrow="block"/>
              </v:shape>
            </w:pict>
          </mc:Fallback>
        </mc:AlternateContent>
      </w:r>
    </w:p>
    <w:p w14:paraId="7216F01B" w14:textId="77777777" w:rsidR="000574EA" w:rsidRDefault="000574EA" w:rsidP="00A02A3C">
      <w:pPr>
        <w:ind w:firstLine="567"/>
        <w:rPr>
          <w:rFonts w:ascii="Times New Roman" w:hAnsi="Times New Roman"/>
          <w:sz w:val="24"/>
          <w:szCs w:val="24"/>
        </w:rPr>
      </w:pPr>
    </w:p>
    <w:p w14:paraId="750641B4" w14:textId="77777777" w:rsidR="00D0354A" w:rsidRDefault="00D0354A" w:rsidP="00A02A3C">
      <w:pPr>
        <w:ind w:firstLine="567"/>
        <w:rPr>
          <w:rFonts w:ascii="Times New Roman" w:hAnsi="Times New Roman"/>
          <w:sz w:val="24"/>
          <w:szCs w:val="24"/>
        </w:rPr>
      </w:pPr>
      <w:r>
        <w:rPr>
          <w:rFonts w:ascii="Times New Roman" w:hAnsi="Times New Roman"/>
          <w:sz w:val="24"/>
          <w:szCs w:val="24"/>
        </w:rPr>
        <w:t>Рис. 32 – Задачи сценария</w:t>
      </w:r>
    </w:p>
    <w:p w14:paraId="0C138703" w14:textId="77777777" w:rsidR="000574EA" w:rsidRDefault="000574EA" w:rsidP="00C63E0D">
      <w:pPr>
        <w:rPr>
          <w:rFonts w:ascii="Times New Roman" w:hAnsi="Times New Roman"/>
          <w:sz w:val="24"/>
          <w:szCs w:val="24"/>
        </w:rPr>
      </w:pPr>
    </w:p>
    <w:p w14:paraId="642F31DD" w14:textId="77777777" w:rsidR="00C63E0D" w:rsidRDefault="00C63E0D" w:rsidP="00C63E0D">
      <w:pPr>
        <w:ind w:firstLine="567"/>
        <w:rPr>
          <w:rFonts w:ascii="Times New Roman" w:hAnsi="Times New Roman"/>
          <w:sz w:val="24"/>
          <w:szCs w:val="24"/>
        </w:rPr>
      </w:pPr>
      <w:r w:rsidRPr="00C63E0D">
        <w:rPr>
          <w:rFonts w:ascii="Times New Roman" w:hAnsi="Times New Roman"/>
          <w:sz w:val="24"/>
          <w:szCs w:val="24"/>
        </w:rPr>
        <w:t>Построение многовариантных картин будущего может быть дополнено рассмотрением ситуаций, предусматривающих разные неожиданности, которые по тем или иным причинам могут произойти и к которым надо быть готовым.</w:t>
      </w:r>
    </w:p>
    <w:p w14:paraId="0198D8D6" w14:textId="77777777" w:rsidR="00DC5A80" w:rsidRPr="00C63E0D" w:rsidRDefault="00DC5A80" w:rsidP="00C63E0D">
      <w:pPr>
        <w:ind w:firstLine="567"/>
        <w:rPr>
          <w:rFonts w:ascii="Times New Roman" w:hAnsi="Times New Roman"/>
          <w:sz w:val="24"/>
          <w:szCs w:val="24"/>
        </w:rPr>
      </w:pPr>
    </w:p>
    <w:p w14:paraId="5FC32C48" w14:textId="77777777" w:rsidR="00C63E0D" w:rsidRDefault="007D1233" w:rsidP="00C63E0D">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59399362" behindDoc="0" locked="0" layoutInCell="1" allowOverlap="1" wp14:anchorId="07D511EF" wp14:editId="141DA889">
                <wp:simplePos x="0" y="0"/>
                <wp:positionH relativeFrom="column">
                  <wp:posOffset>2663825</wp:posOffset>
                </wp:positionH>
                <wp:positionV relativeFrom="paragraph">
                  <wp:posOffset>19685</wp:posOffset>
                </wp:positionV>
                <wp:extent cx="3088005" cy="1536700"/>
                <wp:effectExtent l="6985" t="6350" r="10160" b="9525"/>
                <wp:wrapNone/>
                <wp:docPr id="41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8005" cy="1536700"/>
                        </a:xfrm>
                        <a:prstGeom prst="rect">
                          <a:avLst/>
                        </a:prstGeom>
                        <a:solidFill>
                          <a:srgbClr val="FFFFFF"/>
                        </a:solidFill>
                        <a:ln w="9525">
                          <a:solidFill>
                            <a:srgbClr val="000000"/>
                          </a:solidFill>
                          <a:miter lim="800000"/>
                          <a:headEnd/>
                          <a:tailEnd/>
                        </a:ln>
                      </wps:spPr>
                      <wps:txbx>
                        <w:txbxContent>
                          <w:p w14:paraId="36BD6BB7" w14:textId="77777777" w:rsidR="00A855DE" w:rsidRDefault="00A855DE" w:rsidP="00C63E0D">
                            <w:pPr>
                              <w:spacing w:after="0" w:line="240" w:lineRule="auto"/>
                              <w:rPr>
                                <w:rFonts w:ascii="Times New Roman" w:hAnsi="Times New Roman"/>
                                <w:sz w:val="24"/>
                                <w:szCs w:val="24"/>
                              </w:rPr>
                            </w:pPr>
                            <w:r>
                              <w:rPr>
                                <w:rFonts w:ascii="Times New Roman" w:hAnsi="Times New Roman"/>
                                <w:sz w:val="24"/>
                                <w:szCs w:val="24"/>
                              </w:rPr>
                              <w:t>П</w:t>
                            </w:r>
                            <w:r w:rsidRPr="00C63E0D">
                              <w:rPr>
                                <w:rFonts w:ascii="Times New Roman" w:hAnsi="Times New Roman"/>
                                <w:sz w:val="24"/>
                                <w:szCs w:val="24"/>
                              </w:rPr>
                              <w:t xml:space="preserve">остроении различных вариантов будущего: </w:t>
                            </w:r>
                          </w:p>
                          <w:p w14:paraId="1BDA0E65" w14:textId="77777777" w:rsidR="00A855DE" w:rsidRDefault="00A855DE" w:rsidP="00C63E0D">
                            <w:pPr>
                              <w:spacing w:after="0" w:line="240" w:lineRule="auto"/>
                              <w:rPr>
                                <w:rFonts w:ascii="Times New Roman" w:hAnsi="Times New Roman"/>
                                <w:sz w:val="24"/>
                                <w:szCs w:val="24"/>
                              </w:rPr>
                            </w:pPr>
                            <w:r>
                              <w:rPr>
                                <w:rFonts w:ascii="Times New Roman" w:hAnsi="Times New Roman"/>
                                <w:sz w:val="24"/>
                                <w:szCs w:val="24"/>
                              </w:rPr>
                              <w:t xml:space="preserve">- </w:t>
                            </w:r>
                            <w:r w:rsidRPr="00C63E0D">
                              <w:rPr>
                                <w:rFonts w:ascii="Times New Roman" w:hAnsi="Times New Roman"/>
                                <w:sz w:val="24"/>
                                <w:szCs w:val="24"/>
                              </w:rPr>
                              <w:t>стандартной ситуации, являющейся продолжением действующих тенденций;</w:t>
                            </w:r>
                          </w:p>
                          <w:p w14:paraId="1766F40A" w14:textId="77777777" w:rsidR="00A855DE" w:rsidRDefault="00A855DE" w:rsidP="00C63E0D">
                            <w:pPr>
                              <w:spacing w:after="0" w:line="240" w:lineRule="auto"/>
                              <w:rPr>
                                <w:rFonts w:ascii="Times New Roman" w:hAnsi="Times New Roman"/>
                                <w:sz w:val="24"/>
                                <w:szCs w:val="24"/>
                              </w:rPr>
                            </w:pPr>
                            <w:r>
                              <w:rPr>
                                <w:rFonts w:ascii="Times New Roman" w:hAnsi="Times New Roman"/>
                              </w:rPr>
                              <w:t xml:space="preserve">- </w:t>
                            </w:r>
                            <w:r w:rsidRPr="00C63E0D">
                              <w:rPr>
                                <w:rFonts w:ascii="Times New Roman" w:hAnsi="Times New Roman"/>
                                <w:sz w:val="24"/>
                                <w:szCs w:val="24"/>
                              </w:rPr>
                              <w:t>улучшенной ситуации;</w:t>
                            </w:r>
                          </w:p>
                          <w:p w14:paraId="63ACD1B6" w14:textId="77777777" w:rsidR="00A855DE" w:rsidRDefault="00A855DE" w:rsidP="00C63E0D">
                            <w:pPr>
                              <w:spacing w:after="0" w:line="240" w:lineRule="auto"/>
                              <w:rPr>
                                <w:rFonts w:ascii="Times New Roman" w:hAnsi="Times New Roman"/>
                                <w:sz w:val="24"/>
                                <w:szCs w:val="24"/>
                              </w:rPr>
                            </w:pPr>
                            <w:r>
                              <w:rPr>
                                <w:rFonts w:ascii="Times New Roman" w:hAnsi="Times New Roman"/>
                              </w:rPr>
                              <w:t xml:space="preserve">- </w:t>
                            </w:r>
                            <w:r w:rsidRPr="00C63E0D">
                              <w:rPr>
                                <w:rFonts w:ascii="Times New Roman" w:hAnsi="Times New Roman"/>
                                <w:sz w:val="24"/>
                                <w:szCs w:val="24"/>
                              </w:rPr>
                              <w:t>ситуации с неожиданностями</w:t>
                            </w:r>
                            <w:r>
                              <w:rPr>
                                <w:rFonts w:ascii="Times New Roman" w:hAnsi="Times New Roman"/>
                                <w:sz w:val="24"/>
                                <w:szCs w:val="24"/>
                              </w:rPr>
                              <w:t>.</w:t>
                            </w:r>
                            <w:r w:rsidRPr="00C63E0D">
                              <w:rPr>
                                <w:rFonts w:ascii="Times New Roman" w:hAnsi="Times New Roman"/>
                                <w:sz w:val="24"/>
                                <w:szCs w:val="24"/>
                              </w:rPr>
                              <w:t xml:space="preserve"> </w:t>
                            </w:r>
                          </w:p>
                          <w:p w14:paraId="77F62827" w14:textId="77777777" w:rsidR="00A855DE" w:rsidRPr="00DC27A7" w:rsidRDefault="00A855DE" w:rsidP="00C63E0D">
                            <w:pPr>
                              <w:spacing w:after="0" w:line="240" w:lineRule="auto"/>
                              <w:rPr>
                                <w:rFonts w:ascii="Times New Roman" w:hAnsi="Times New Roman"/>
                              </w:rPr>
                            </w:pPr>
                            <w:r>
                              <w:rPr>
                                <w:rFonts w:ascii="Times New Roman" w:hAnsi="Times New Roman"/>
                                <w:sz w:val="24"/>
                                <w:szCs w:val="24"/>
                              </w:rPr>
                              <w:t>А</w:t>
                            </w:r>
                            <w:r w:rsidRPr="00C63E0D">
                              <w:rPr>
                                <w:rFonts w:ascii="Times New Roman" w:hAnsi="Times New Roman"/>
                                <w:sz w:val="24"/>
                                <w:szCs w:val="24"/>
                              </w:rPr>
                              <w:t>нализ каждой ситуаци</w:t>
                            </w:r>
                            <w:r>
                              <w:rPr>
                                <w:rFonts w:ascii="Times New Roman" w:hAnsi="Times New Roman"/>
                                <w:sz w:val="24"/>
                                <w:szCs w:val="24"/>
                              </w:rPr>
                              <w:t>и и</w:t>
                            </w:r>
                            <w:r w:rsidRPr="00C63E0D">
                              <w:rPr>
                                <w:rFonts w:ascii="Times New Roman" w:hAnsi="Times New Roman"/>
                                <w:sz w:val="24"/>
                                <w:szCs w:val="24"/>
                              </w:rPr>
                              <w:t xml:space="preserve"> обнаруж</w:t>
                            </w:r>
                            <w:r>
                              <w:rPr>
                                <w:rFonts w:ascii="Times New Roman" w:hAnsi="Times New Roman"/>
                                <w:sz w:val="24"/>
                                <w:szCs w:val="24"/>
                              </w:rPr>
                              <w:t>ение</w:t>
                            </w:r>
                            <w:r w:rsidRPr="00C63E0D">
                              <w:rPr>
                                <w:rFonts w:ascii="Times New Roman" w:hAnsi="Times New Roman"/>
                                <w:sz w:val="24"/>
                                <w:szCs w:val="24"/>
                              </w:rPr>
                              <w:t xml:space="preserve"> их положительны</w:t>
                            </w:r>
                            <w:r>
                              <w:rPr>
                                <w:rFonts w:ascii="Times New Roman" w:hAnsi="Times New Roman"/>
                                <w:sz w:val="24"/>
                                <w:szCs w:val="24"/>
                              </w:rPr>
                              <w:t>х</w:t>
                            </w:r>
                            <w:r w:rsidRPr="00C63E0D">
                              <w:rPr>
                                <w:rFonts w:ascii="Times New Roman" w:hAnsi="Times New Roman"/>
                                <w:sz w:val="24"/>
                                <w:szCs w:val="24"/>
                              </w:rPr>
                              <w:t xml:space="preserve"> и отрицательны</w:t>
                            </w:r>
                            <w:r>
                              <w:rPr>
                                <w:rFonts w:ascii="Times New Roman" w:hAnsi="Times New Roman"/>
                                <w:sz w:val="24"/>
                                <w:szCs w:val="24"/>
                              </w:rPr>
                              <w:t>х</w:t>
                            </w:r>
                            <w:r w:rsidRPr="00C63E0D">
                              <w:rPr>
                                <w:rFonts w:ascii="Times New Roman" w:hAnsi="Times New Roman"/>
                                <w:sz w:val="24"/>
                                <w:szCs w:val="24"/>
                              </w:rPr>
                              <w:t xml:space="preserve"> сторон.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511EF" id="Rectangle 287" o:spid="_x0000_s1223" style="position:absolute;left:0;text-align:left;margin-left:209.75pt;margin-top:1.55pt;width:243.15pt;height:121pt;z-index:1593993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">
                <v:textbox>
                  <w:txbxContent>
                    <w:p w14:paraId="36BD6BB7" w14:textId="77777777" w:rsidR="00A855DE" w:rsidRDefault="00A855DE" w:rsidP="00C63E0D">
                      <w:pPr>
                        <w:spacing w:after="0" w:line="240" w:lineRule="auto"/>
                        <w:rPr>
                          <w:rFonts w:ascii="Times New Roman" w:hAnsi="Times New Roman"/>
                          <w:sz w:val="24"/>
                          <w:szCs w:val="24"/>
                        </w:rPr>
                      </w:pPr>
                      <w:r>
                        <w:rPr>
                          <w:rFonts w:ascii="Times New Roman" w:hAnsi="Times New Roman"/>
                          <w:sz w:val="24"/>
                          <w:szCs w:val="24"/>
                        </w:rPr>
                        <w:t>П</w:t>
                      </w:r>
                      <w:r w:rsidRPr="00C63E0D">
                        <w:rPr>
                          <w:rFonts w:ascii="Times New Roman" w:hAnsi="Times New Roman"/>
                          <w:sz w:val="24"/>
                          <w:szCs w:val="24"/>
                        </w:rPr>
                        <w:t xml:space="preserve">остроении различных вариантов будущего: </w:t>
                      </w:r>
                    </w:p>
                    <w:p w14:paraId="1BDA0E65" w14:textId="77777777" w:rsidR="00A855DE" w:rsidRDefault="00A855DE" w:rsidP="00C63E0D">
                      <w:pPr>
                        <w:spacing w:after="0" w:line="240" w:lineRule="auto"/>
                        <w:rPr>
                          <w:rFonts w:ascii="Times New Roman" w:hAnsi="Times New Roman"/>
                          <w:sz w:val="24"/>
                          <w:szCs w:val="24"/>
                        </w:rPr>
                      </w:pPr>
                      <w:r>
                        <w:rPr>
                          <w:rFonts w:ascii="Times New Roman" w:hAnsi="Times New Roman"/>
                          <w:sz w:val="24"/>
                          <w:szCs w:val="24"/>
                        </w:rPr>
                        <w:t xml:space="preserve">- </w:t>
                      </w:r>
                      <w:r w:rsidRPr="00C63E0D">
                        <w:rPr>
                          <w:rFonts w:ascii="Times New Roman" w:hAnsi="Times New Roman"/>
                          <w:sz w:val="24"/>
                          <w:szCs w:val="24"/>
                        </w:rPr>
                        <w:t>стандартной ситуации, являющейся продолжением действующих тенденций;</w:t>
                      </w:r>
                    </w:p>
                    <w:p w14:paraId="1766F40A" w14:textId="77777777" w:rsidR="00A855DE" w:rsidRDefault="00A855DE" w:rsidP="00C63E0D">
                      <w:pPr>
                        <w:spacing w:after="0" w:line="240" w:lineRule="auto"/>
                        <w:rPr>
                          <w:rFonts w:ascii="Times New Roman" w:hAnsi="Times New Roman"/>
                          <w:sz w:val="24"/>
                          <w:szCs w:val="24"/>
                        </w:rPr>
                      </w:pPr>
                      <w:r>
                        <w:rPr>
                          <w:rFonts w:ascii="Times New Roman" w:hAnsi="Times New Roman"/>
                        </w:rPr>
                        <w:t xml:space="preserve">- </w:t>
                      </w:r>
                      <w:r w:rsidRPr="00C63E0D">
                        <w:rPr>
                          <w:rFonts w:ascii="Times New Roman" w:hAnsi="Times New Roman"/>
                          <w:sz w:val="24"/>
                          <w:szCs w:val="24"/>
                        </w:rPr>
                        <w:t>улучшенной ситуации;</w:t>
                      </w:r>
                    </w:p>
                    <w:p w14:paraId="63ACD1B6" w14:textId="77777777" w:rsidR="00A855DE" w:rsidRDefault="00A855DE" w:rsidP="00C63E0D">
                      <w:pPr>
                        <w:spacing w:after="0" w:line="240" w:lineRule="auto"/>
                        <w:rPr>
                          <w:rFonts w:ascii="Times New Roman" w:hAnsi="Times New Roman"/>
                          <w:sz w:val="24"/>
                          <w:szCs w:val="24"/>
                        </w:rPr>
                      </w:pPr>
                      <w:r>
                        <w:rPr>
                          <w:rFonts w:ascii="Times New Roman" w:hAnsi="Times New Roman"/>
                        </w:rPr>
                        <w:t xml:space="preserve">- </w:t>
                      </w:r>
                      <w:r w:rsidRPr="00C63E0D">
                        <w:rPr>
                          <w:rFonts w:ascii="Times New Roman" w:hAnsi="Times New Roman"/>
                          <w:sz w:val="24"/>
                          <w:szCs w:val="24"/>
                        </w:rPr>
                        <w:t>ситуации с неожиданностями</w:t>
                      </w:r>
                      <w:r>
                        <w:rPr>
                          <w:rFonts w:ascii="Times New Roman" w:hAnsi="Times New Roman"/>
                          <w:sz w:val="24"/>
                          <w:szCs w:val="24"/>
                        </w:rPr>
                        <w:t>.</w:t>
                      </w:r>
                      <w:r w:rsidRPr="00C63E0D">
                        <w:rPr>
                          <w:rFonts w:ascii="Times New Roman" w:hAnsi="Times New Roman"/>
                          <w:sz w:val="24"/>
                          <w:szCs w:val="24"/>
                        </w:rPr>
                        <w:t xml:space="preserve"> </w:t>
                      </w:r>
                    </w:p>
                    <w:p w14:paraId="77F62827" w14:textId="77777777" w:rsidR="00A855DE" w:rsidRPr="00DC27A7" w:rsidRDefault="00A855DE" w:rsidP="00C63E0D">
                      <w:pPr>
                        <w:spacing w:after="0" w:line="240" w:lineRule="auto"/>
                        <w:rPr>
                          <w:rFonts w:ascii="Times New Roman" w:hAnsi="Times New Roman"/>
                        </w:rPr>
                      </w:pPr>
                      <w:r>
                        <w:rPr>
                          <w:rFonts w:ascii="Times New Roman" w:hAnsi="Times New Roman"/>
                          <w:sz w:val="24"/>
                          <w:szCs w:val="24"/>
                        </w:rPr>
                        <w:t>А</w:t>
                      </w:r>
                      <w:r w:rsidRPr="00C63E0D">
                        <w:rPr>
                          <w:rFonts w:ascii="Times New Roman" w:hAnsi="Times New Roman"/>
                          <w:sz w:val="24"/>
                          <w:szCs w:val="24"/>
                        </w:rPr>
                        <w:t>нализ каждой ситуаци</w:t>
                      </w:r>
                      <w:r>
                        <w:rPr>
                          <w:rFonts w:ascii="Times New Roman" w:hAnsi="Times New Roman"/>
                          <w:sz w:val="24"/>
                          <w:szCs w:val="24"/>
                        </w:rPr>
                        <w:t>и и</w:t>
                      </w:r>
                      <w:r w:rsidRPr="00C63E0D">
                        <w:rPr>
                          <w:rFonts w:ascii="Times New Roman" w:hAnsi="Times New Roman"/>
                          <w:sz w:val="24"/>
                          <w:szCs w:val="24"/>
                        </w:rPr>
                        <w:t xml:space="preserve"> обнаруж</w:t>
                      </w:r>
                      <w:r>
                        <w:rPr>
                          <w:rFonts w:ascii="Times New Roman" w:hAnsi="Times New Roman"/>
                          <w:sz w:val="24"/>
                          <w:szCs w:val="24"/>
                        </w:rPr>
                        <w:t>ение</w:t>
                      </w:r>
                      <w:r w:rsidRPr="00C63E0D">
                        <w:rPr>
                          <w:rFonts w:ascii="Times New Roman" w:hAnsi="Times New Roman"/>
                          <w:sz w:val="24"/>
                          <w:szCs w:val="24"/>
                        </w:rPr>
                        <w:t xml:space="preserve"> их положительны</w:t>
                      </w:r>
                      <w:r>
                        <w:rPr>
                          <w:rFonts w:ascii="Times New Roman" w:hAnsi="Times New Roman"/>
                          <w:sz w:val="24"/>
                          <w:szCs w:val="24"/>
                        </w:rPr>
                        <w:t>х</w:t>
                      </w:r>
                      <w:r w:rsidRPr="00C63E0D">
                        <w:rPr>
                          <w:rFonts w:ascii="Times New Roman" w:hAnsi="Times New Roman"/>
                          <w:sz w:val="24"/>
                          <w:szCs w:val="24"/>
                        </w:rPr>
                        <w:t xml:space="preserve"> и отрицательны</w:t>
                      </w:r>
                      <w:r>
                        <w:rPr>
                          <w:rFonts w:ascii="Times New Roman" w:hAnsi="Times New Roman"/>
                          <w:sz w:val="24"/>
                          <w:szCs w:val="24"/>
                        </w:rPr>
                        <w:t>х</w:t>
                      </w:r>
                      <w:r w:rsidRPr="00C63E0D">
                        <w:rPr>
                          <w:rFonts w:ascii="Times New Roman" w:hAnsi="Times New Roman"/>
                          <w:sz w:val="24"/>
                          <w:szCs w:val="24"/>
                        </w:rPr>
                        <w:t xml:space="preserve"> сторон.</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58840066" behindDoc="0" locked="0" layoutInCell="1" allowOverlap="1" wp14:anchorId="50D757C6" wp14:editId="704F361F">
                <wp:simplePos x="0" y="0"/>
                <wp:positionH relativeFrom="column">
                  <wp:posOffset>370840</wp:posOffset>
                </wp:positionH>
                <wp:positionV relativeFrom="paragraph">
                  <wp:posOffset>97155</wp:posOffset>
                </wp:positionV>
                <wp:extent cx="1760855" cy="668020"/>
                <wp:effectExtent l="9525" t="7620" r="10795" b="10160"/>
                <wp:wrapNone/>
                <wp:docPr id="416" name="AutoShap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0855" cy="668020"/>
                        </a:xfrm>
                        <a:prstGeom prst="roundRect">
                          <a:avLst>
                            <a:gd name="adj" fmla="val 16667"/>
                          </a:avLst>
                        </a:prstGeom>
                        <a:solidFill>
                          <a:srgbClr val="FFFFFF"/>
                        </a:solidFill>
                        <a:ln w="9525">
                          <a:solidFill>
                            <a:srgbClr val="000000"/>
                          </a:solidFill>
                          <a:round/>
                          <a:headEnd/>
                          <a:tailEnd/>
                        </a:ln>
                      </wps:spPr>
                      <wps:txbx>
                        <w:txbxContent>
                          <w:p w14:paraId="7F38C09F" w14:textId="77777777" w:rsidR="00A855DE" w:rsidRPr="00DC27A7" w:rsidRDefault="00A855DE" w:rsidP="00C63E0D">
                            <w:pPr>
                              <w:jc w:val="center"/>
                              <w:rPr>
                                <w:rFonts w:ascii="Times New Roman" w:hAnsi="Times New Roman"/>
                              </w:rPr>
                            </w:pPr>
                            <w:r>
                              <w:rPr>
                                <w:rFonts w:ascii="Times New Roman" w:hAnsi="Times New Roman"/>
                              </w:rPr>
                              <w:t>Структура ситуационного анализа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0D757C6" id="AutoShape 286" o:spid="_x0000_s1224" style="position:absolute;left:0;text-align:left;margin-left:29.2pt;margin-top:7.65pt;width:138.65pt;height:52.6pt;z-index:1588400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">
                <v:textbox>
                  <w:txbxContent>
                    <w:p w14:paraId="7F38C09F" w14:textId="77777777" w:rsidR="00A855DE" w:rsidRPr="00DC27A7" w:rsidRDefault="00A855DE" w:rsidP="00C63E0D">
                      <w:pPr>
                        <w:jc w:val="center"/>
                        <w:rPr>
                          <w:rFonts w:ascii="Times New Roman" w:hAnsi="Times New Roman"/>
                        </w:rPr>
                      </w:pPr>
                      <w:r>
                        <w:rPr>
                          <w:rFonts w:ascii="Times New Roman" w:hAnsi="Times New Roman"/>
                        </w:rPr>
                        <w:t>Структура ситуационного анализа</w:t>
                      </w:r>
                    </w:p>
                  </w:txbxContent>
                </v:textbox>
              </v:roundrect>
            </w:pict>
          </mc:Fallback>
        </mc:AlternateContent>
      </w:r>
    </w:p>
    <w:p w14:paraId="5D86BC3E" w14:textId="77777777" w:rsidR="00C63E0D" w:rsidRPr="0069642B" w:rsidRDefault="00CC339A" w:rsidP="00D0354A">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54496" behindDoc="0" locked="0" layoutInCell="1" allowOverlap="1" wp14:anchorId="29DC3262" wp14:editId="7F859B76">
                <wp:simplePos x="0" y="0"/>
                <wp:positionH relativeFrom="column">
                  <wp:posOffset>2136140</wp:posOffset>
                </wp:positionH>
                <wp:positionV relativeFrom="paragraph">
                  <wp:posOffset>95885</wp:posOffset>
                </wp:positionV>
                <wp:extent cx="524933" cy="0"/>
                <wp:effectExtent l="0" t="76200" r="27940" b="95250"/>
                <wp:wrapNone/>
                <wp:docPr id="47"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4933"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BD2685" id="AutoShape 281" o:spid="_x0000_s1026" type="#_x0000_t32" style="position:absolute;margin-left:168.2pt;margin-top:7.55pt;width:41.35pt;height:0;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">
                <v:stroke endarrow="block"/>
              </v:shape>
            </w:pict>
          </mc:Fallback>
        </mc:AlternateContent>
      </w:r>
    </w:p>
    <w:p w14:paraId="14F08605" w14:textId="77777777" w:rsidR="00CC339A" w:rsidRDefault="00CC339A" w:rsidP="007A0E51">
      <w:pPr>
        <w:ind w:firstLine="567"/>
        <w:jc w:val="center"/>
        <w:rPr>
          <w:rFonts w:ascii="Times New Roman" w:hAnsi="Times New Roman"/>
          <w:b/>
          <w:i/>
          <w:sz w:val="24"/>
          <w:szCs w:val="24"/>
        </w:rPr>
      </w:pPr>
    </w:p>
    <w:p w14:paraId="6A522C14" w14:textId="77777777" w:rsidR="00CC339A" w:rsidRDefault="00CC339A" w:rsidP="007A0E51">
      <w:pPr>
        <w:ind w:firstLine="567"/>
        <w:jc w:val="center"/>
        <w:rPr>
          <w:rFonts w:ascii="Times New Roman" w:hAnsi="Times New Roman"/>
          <w:b/>
          <w:i/>
          <w:sz w:val="24"/>
          <w:szCs w:val="24"/>
        </w:rPr>
      </w:pPr>
    </w:p>
    <w:p w14:paraId="6D71F94B" w14:textId="77777777" w:rsidR="00CC339A" w:rsidRDefault="00CC339A" w:rsidP="007A0E51">
      <w:pPr>
        <w:ind w:firstLine="567"/>
        <w:jc w:val="center"/>
        <w:rPr>
          <w:rFonts w:ascii="Times New Roman" w:hAnsi="Times New Roman"/>
          <w:b/>
          <w:i/>
          <w:sz w:val="24"/>
          <w:szCs w:val="24"/>
        </w:rPr>
      </w:pPr>
    </w:p>
    <w:p w14:paraId="4875A004" w14:textId="77777777" w:rsidR="00CC339A" w:rsidRDefault="00CC339A" w:rsidP="007A0E51">
      <w:pPr>
        <w:ind w:firstLine="567"/>
        <w:jc w:val="center"/>
        <w:rPr>
          <w:rFonts w:ascii="Times New Roman" w:hAnsi="Times New Roman"/>
          <w:b/>
          <w:i/>
          <w:sz w:val="24"/>
          <w:szCs w:val="24"/>
        </w:rPr>
      </w:pPr>
    </w:p>
    <w:p w14:paraId="63889756" w14:textId="77777777" w:rsidR="00CC339A" w:rsidRPr="00CC339A" w:rsidRDefault="00CC339A" w:rsidP="00CC339A">
      <w:pPr>
        <w:ind w:firstLine="567"/>
        <w:rPr>
          <w:rFonts w:ascii="Times New Roman" w:hAnsi="Times New Roman"/>
          <w:sz w:val="24"/>
          <w:szCs w:val="24"/>
        </w:rPr>
      </w:pPr>
      <w:r>
        <w:rPr>
          <w:rFonts w:ascii="Times New Roman" w:hAnsi="Times New Roman"/>
          <w:sz w:val="24"/>
          <w:szCs w:val="24"/>
        </w:rPr>
        <w:t>Рис. 33 -  Структура ситуационного анализ.</w:t>
      </w:r>
    </w:p>
    <w:p w14:paraId="0A22AEF0" w14:textId="77777777" w:rsidR="00CC339A" w:rsidRDefault="00CC339A" w:rsidP="00CC339A">
      <w:pPr>
        <w:rPr>
          <w:rFonts w:ascii="Times New Roman" w:hAnsi="Times New Roman"/>
          <w:b/>
          <w:i/>
          <w:sz w:val="24"/>
          <w:szCs w:val="24"/>
        </w:rPr>
      </w:pPr>
    </w:p>
    <w:p w14:paraId="6F9DE7DB" w14:textId="77777777" w:rsidR="007A0E51" w:rsidRPr="007A0E51" w:rsidRDefault="00CC339A" w:rsidP="00CC339A">
      <w:pPr>
        <w:ind w:firstLine="567"/>
        <w:rPr>
          <w:rFonts w:ascii="Times New Roman" w:hAnsi="Times New Roman"/>
          <w:b/>
          <w:i/>
          <w:sz w:val="24"/>
          <w:szCs w:val="24"/>
        </w:rPr>
      </w:pPr>
      <w:r>
        <w:rPr>
          <w:rFonts w:ascii="Times New Roman" w:hAnsi="Times New Roman"/>
          <w:b/>
          <w:i/>
          <w:sz w:val="24"/>
          <w:szCs w:val="24"/>
        </w:rPr>
        <w:t>4</w:t>
      </w:r>
      <w:r w:rsidR="007A0E51" w:rsidRPr="007A0E51">
        <w:rPr>
          <w:rFonts w:ascii="Times New Roman" w:hAnsi="Times New Roman"/>
          <w:b/>
          <w:i/>
          <w:sz w:val="24"/>
          <w:szCs w:val="24"/>
        </w:rPr>
        <w:t>.</w:t>
      </w:r>
      <w:r w:rsidRPr="00CC339A">
        <w:rPr>
          <w:rFonts w:ascii="Times New Roman" w:hAnsi="Times New Roman"/>
          <w:noProof/>
          <w:sz w:val="24"/>
          <w:szCs w:val="24"/>
          <w:lang w:eastAsia="ru-RU"/>
        </w:rPr>
        <w:t xml:space="preserve"> </w:t>
      </w:r>
      <w:r w:rsidR="007A0E51" w:rsidRPr="007A0E51">
        <w:rPr>
          <w:rFonts w:ascii="Times New Roman" w:hAnsi="Times New Roman"/>
          <w:b/>
          <w:i/>
          <w:sz w:val="24"/>
          <w:szCs w:val="24"/>
        </w:rPr>
        <w:t xml:space="preserve">4 </w:t>
      </w:r>
      <w:bookmarkStart w:id="22" w:name="_Hlk522548300"/>
      <w:r w:rsidR="007A0E51" w:rsidRPr="007A0E51">
        <w:rPr>
          <w:rFonts w:ascii="Times New Roman" w:hAnsi="Times New Roman"/>
          <w:b/>
          <w:i/>
          <w:sz w:val="24"/>
          <w:szCs w:val="24"/>
        </w:rPr>
        <w:t>Декомпозиция целей</w:t>
      </w:r>
      <w:bookmarkEnd w:id="22"/>
      <w:r>
        <w:rPr>
          <w:rFonts w:ascii="Times New Roman" w:hAnsi="Times New Roman"/>
          <w:b/>
          <w:i/>
          <w:sz w:val="24"/>
          <w:szCs w:val="24"/>
        </w:rPr>
        <w:t xml:space="preserve">  </w:t>
      </w:r>
      <w:r w:rsidR="007A0E51" w:rsidRPr="007A0E51">
        <w:rPr>
          <w:rFonts w:ascii="Times New Roman" w:hAnsi="Times New Roman"/>
          <w:b/>
          <w:i/>
          <w:sz w:val="24"/>
          <w:szCs w:val="24"/>
        </w:rPr>
        <w:t>(построение дерева целей)</w:t>
      </w:r>
    </w:p>
    <w:p w14:paraId="17D49F04" w14:textId="77777777" w:rsidR="000574EA" w:rsidRDefault="000574EA" w:rsidP="00A02A3C">
      <w:pPr>
        <w:ind w:firstLine="567"/>
        <w:rPr>
          <w:rFonts w:ascii="Times New Roman" w:hAnsi="Times New Roman"/>
          <w:sz w:val="24"/>
          <w:szCs w:val="24"/>
        </w:rPr>
      </w:pPr>
    </w:p>
    <w:p w14:paraId="52E52A01" w14:textId="77777777" w:rsidR="000574EA" w:rsidRDefault="00B9264C" w:rsidP="00A02A3C">
      <w:pPr>
        <w:ind w:firstLine="567"/>
        <w:rPr>
          <w:rFonts w:ascii="Times New Roman" w:hAnsi="Times New Roman"/>
          <w:sz w:val="24"/>
          <w:szCs w:val="24"/>
        </w:rPr>
      </w:pPr>
      <w:r>
        <w:rPr>
          <w:rFonts w:ascii="Times New Roman" w:hAnsi="Times New Roman"/>
          <w:sz w:val="24"/>
          <w:szCs w:val="24"/>
        </w:rPr>
        <w:t>Д</w:t>
      </w:r>
      <w:r w:rsidRPr="00B9264C">
        <w:rPr>
          <w:rFonts w:ascii="Times New Roman" w:hAnsi="Times New Roman"/>
          <w:sz w:val="24"/>
          <w:szCs w:val="24"/>
        </w:rPr>
        <w:t xml:space="preserve">екомпозиция проводится при помощи «дерева проблем», «дерева целей», «дерева решений», «дерева работ», при построении которых образуется четкая иерархичная структура, включающая вертикальное и горизонтальное подчинения и обратные связи. </w:t>
      </w:r>
    </w:p>
    <w:p w14:paraId="3C894221" w14:textId="77777777" w:rsidR="009F1997" w:rsidRDefault="009F1997" w:rsidP="00A02A3C">
      <w:pPr>
        <w:ind w:firstLine="567"/>
        <w:rPr>
          <w:rFonts w:ascii="Times New Roman" w:hAnsi="Times New Roman"/>
          <w:sz w:val="24"/>
          <w:szCs w:val="24"/>
        </w:rPr>
      </w:pPr>
    </w:p>
    <w:p w14:paraId="78BAB6B0" w14:textId="77777777" w:rsidR="009F1997" w:rsidRDefault="00CC339A"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56544" behindDoc="0" locked="0" layoutInCell="1" allowOverlap="1" wp14:anchorId="43A9F11B" wp14:editId="699380BB">
                <wp:simplePos x="0" y="0"/>
                <wp:positionH relativeFrom="column">
                  <wp:posOffset>1119505</wp:posOffset>
                </wp:positionH>
                <wp:positionV relativeFrom="paragraph">
                  <wp:posOffset>223520</wp:posOffset>
                </wp:positionV>
                <wp:extent cx="457200" cy="338455"/>
                <wp:effectExtent l="38100" t="0" r="19050" b="61595"/>
                <wp:wrapNone/>
                <wp:docPr id="48"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3384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576097" id="AutoShape 281" o:spid="_x0000_s1026" type="#_x0000_t32" style="position:absolute;margin-left:88.15pt;margin-top:17.6pt;width:36pt;height:26.65pt;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">
                <v:stroke endarrow="block"/>
              </v:shape>
            </w:pict>
          </mc:Fallback>
        </mc:AlternateContent>
      </w:r>
      <w:r w:rsidR="009F1997">
        <w:rPr>
          <w:rFonts w:ascii="Times New Roman" w:hAnsi="Times New Roman"/>
          <w:noProof/>
          <w:sz w:val="24"/>
          <w:szCs w:val="24"/>
          <w:lang w:eastAsia="ru-RU"/>
        </w:rPr>
        <mc:AlternateContent>
          <mc:Choice Requires="wps">
            <w:drawing>
              <wp:anchor distT="0" distB="0" distL="114300" distR="114300" simplePos="0" relativeHeight="159958658" behindDoc="0" locked="0" layoutInCell="1" allowOverlap="1" wp14:anchorId="5ABE83A9" wp14:editId="59CDE2A7">
                <wp:simplePos x="0" y="0"/>
                <wp:positionH relativeFrom="column">
                  <wp:posOffset>1567815</wp:posOffset>
                </wp:positionH>
                <wp:positionV relativeFrom="paragraph">
                  <wp:posOffset>-361950</wp:posOffset>
                </wp:positionV>
                <wp:extent cx="3317240" cy="480695"/>
                <wp:effectExtent l="13970" t="8890" r="12065" b="5715"/>
                <wp:wrapNone/>
                <wp:docPr id="415"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7240" cy="480695"/>
                        </a:xfrm>
                        <a:prstGeom prst="rect">
                          <a:avLst/>
                        </a:prstGeom>
                        <a:solidFill>
                          <a:srgbClr val="FFFFFF"/>
                        </a:solidFill>
                        <a:ln w="9525">
                          <a:solidFill>
                            <a:srgbClr val="000000"/>
                          </a:solidFill>
                          <a:miter lim="800000"/>
                          <a:headEnd/>
                          <a:tailEnd/>
                        </a:ln>
                      </wps:spPr>
                      <wps:txbx>
                        <w:txbxContent>
                          <w:p w14:paraId="74E3428D" w14:textId="77777777" w:rsidR="00A855DE" w:rsidRPr="009844EE" w:rsidRDefault="00A855DE" w:rsidP="009844EE">
                            <w:pPr>
                              <w:jc w:val="center"/>
                              <w:rPr>
                                <w:rFonts w:ascii="Times New Roman" w:hAnsi="Times New Roman"/>
                              </w:rPr>
                            </w:pPr>
                            <w:r>
                              <w:rPr>
                                <w:rFonts w:ascii="Times New Roman" w:hAnsi="Times New Roman"/>
                              </w:rPr>
                              <w:t>Построение логически упорядоченной системы целей (дерева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E83A9" id="Rectangle 288" o:spid="_x0000_s1225" style="position:absolute;left:0;text-align:left;margin-left:123.45pt;margin-top:-28.5pt;width:261.2pt;height:37.85pt;z-index:1599586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">
                <v:textbox>
                  <w:txbxContent>
                    <w:p w14:paraId="74E3428D" w14:textId="77777777" w:rsidR="00A855DE" w:rsidRPr="009844EE" w:rsidRDefault="00A855DE" w:rsidP="009844EE">
                      <w:pPr>
                        <w:jc w:val="center"/>
                        <w:rPr>
                          <w:rFonts w:ascii="Times New Roman" w:hAnsi="Times New Roman"/>
                        </w:rPr>
                      </w:pPr>
                      <w:r>
                        <w:rPr>
                          <w:rFonts w:ascii="Times New Roman" w:hAnsi="Times New Roman"/>
                        </w:rPr>
                        <w:t>Построение логически упорядоченной системы целей (дерева целей)</w:t>
                      </w:r>
                    </w:p>
                  </w:txbxContent>
                </v:textbox>
              </v:rect>
            </w:pict>
          </mc:Fallback>
        </mc:AlternateContent>
      </w:r>
    </w:p>
    <w:p w14:paraId="2DFF81D0" w14:textId="77777777" w:rsidR="00CD1ABF" w:rsidRDefault="007D1233" w:rsidP="009F1997">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1636546" behindDoc="0" locked="0" layoutInCell="1" allowOverlap="1" wp14:anchorId="4A7D0EF6" wp14:editId="3AB3DB98">
                <wp:simplePos x="0" y="0"/>
                <wp:positionH relativeFrom="column">
                  <wp:posOffset>3599180</wp:posOffset>
                </wp:positionH>
                <wp:positionV relativeFrom="paragraph">
                  <wp:posOffset>304800</wp:posOffset>
                </wp:positionV>
                <wp:extent cx="2548255" cy="1901190"/>
                <wp:effectExtent l="8890" t="13335" r="5080" b="9525"/>
                <wp:wrapNone/>
                <wp:docPr id="414" name="AutoShap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8255" cy="1901190"/>
                        </a:xfrm>
                        <a:prstGeom prst="roundRect">
                          <a:avLst>
                            <a:gd name="adj" fmla="val 16667"/>
                          </a:avLst>
                        </a:prstGeom>
                        <a:solidFill>
                          <a:srgbClr val="FFFFFF"/>
                        </a:solidFill>
                        <a:ln w="9525">
                          <a:solidFill>
                            <a:srgbClr val="000000"/>
                          </a:solidFill>
                          <a:round/>
                          <a:headEnd/>
                          <a:tailEnd/>
                        </a:ln>
                      </wps:spPr>
                      <wps:txbx>
                        <w:txbxContent>
                          <w:p w14:paraId="51B7ABC2" w14:textId="77777777" w:rsidR="00A855DE" w:rsidRPr="009844EE" w:rsidRDefault="00A855DE" w:rsidP="00B94BA3">
                            <w:pPr>
                              <w:jc w:val="center"/>
                              <w:rPr>
                                <w:rFonts w:ascii="Times New Roman" w:hAnsi="Times New Roman"/>
                              </w:rPr>
                            </w:pPr>
                            <w:r>
                              <w:rPr>
                                <w:rFonts w:ascii="Times New Roman" w:hAnsi="Times New Roman"/>
                              </w:rPr>
                              <w:t>Разложение конечной цели на составляющие подцели. Каждая подцель аналогично раскладывается на составляющие элементы. Должно соблюдаться расположение, при котором логическое прямое произведение (конъюнкция) этих подцелей определяло конечную цель.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A7D0EF6" id="AutoShape 291" o:spid="_x0000_s1226" style="position:absolute;margin-left:283.4pt;margin-top:24pt;width:200.65pt;height:149.7pt;z-index:1616365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">
                <v:textbox>
                  <w:txbxContent>
                    <w:p w14:paraId="51B7ABC2" w14:textId="77777777" w:rsidR="00A855DE" w:rsidRPr="009844EE" w:rsidRDefault="00A855DE" w:rsidP="00B94BA3">
                      <w:pPr>
                        <w:jc w:val="center"/>
                        <w:rPr>
                          <w:rFonts w:ascii="Times New Roman" w:hAnsi="Times New Roman"/>
                        </w:rPr>
                      </w:pPr>
                      <w:r>
                        <w:rPr>
                          <w:rFonts w:ascii="Times New Roman" w:hAnsi="Times New Roman"/>
                        </w:rPr>
                        <w:t>Разложение конечной цели на составляющие подцели. Каждая подцель аналогично раскладывается на составляющие элементы. Должно соблюдаться расположение, при котором логическое прямое произведение (конъюнкция) этих подцелей определяло конечную цель.</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61077250" behindDoc="0" locked="0" layoutInCell="1" allowOverlap="1" wp14:anchorId="20FC2319" wp14:editId="03DB3780">
                <wp:simplePos x="0" y="0"/>
                <wp:positionH relativeFrom="column">
                  <wp:posOffset>1860550</wp:posOffset>
                </wp:positionH>
                <wp:positionV relativeFrom="paragraph">
                  <wp:posOffset>244475</wp:posOffset>
                </wp:positionV>
                <wp:extent cx="1560830" cy="939800"/>
                <wp:effectExtent l="13335" t="5080" r="6985" b="7620"/>
                <wp:wrapNone/>
                <wp:docPr id="413" name="AutoShap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830" cy="939800"/>
                        </a:xfrm>
                        <a:prstGeom prst="roundRect">
                          <a:avLst>
                            <a:gd name="adj" fmla="val 16667"/>
                          </a:avLst>
                        </a:prstGeom>
                        <a:solidFill>
                          <a:srgbClr val="FFFFFF"/>
                        </a:solidFill>
                        <a:ln w="9525">
                          <a:solidFill>
                            <a:srgbClr val="000000"/>
                          </a:solidFill>
                          <a:round/>
                          <a:headEnd/>
                          <a:tailEnd/>
                        </a:ln>
                      </wps:spPr>
                      <wps:txbx>
                        <w:txbxContent>
                          <w:p w14:paraId="0A400F0F" w14:textId="77777777" w:rsidR="00A855DE" w:rsidRPr="009844EE" w:rsidRDefault="00A855DE" w:rsidP="00A24E9F">
                            <w:pPr>
                              <w:jc w:val="center"/>
                              <w:rPr>
                                <w:rFonts w:ascii="Times New Roman" w:hAnsi="Times New Roman"/>
                              </w:rPr>
                            </w:pPr>
                            <w:r>
                              <w:rPr>
                                <w:rFonts w:ascii="Times New Roman" w:hAnsi="Times New Roman"/>
                              </w:rPr>
                              <w:t>Использование свойств целей: развертываемости и соподчиненности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0FC2319" id="AutoShape 290" o:spid="_x0000_s1227" style="position:absolute;margin-left:146.5pt;margin-top:19.25pt;width:122.9pt;height:74pt;z-index:161077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">
                <v:textbox>
                  <w:txbxContent>
                    <w:p w14:paraId="0A400F0F" w14:textId="77777777" w:rsidR="00A855DE" w:rsidRPr="009844EE" w:rsidRDefault="00A855DE" w:rsidP="00A24E9F">
                      <w:pPr>
                        <w:jc w:val="center"/>
                        <w:rPr>
                          <w:rFonts w:ascii="Times New Roman" w:hAnsi="Times New Roman"/>
                        </w:rPr>
                      </w:pPr>
                      <w:r>
                        <w:rPr>
                          <w:rFonts w:ascii="Times New Roman" w:hAnsi="Times New Roman"/>
                        </w:rPr>
                        <w:t>Использование свойств целей: развертываемости и соподчиненности</w:t>
                      </w:r>
                    </w:p>
                  </w:txbxContent>
                </v:textbox>
              </v:roundrect>
            </w:pict>
          </mc:Fallback>
        </mc:AlternateContent>
      </w:r>
    </w:p>
    <w:p w14:paraId="3E23D66A"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0517954" behindDoc="0" locked="0" layoutInCell="1" allowOverlap="1" wp14:anchorId="0BECCC92" wp14:editId="1670B0D1">
                <wp:simplePos x="0" y="0"/>
                <wp:positionH relativeFrom="column">
                  <wp:posOffset>151130</wp:posOffset>
                </wp:positionH>
                <wp:positionV relativeFrom="paragraph">
                  <wp:posOffset>33655</wp:posOffset>
                </wp:positionV>
                <wp:extent cx="1560830" cy="722630"/>
                <wp:effectExtent l="8890" t="8255" r="11430" b="12065"/>
                <wp:wrapNone/>
                <wp:docPr id="412" name="AutoShap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830" cy="722630"/>
                        </a:xfrm>
                        <a:prstGeom prst="roundRect">
                          <a:avLst>
                            <a:gd name="adj" fmla="val 16667"/>
                          </a:avLst>
                        </a:prstGeom>
                        <a:solidFill>
                          <a:srgbClr val="FFFFFF"/>
                        </a:solidFill>
                        <a:ln w="9525">
                          <a:solidFill>
                            <a:srgbClr val="000000"/>
                          </a:solidFill>
                          <a:round/>
                          <a:headEnd/>
                          <a:tailEnd/>
                        </a:ln>
                      </wps:spPr>
                      <wps:txbx>
                        <w:txbxContent>
                          <w:p w14:paraId="2EC0F417" w14:textId="77777777" w:rsidR="00A855DE" w:rsidRPr="009844EE" w:rsidRDefault="00A855DE" w:rsidP="009844EE">
                            <w:pPr>
                              <w:jc w:val="center"/>
                              <w:rPr>
                                <w:rFonts w:ascii="Times New Roman" w:hAnsi="Times New Roman"/>
                              </w:rPr>
                            </w:pPr>
                            <w:r>
                              <w:rPr>
                                <w:rFonts w:ascii="Times New Roman" w:hAnsi="Times New Roman"/>
                              </w:rPr>
                              <w:t>Определение конечной цели по сценарию</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ECCC92" id="AutoShape 289" o:spid="_x0000_s1228" style="position:absolute;left:0;text-align:left;margin-left:11.9pt;margin-top:2.65pt;width:122.9pt;height:56.9pt;z-index:1605179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">
                <v:textbox>
                  <w:txbxContent>
                    <w:p w14:paraId="2EC0F417" w14:textId="77777777" w:rsidR="00A855DE" w:rsidRPr="009844EE" w:rsidRDefault="00A855DE" w:rsidP="009844EE">
                      <w:pPr>
                        <w:jc w:val="center"/>
                        <w:rPr>
                          <w:rFonts w:ascii="Times New Roman" w:hAnsi="Times New Roman"/>
                        </w:rPr>
                      </w:pPr>
                      <w:r>
                        <w:rPr>
                          <w:rFonts w:ascii="Times New Roman" w:hAnsi="Times New Roman"/>
                        </w:rPr>
                        <w:t>Определение конечной цели по сценарию</w:t>
                      </w:r>
                    </w:p>
                  </w:txbxContent>
                </v:textbox>
              </v:roundrect>
            </w:pict>
          </mc:Fallback>
        </mc:AlternateContent>
      </w:r>
    </w:p>
    <w:p w14:paraId="7FE56FC7"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3873730" behindDoc="0" locked="0" layoutInCell="1" allowOverlap="1" wp14:anchorId="7C3C091B" wp14:editId="26364014">
                <wp:simplePos x="0" y="0"/>
                <wp:positionH relativeFrom="column">
                  <wp:posOffset>3421380</wp:posOffset>
                </wp:positionH>
                <wp:positionV relativeFrom="paragraph">
                  <wp:posOffset>63500</wp:posOffset>
                </wp:positionV>
                <wp:extent cx="177800" cy="0"/>
                <wp:effectExtent l="12065" t="52705" r="19685" b="61595"/>
                <wp:wrapNone/>
                <wp:docPr id="411" name="AutoShap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78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C7BC60" id="AutoShape 300" o:spid="_x0000_s1026" type="#_x0000_t32" style="position:absolute;margin-left:269.4pt;margin-top:5pt;width:14pt;height:0;z-index:1638737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63314434" behindDoc="0" locked="0" layoutInCell="1" allowOverlap="1" wp14:anchorId="0A450F11" wp14:editId="165FC3D0">
                <wp:simplePos x="0" y="0"/>
                <wp:positionH relativeFrom="column">
                  <wp:posOffset>1711960</wp:posOffset>
                </wp:positionH>
                <wp:positionV relativeFrom="paragraph">
                  <wp:posOffset>63500</wp:posOffset>
                </wp:positionV>
                <wp:extent cx="148590" cy="0"/>
                <wp:effectExtent l="7620" t="52705" r="15240" b="61595"/>
                <wp:wrapNone/>
                <wp:docPr id="410" name="AutoShap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C28259" id="AutoShape 299" o:spid="_x0000_s1026" type="#_x0000_t32" style="position:absolute;margin-left:134.8pt;margin-top:5pt;width:11.7pt;height:0;z-index:1633144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">
                <v:stroke endarrow="block"/>
              </v:shape>
            </w:pict>
          </mc:Fallback>
        </mc:AlternateContent>
      </w:r>
    </w:p>
    <w:p w14:paraId="1FFE2C3E" w14:textId="77777777" w:rsidR="00CD1ABF" w:rsidRDefault="00CD1ABF" w:rsidP="00A02A3C">
      <w:pPr>
        <w:ind w:firstLine="567"/>
        <w:rPr>
          <w:rFonts w:ascii="Times New Roman" w:hAnsi="Times New Roman"/>
          <w:sz w:val="24"/>
          <w:szCs w:val="24"/>
        </w:rPr>
      </w:pPr>
    </w:p>
    <w:p w14:paraId="74F3FF3E" w14:textId="77777777" w:rsidR="00CD1ABF" w:rsidRDefault="00CD1ABF" w:rsidP="00A02A3C">
      <w:pPr>
        <w:ind w:firstLine="567"/>
        <w:rPr>
          <w:rFonts w:ascii="Times New Roman" w:hAnsi="Times New Roman"/>
          <w:sz w:val="24"/>
          <w:szCs w:val="24"/>
        </w:rPr>
      </w:pPr>
    </w:p>
    <w:p w14:paraId="4F93DA9E" w14:textId="77777777" w:rsidR="00CD1ABF" w:rsidRDefault="00CD1ABF" w:rsidP="00A02A3C">
      <w:pPr>
        <w:ind w:firstLine="567"/>
        <w:rPr>
          <w:rFonts w:ascii="Times New Roman" w:hAnsi="Times New Roman"/>
          <w:sz w:val="24"/>
          <w:szCs w:val="24"/>
        </w:rPr>
      </w:pPr>
    </w:p>
    <w:p w14:paraId="7636CB38" w14:textId="77777777" w:rsidR="00CC339A" w:rsidRDefault="00CC339A" w:rsidP="00A02A3C">
      <w:pPr>
        <w:ind w:firstLine="567"/>
        <w:rPr>
          <w:rFonts w:ascii="Times New Roman" w:hAnsi="Times New Roman"/>
          <w:sz w:val="24"/>
          <w:szCs w:val="24"/>
        </w:rPr>
      </w:pPr>
    </w:p>
    <w:p w14:paraId="2F1F0BCC" w14:textId="77777777" w:rsidR="00CC339A" w:rsidRDefault="00CC339A" w:rsidP="00A02A3C">
      <w:pPr>
        <w:ind w:firstLine="567"/>
        <w:rPr>
          <w:rFonts w:ascii="Times New Roman" w:hAnsi="Times New Roman"/>
          <w:sz w:val="24"/>
          <w:szCs w:val="24"/>
        </w:rPr>
      </w:pPr>
      <w:r>
        <w:rPr>
          <w:rFonts w:ascii="Times New Roman" w:hAnsi="Times New Roman"/>
          <w:sz w:val="24"/>
          <w:szCs w:val="24"/>
        </w:rPr>
        <w:t xml:space="preserve">Рис. 34 – Порядок построения </w:t>
      </w:r>
      <w:r w:rsidRPr="00CC339A">
        <w:rPr>
          <w:rFonts w:ascii="Times New Roman" w:hAnsi="Times New Roman"/>
          <w:sz w:val="24"/>
          <w:szCs w:val="24"/>
        </w:rPr>
        <w:t>логически упорядоченной системы целей (дерева целей)</w:t>
      </w:r>
    </w:p>
    <w:p w14:paraId="55144CAD"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2195842" behindDoc="0" locked="0" layoutInCell="1" allowOverlap="1" wp14:anchorId="72E7C4B9" wp14:editId="4072D5F5">
                <wp:simplePos x="0" y="0"/>
                <wp:positionH relativeFrom="column">
                  <wp:posOffset>2059940</wp:posOffset>
                </wp:positionH>
                <wp:positionV relativeFrom="paragraph">
                  <wp:posOffset>272415</wp:posOffset>
                </wp:positionV>
                <wp:extent cx="4218940" cy="480695"/>
                <wp:effectExtent l="12700" t="13335" r="6985" b="10795"/>
                <wp:wrapNone/>
                <wp:docPr id="409"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8940" cy="480695"/>
                        </a:xfrm>
                        <a:prstGeom prst="rect">
                          <a:avLst/>
                        </a:prstGeom>
                        <a:solidFill>
                          <a:srgbClr val="FFFFFF"/>
                        </a:solidFill>
                        <a:ln w="9525">
                          <a:solidFill>
                            <a:srgbClr val="000000"/>
                          </a:solidFill>
                          <a:miter lim="800000"/>
                          <a:headEnd/>
                          <a:tailEnd/>
                        </a:ln>
                      </wps:spPr>
                      <wps:txbx>
                        <w:txbxContent>
                          <w:p w14:paraId="11391C59" w14:textId="77777777" w:rsidR="00A855DE" w:rsidRPr="001337F0" w:rsidRDefault="00A855DE" w:rsidP="001337F0">
                            <w:pPr>
                              <w:jc w:val="center"/>
                              <w:rPr>
                                <w:rFonts w:ascii="Times New Roman" w:hAnsi="Times New Roman"/>
                              </w:rPr>
                            </w:pPr>
                            <w:r>
                              <w:rPr>
                                <w:rFonts w:ascii="Times New Roman" w:hAnsi="Times New Roman"/>
                              </w:rPr>
                              <w:t>Творческий процесс, основывающийся на эвристической процедуре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7C4B9" id="Rectangle 295" o:spid="_x0000_s1229" style="position:absolute;left:0;text-align:left;margin-left:162.2pt;margin-top:21.45pt;width:332.2pt;height:37.85pt;z-index:162195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">
                <v:textbox>
                  <w:txbxContent>
                    <w:p w14:paraId="11391C59" w14:textId="77777777" w:rsidR="00A855DE" w:rsidRPr="001337F0" w:rsidRDefault="00A855DE" w:rsidP="001337F0">
                      <w:pPr>
                        <w:jc w:val="center"/>
                        <w:rPr>
                          <w:rFonts w:ascii="Times New Roman" w:hAnsi="Times New Roman"/>
                        </w:rPr>
                      </w:pPr>
                      <w:r>
                        <w:rPr>
                          <w:rFonts w:ascii="Times New Roman" w:hAnsi="Times New Roman"/>
                        </w:rPr>
                        <w:t>Творческий процесс, основывающийся на эвристической процедуре</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64433026" behindDoc="0" locked="0" layoutInCell="1" allowOverlap="1" wp14:anchorId="1086EF73" wp14:editId="239CC148">
                <wp:simplePos x="0" y="0"/>
                <wp:positionH relativeFrom="column">
                  <wp:posOffset>240030</wp:posOffset>
                </wp:positionH>
                <wp:positionV relativeFrom="paragraph">
                  <wp:posOffset>177165</wp:posOffset>
                </wp:positionV>
                <wp:extent cx="1365250" cy="684530"/>
                <wp:effectExtent l="12065" t="13335" r="13335" b="6985"/>
                <wp:wrapNone/>
                <wp:docPr id="408" name="Oval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5250" cy="684530"/>
                        </a:xfrm>
                        <a:prstGeom prst="ellipse">
                          <a:avLst/>
                        </a:prstGeom>
                        <a:solidFill>
                          <a:srgbClr val="FFFFFF"/>
                        </a:solidFill>
                        <a:ln w="9525">
                          <a:solidFill>
                            <a:srgbClr val="000000"/>
                          </a:solidFill>
                          <a:round/>
                          <a:headEnd/>
                          <a:tailEnd/>
                        </a:ln>
                      </wps:spPr>
                      <wps:txbx>
                        <w:txbxContent>
                          <w:p w14:paraId="64FB720D" w14:textId="77777777" w:rsidR="00A855DE" w:rsidRPr="001337F0" w:rsidRDefault="00A855DE" w:rsidP="00EF5FC3">
                            <w:pPr>
                              <w:rPr>
                                <w:rFonts w:ascii="Times New Roman" w:hAnsi="Times New Roman"/>
                              </w:rPr>
                            </w:pPr>
                            <w:r>
                              <w:rPr>
                                <w:rFonts w:ascii="Times New Roman" w:hAnsi="Times New Roman"/>
                              </w:rPr>
                              <w:t>Построение дерева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86EF73" id="Oval 301" o:spid="_x0000_s1230" style="position:absolute;left:0;text-align:left;margin-left:18.9pt;margin-top:13.95pt;width:107.5pt;height:53.9pt;z-index:1644330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">
                <v:textbox>
                  <w:txbxContent>
                    <w:p w14:paraId="64FB720D" w14:textId="77777777" w:rsidR="00A855DE" w:rsidRPr="001337F0" w:rsidRDefault="00A855DE" w:rsidP="00EF5FC3">
                      <w:pPr>
                        <w:rPr>
                          <w:rFonts w:ascii="Times New Roman" w:hAnsi="Times New Roman"/>
                        </w:rPr>
                      </w:pPr>
                      <w:r>
                        <w:rPr>
                          <w:rFonts w:ascii="Times New Roman" w:hAnsi="Times New Roman"/>
                        </w:rPr>
                        <w:t>Построение дерева целей</w:t>
                      </w:r>
                    </w:p>
                  </w:txbxContent>
                </v:textbox>
              </v:oval>
            </w:pict>
          </mc:Fallback>
        </mc:AlternateContent>
      </w:r>
    </w:p>
    <w:p w14:paraId="06CE7233"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4992322" behindDoc="0" locked="0" layoutInCell="1" allowOverlap="1" wp14:anchorId="4FAFAAF7" wp14:editId="213EAE55">
                <wp:simplePos x="0" y="0"/>
                <wp:positionH relativeFrom="column">
                  <wp:posOffset>1605280</wp:posOffset>
                </wp:positionH>
                <wp:positionV relativeFrom="paragraph">
                  <wp:posOffset>189865</wp:posOffset>
                </wp:positionV>
                <wp:extent cx="454660" cy="0"/>
                <wp:effectExtent l="5715" t="59690" r="15875" b="54610"/>
                <wp:wrapNone/>
                <wp:docPr id="407" name="AutoShape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46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38D588" id="AutoShape 302" o:spid="_x0000_s1026" type="#_x0000_t32" style="position:absolute;margin-left:126.4pt;margin-top:14.95pt;width:35.8pt;height:0;z-index:164992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">
                <v:stroke endarrow="block"/>
              </v:shape>
            </w:pict>
          </mc:Fallback>
        </mc:AlternateContent>
      </w:r>
    </w:p>
    <w:p w14:paraId="38FFD0D7" w14:textId="77777777" w:rsidR="00CD1ABF" w:rsidRDefault="00CD1ABF" w:rsidP="00A02A3C">
      <w:pPr>
        <w:ind w:firstLine="567"/>
        <w:rPr>
          <w:rFonts w:ascii="Times New Roman" w:hAnsi="Times New Roman"/>
          <w:sz w:val="24"/>
          <w:szCs w:val="24"/>
        </w:rPr>
      </w:pPr>
    </w:p>
    <w:p w14:paraId="48FB986E" w14:textId="77777777" w:rsidR="00CD1ABF" w:rsidRDefault="00CC339A" w:rsidP="00A02A3C">
      <w:pPr>
        <w:ind w:firstLine="567"/>
        <w:rPr>
          <w:rFonts w:ascii="Times New Roman" w:hAnsi="Times New Roman"/>
          <w:sz w:val="24"/>
          <w:szCs w:val="24"/>
        </w:rPr>
      </w:pPr>
      <w:r>
        <w:rPr>
          <w:rFonts w:ascii="Times New Roman" w:hAnsi="Times New Roman"/>
          <w:sz w:val="24"/>
          <w:szCs w:val="24"/>
        </w:rPr>
        <w:t xml:space="preserve">Рис. 35 - </w:t>
      </w:r>
      <w:r w:rsidRPr="00CC339A">
        <w:rPr>
          <w:rFonts w:ascii="Times New Roman" w:hAnsi="Times New Roman"/>
          <w:sz w:val="24"/>
          <w:szCs w:val="24"/>
        </w:rPr>
        <w:t>Построение дерева целей</w:t>
      </w:r>
    </w:p>
    <w:p w14:paraId="77138302" w14:textId="77777777" w:rsidR="00DC5A80" w:rsidRDefault="00DC5A80" w:rsidP="00A02A3C">
      <w:pPr>
        <w:ind w:firstLine="567"/>
        <w:rPr>
          <w:rFonts w:ascii="Times New Roman" w:hAnsi="Times New Roman"/>
          <w:sz w:val="24"/>
          <w:szCs w:val="24"/>
        </w:rPr>
      </w:pPr>
    </w:p>
    <w:p w14:paraId="4295D5C5" w14:textId="77777777" w:rsidR="00CD1ABF" w:rsidRDefault="007D1233" w:rsidP="00EE0AD9">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171144578" behindDoc="0" locked="0" layoutInCell="1" allowOverlap="1" wp14:anchorId="7CB2BC3B" wp14:editId="6FEC1CF7">
                <wp:simplePos x="0" y="0"/>
                <wp:positionH relativeFrom="column">
                  <wp:posOffset>3914775</wp:posOffset>
                </wp:positionH>
                <wp:positionV relativeFrom="paragraph">
                  <wp:posOffset>169545</wp:posOffset>
                </wp:positionV>
                <wp:extent cx="1483995" cy="2411730"/>
                <wp:effectExtent l="10160" t="5715" r="10795" b="11430"/>
                <wp:wrapNone/>
                <wp:docPr id="406" name="AutoShap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3995" cy="24117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2B8D45" id="AutoShape 313" o:spid="_x0000_s1026" type="#_x0000_t32" style="position:absolute;margin-left:308.25pt;margin-top:13.35pt;width:116.85pt;height:189.9pt;z-index:1711445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"/>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70585282" behindDoc="0" locked="0" layoutInCell="1" allowOverlap="1" wp14:anchorId="5020218C" wp14:editId="7BB3CE66">
                <wp:simplePos x="0" y="0"/>
                <wp:positionH relativeFrom="column">
                  <wp:posOffset>2433955</wp:posOffset>
                </wp:positionH>
                <wp:positionV relativeFrom="paragraph">
                  <wp:posOffset>169545</wp:posOffset>
                </wp:positionV>
                <wp:extent cx="1480820" cy="2411730"/>
                <wp:effectExtent l="5715" t="5715" r="8890" b="11430"/>
                <wp:wrapNone/>
                <wp:docPr id="405" name="AutoShap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80820" cy="24117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D8D358" id="AutoShape 312" o:spid="_x0000_s1026" type="#_x0000_t32" style="position:absolute;margin-left:191.65pt;margin-top:13.35pt;width:116.6pt;height:189.9pt;flip:y;z-index:170585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"/>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66110914" behindDoc="0" locked="0" layoutInCell="1" allowOverlap="1" wp14:anchorId="3C021764" wp14:editId="37482661">
                <wp:simplePos x="0" y="0"/>
                <wp:positionH relativeFrom="column">
                  <wp:posOffset>2433955</wp:posOffset>
                </wp:positionH>
                <wp:positionV relativeFrom="paragraph">
                  <wp:posOffset>169545</wp:posOffset>
                </wp:positionV>
                <wp:extent cx="2964815" cy="2411730"/>
                <wp:effectExtent l="15240" t="15240" r="20320" b="11430"/>
                <wp:wrapNone/>
                <wp:docPr id="404" name="AutoShap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64815" cy="2411730"/>
                        </a:xfrm>
                        <a:prstGeom prst="triangle">
                          <a:avLst>
                            <a:gd name="adj" fmla="val 50000"/>
                          </a:avLst>
                        </a:prstGeom>
                        <a:solidFill>
                          <a:srgbClr val="FFFFFF"/>
                        </a:solidFill>
                        <a:ln w="9525">
                          <a:solidFill>
                            <a:srgbClr val="000000"/>
                          </a:solidFill>
                          <a:miter lim="800000"/>
                          <a:headEnd/>
                          <a:tailEnd/>
                        </a:ln>
                      </wps:spPr>
                      <wps:txbx>
                        <w:txbxContent>
                          <w:p w14:paraId="1D4419C5" w14:textId="77777777" w:rsidR="00A855DE" w:rsidRDefault="00A855DE">
                            <w:pPr>
                              <w:rPr>
                                <w:rFonts w:ascii="Times New Roman" w:hAnsi="Times New Roman"/>
                              </w:rPr>
                            </w:pPr>
                          </w:p>
                          <w:p w14:paraId="589D614C" w14:textId="77777777" w:rsidR="00A855DE" w:rsidRDefault="00A855DE">
                            <w:pPr>
                              <w:rPr>
                                <w:rFonts w:ascii="Times New Roman" w:hAnsi="Times New Roman"/>
                              </w:rPr>
                            </w:pPr>
                          </w:p>
                          <w:p w14:paraId="28AA8C6F" w14:textId="77777777" w:rsidR="00A855DE" w:rsidRPr="00045881" w:rsidRDefault="00A855DE">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021764"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4" o:spid="_x0000_s1231" type="#_x0000_t5" style="position:absolute;left:0;text-align:left;margin-left:191.65pt;margin-top:13.35pt;width:233.45pt;height:189.9pt;z-index:166110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">
                <v:textbox>
                  <w:txbxContent>
                    <w:p w14:paraId="1D4419C5" w14:textId="77777777" w:rsidR="00A855DE" w:rsidRDefault="00A855DE">
                      <w:pPr>
                        <w:rPr>
                          <w:rFonts w:ascii="Times New Roman" w:hAnsi="Times New Roman"/>
                        </w:rPr>
                      </w:pPr>
                    </w:p>
                    <w:p w14:paraId="589D614C" w14:textId="77777777" w:rsidR="00A855DE" w:rsidRDefault="00A855DE">
                      <w:pPr>
                        <w:rPr>
                          <w:rFonts w:ascii="Times New Roman" w:hAnsi="Times New Roman"/>
                        </w:rPr>
                      </w:pPr>
                    </w:p>
                    <w:p w14:paraId="28AA8C6F" w14:textId="77777777" w:rsidR="00A855DE" w:rsidRPr="00045881" w:rsidRDefault="00A855DE">
                      <w:pPr>
                        <w:rPr>
                          <w:rFonts w:ascii="Times New Roman" w:hAnsi="Times New Roman"/>
                        </w:rPr>
                      </w:pPr>
                    </w:p>
                  </w:txbxContent>
                </v:textbox>
              </v:shape>
            </w:pict>
          </mc:Fallback>
        </mc:AlternateContent>
      </w:r>
      <w:r w:rsidR="00EE0AD9">
        <w:rPr>
          <w:rFonts w:ascii="Times New Roman" w:hAnsi="Times New Roman"/>
          <w:sz w:val="24"/>
          <w:szCs w:val="24"/>
        </w:rPr>
        <w:t xml:space="preserve">                                                                                    Конечная цель</w:t>
      </w:r>
    </w:p>
    <w:p w14:paraId="0936ABBB"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6670210" behindDoc="0" locked="0" layoutInCell="1" allowOverlap="1" wp14:anchorId="65F522EA" wp14:editId="08495662">
                <wp:simplePos x="0" y="0"/>
                <wp:positionH relativeFrom="column">
                  <wp:posOffset>3519170</wp:posOffset>
                </wp:positionH>
                <wp:positionV relativeFrom="paragraph">
                  <wp:posOffset>79375</wp:posOffset>
                </wp:positionV>
                <wp:extent cx="808355" cy="429260"/>
                <wp:effectExtent l="5080" t="5715" r="5715" b="12700"/>
                <wp:wrapNone/>
                <wp:docPr id="403"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8355" cy="429260"/>
                        </a:xfrm>
                        <a:prstGeom prst="rect">
                          <a:avLst/>
                        </a:prstGeom>
                        <a:solidFill>
                          <a:srgbClr val="FFFFFF"/>
                        </a:solidFill>
                        <a:ln w="9525">
                          <a:solidFill>
                            <a:srgbClr val="FFFFFF"/>
                          </a:solidFill>
                          <a:miter lim="800000"/>
                          <a:headEnd/>
                          <a:tailEnd/>
                        </a:ln>
                      </wps:spPr>
                      <wps:txbx>
                        <w:txbxContent>
                          <w:p w14:paraId="1CE5DDEE" w14:textId="77777777" w:rsidR="00A855DE" w:rsidRDefault="00A855DE" w:rsidP="00045881">
                            <w:pPr>
                              <w:spacing w:after="0" w:line="240" w:lineRule="auto"/>
                              <w:jc w:val="center"/>
                              <w:rPr>
                                <w:rFonts w:ascii="Times New Roman" w:hAnsi="Times New Roman"/>
                                <w:sz w:val="20"/>
                                <w:szCs w:val="20"/>
                              </w:rPr>
                            </w:pPr>
                            <w:r>
                              <w:rPr>
                                <w:rFonts w:ascii="Times New Roman" w:hAnsi="Times New Roman"/>
                                <w:sz w:val="20"/>
                                <w:szCs w:val="20"/>
                              </w:rPr>
                              <w:t>Основные</w:t>
                            </w:r>
                          </w:p>
                          <w:p w14:paraId="397FA883" w14:textId="77777777" w:rsidR="00A855DE" w:rsidRPr="00045881" w:rsidRDefault="00A855DE" w:rsidP="00045881">
                            <w:pPr>
                              <w:spacing w:after="0" w:line="240" w:lineRule="auto"/>
                              <w:jc w:val="center"/>
                              <w:rPr>
                                <w:rFonts w:ascii="Times New Roman" w:hAnsi="Times New Roman"/>
                                <w:sz w:val="20"/>
                                <w:szCs w:val="20"/>
                              </w:rPr>
                            </w:pPr>
                            <w:r>
                              <w:rPr>
                                <w:rFonts w:ascii="Times New Roman" w:hAnsi="Times New Roman"/>
                                <w:sz w:val="20"/>
                                <w:szCs w:val="20"/>
                              </w:rPr>
                              <w:t>цели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522EA" id="Rectangle 305" o:spid="_x0000_s1232" style="position:absolute;left:0;text-align:left;margin-left:277.1pt;margin-top:6.25pt;width:63.65pt;height:33.8pt;z-index:166670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" strokecolor="white">
                <v:textbox>
                  <w:txbxContent>
                    <w:p w14:paraId="1CE5DDEE" w14:textId="77777777" w:rsidR="00A855DE" w:rsidRDefault="00A855DE" w:rsidP="00045881">
                      <w:pPr>
                        <w:spacing w:after="0" w:line="240" w:lineRule="auto"/>
                        <w:jc w:val="center"/>
                        <w:rPr>
                          <w:rFonts w:ascii="Times New Roman" w:hAnsi="Times New Roman"/>
                          <w:sz w:val="20"/>
                          <w:szCs w:val="20"/>
                        </w:rPr>
                      </w:pPr>
                      <w:r>
                        <w:rPr>
                          <w:rFonts w:ascii="Times New Roman" w:hAnsi="Times New Roman"/>
                          <w:sz w:val="20"/>
                          <w:szCs w:val="20"/>
                        </w:rPr>
                        <w:t>Основные</w:t>
                      </w:r>
                    </w:p>
                    <w:p w14:paraId="397FA883" w14:textId="77777777" w:rsidR="00A855DE" w:rsidRPr="00045881" w:rsidRDefault="00A855DE" w:rsidP="00045881">
                      <w:pPr>
                        <w:spacing w:after="0" w:line="240" w:lineRule="auto"/>
                        <w:jc w:val="center"/>
                        <w:rPr>
                          <w:rFonts w:ascii="Times New Roman" w:hAnsi="Times New Roman"/>
                          <w:sz w:val="20"/>
                          <w:szCs w:val="20"/>
                        </w:rPr>
                      </w:pPr>
                      <w:r>
                        <w:rPr>
                          <w:rFonts w:ascii="Times New Roman" w:hAnsi="Times New Roman"/>
                          <w:sz w:val="20"/>
                          <w:szCs w:val="20"/>
                        </w:rPr>
                        <w:t>цели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65551618" behindDoc="0" locked="0" layoutInCell="1" allowOverlap="1" wp14:anchorId="0083AC3F" wp14:editId="56739AAB">
                <wp:simplePos x="0" y="0"/>
                <wp:positionH relativeFrom="column">
                  <wp:posOffset>290830</wp:posOffset>
                </wp:positionH>
                <wp:positionV relativeFrom="paragraph">
                  <wp:posOffset>279400</wp:posOffset>
                </wp:positionV>
                <wp:extent cx="1365250" cy="1082675"/>
                <wp:effectExtent l="5715" t="5715" r="10160" b="6985"/>
                <wp:wrapNone/>
                <wp:docPr id="402" name="Oval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5250" cy="1082675"/>
                        </a:xfrm>
                        <a:prstGeom prst="ellipse">
                          <a:avLst/>
                        </a:prstGeom>
                        <a:solidFill>
                          <a:srgbClr val="FFFFFF"/>
                        </a:solidFill>
                        <a:ln w="9525">
                          <a:solidFill>
                            <a:srgbClr val="000000"/>
                          </a:solidFill>
                          <a:round/>
                          <a:headEnd/>
                          <a:tailEnd/>
                        </a:ln>
                      </wps:spPr>
                      <wps:txbx>
                        <w:txbxContent>
                          <w:p w14:paraId="02247F05" w14:textId="77777777" w:rsidR="00A855DE" w:rsidRPr="001337F0" w:rsidRDefault="00A855DE" w:rsidP="00EE0AD9">
                            <w:pPr>
                              <w:jc w:val="center"/>
                              <w:rPr>
                                <w:rFonts w:ascii="Times New Roman" w:hAnsi="Times New Roman"/>
                              </w:rPr>
                            </w:pPr>
                            <w:r>
                              <w:rPr>
                                <w:rFonts w:ascii="Times New Roman" w:hAnsi="Times New Roman"/>
                              </w:rPr>
                              <w:t>Структура уровней дерева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83AC3F" id="Oval 303" o:spid="_x0000_s1233" style="position:absolute;left:0;text-align:left;margin-left:22.9pt;margin-top:22pt;width:107.5pt;height:85.25pt;z-index:1655516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">
                <v:textbox>
                  <w:txbxContent>
                    <w:p w14:paraId="02247F05" w14:textId="77777777" w:rsidR="00A855DE" w:rsidRPr="001337F0" w:rsidRDefault="00A855DE" w:rsidP="00EE0AD9">
                      <w:pPr>
                        <w:jc w:val="center"/>
                        <w:rPr>
                          <w:rFonts w:ascii="Times New Roman" w:hAnsi="Times New Roman"/>
                        </w:rPr>
                      </w:pPr>
                      <w:r>
                        <w:rPr>
                          <w:rFonts w:ascii="Times New Roman" w:hAnsi="Times New Roman"/>
                        </w:rPr>
                        <w:t>Структура уровней дерева целей</w:t>
                      </w:r>
                    </w:p>
                  </w:txbxContent>
                </v:textbox>
              </v:oval>
            </w:pict>
          </mc:Fallback>
        </mc:AlternateContent>
      </w:r>
    </w:p>
    <w:p w14:paraId="1166CB26"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7229506" behindDoc="0" locked="0" layoutInCell="1" allowOverlap="1" wp14:anchorId="2C016B4A" wp14:editId="4D7DBAAB">
                <wp:simplePos x="0" y="0"/>
                <wp:positionH relativeFrom="column">
                  <wp:posOffset>3421380</wp:posOffset>
                </wp:positionH>
                <wp:positionV relativeFrom="paragraph">
                  <wp:posOffset>236220</wp:posOffset>
                </wp:positionV>
                <wp:extent cx="1071880" cy="250825"/>
                <wp:effectExtent l="12065" t="5080" r="11430" b="10795"/>
                <wp:wrapNone/>
                <wp:docPr id="401"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1880" cy="250825"/>
                        </a:xfrm>
                        <a:prstGeom prst="rect">
                          <a:avLst/>
                        </a:prstGeom>
                        <a:solidFill>
                          <a:srgbClr val="FFFFFF"/>
                        </a:solidFill>
                        <a:ln w="9525">
                          <a:solidFill>
                            <a:srgbClr val="FFFFFF"/>
                          </a:solidFill>
                          <a:miter lim="800000"/>
                          <a:headEnd/>
                          <a:tailEnd/>
                        </a:ln>
                      </wps:spPr>
                      <wps:txbx>
                        <w:txbxContent>
                          <w:p w14:paraId="4EED9321"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Задачи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16B4A" id="Rectangle 306" o:spid="_x0000_s1234" style="position:absolute;left:0;text-align:left;margin-left:269.4pt;margin-top:18.6pt;width:84.4pt;height:19.75pt;z-index:1672295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" strokecolor="white">
                <v:textbox>
                  <w:txbxContent>
                    <w:p w14:paraId="4EED9321"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Задачи</w:t>
                      </w:r>
                    </w:p>
                  </w:txbxContent>
                </v:textbox>
              </v:rect>
            </w:pict>
          </mc:Fallback>
        </mc:AlternateContent>
      </w:r>
    </w:p>
    <w:p w14:paraId="2F8C3CB5"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0025986" behindDoc="0" locked="0" layoutInCell="1" allowOverlap="1" wp14:anchorId="6B6F0238" wp14:editId="1CB4FEDB">
                <wp:simplePos x="0" y="0"/>
                <wp:positionH relativeFrom="column">
                  <wp:posOffset>1656080</wp:posOffset>
                </wp:positionH>
                <wp:positionV relativeFrom="paragraph">
                  <wp:posOffset>196215</wp:posOffset>
                </wp:positionV>
                <wp:extent cx="1604010" cy="8890"/>
                <wp:effectExtent l="8890" t="55880" r="15875" b="49530"/>
                <wp:wrapNone/>
                <wp:docPr id="400" name="AutoShap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04010"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8F1B9B" id="AutoShape 311" o:spid="_x0000_s1026" type="#_x0000_t32" style="position:absolute;margin-left:130.4pt;margin-top:15.45pt;width:126.3pt;height:.7pt;flip:y;z-index:170025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67788802" behindDoc="0" locked="0" layoutInCell="1" allowOverlap="1" wp14:anchorId="66A1C93C" wp14:editId="67B1ED0B">
                <wp:simplePos x="0" y="0"/>
                <wp:positionH relativeFrom="column">
                  <wp:posOffset>3236595</wp:posOffset>
                </wp:positionH>
                <wp:positionV relativeFrom="paragraph">
                  <wp:posOffset>158115</wp:posOffset>
                </wp:positionV>
                <wp:extent cx="1390650" cy="459740"/>
                <wp:effectExtent l="8255" t="8255" r="10795" b="8255"/>
                <wp:wrapNone/>
                <wp:docPr id="399" name="Rectangl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59740"/>
                        </a:xfrm>
                        <a:prstGeom prst="rect">
                          <a:avLst/>
                        </a:prstGeom>
                        <a:solidFill>
                          <a:srgbClr val="FFFFFF"/>
                        </a:solidFill>
                        <a:ln w="9525">
                          <a:solidFill>
                            <a:srgbClr val="FFFFFF"/>
                          </a:solidFill>
                          <a:miter lim="800000"/>
                          <a:headEnd/>
                          <a:tailEnd/>
                        </a:ln>
                      </wps:spPr>
                      <wps:txbx>
                        <w:txbxContent>
                          <w:p w14:paraId="1E5C31A2" w14:textId="77777777" w:rsidR="00A855DE" w:rsidRPr="00045881" w:rsidRDefault="00A855DE" w:rsidP="00045881">
                            <w:pPr>
                              <w:spacing w:after="0" w:line="240" w:lineRule="auto"/>
                              <w:jc w:val="center"/>
                              <w:rPr>
                                <w:rFonts w:ascii="Times New Roman" w:hAnsi="Times New Roman"/>
                                <w:sz w:val="20"/>
                                <w:szCs w:val="20"/>
                              </w:rPr>
                            </w:pPr>
                            <w:r>
                              <w:rPr>
                                <w:rFonts w:ascii="Times New Roman" w:hAnsi="Times New Roman"/>
                                <w:sz w:val="20"/>
                                <w:szCs w:val="20"/>
                              </w:rPr>
                              <w:t>Направления решения задач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1C93C" id="Rectangle 307" o:spid="_x0000_s1235" style="position:absolute;left:0;text-align:left;margin-left:254.85pt;margin-top:12.45pt;width:109.5pt;height:36.2pt;z-index:1677888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" strokecolor="white">
                <v:textbox>
                  <w:txbxContent>
                    <w:p w14:paraId="1E5C31A2" w14:textId="77777777" w:rsidR="00A855DE" w:rsidRPr="00045881" w:rsidRDefault="00A855DE" w:rsidP="00045881">
                      <w:pPr>
                        <w:spacing w:after="0" w:line="240" w:lineRule="auto"/>
                        <w:jc w:val="center"/>
                        <w:rPr>
                          <w:rFonts w:ascii="Times New Roman" w:hAnsi="Times New Roman"/>
                          <w:sz w:val="20"/>
                          <w:szCs w:val="20"/>
                        </w:rPr>
                      </w:pPr>
                      <w:r>
                        <w:rPr>
                          <w:rFonts w:ascii="Times New Roman" w:hAnsi="Times New Roman"/>
                          <w:sz w:val="20"/>
                          <w:szCs w:val="20"/>
                        </w:rPr>
                        <w:t>Направления решения задач</w:t>
                      </w:r>
                    </w:p>
                  </w:txbxContent>
                </v:textbox>
              </v:rect>
            </w:pict>
          </mc:Fallback>
        </mc:AlternateContent>
      </w:r>
    </w:p>
    <w:p w14:paraId="3201C5AB"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8348098" behindDoc="0" locked="0" layoutInCell="1" allowOverlap="1" wp14:anchorId="2FDFAE91" wp14:editId="3338B5E9">
                <wp:simplePos x="0" y="0"/>
                <wp:positionH relativeFrom="column">
                  <wp:posOffset>3421380</wp:posOffset>
                </wp:positionH>
                <wp:positionV relativeFrom="paragraph">
                  <wp:posOffset>243205</wp:posOffset>
                </wp:positionV>
                <wp:extent cx="1071880" cy="250825"/>
                <wp:effectExtent l="12065" t="12065" r="11430" b="13335"/>
                <wp:wrapNone/>
                <wp:docPr id="39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1880" cy="250825"/>
                        </a:xfrm>
                        <a:prstGeom prst="rect">
                          <a:avLst/>
                        </a:prstGeom>
                        <a:solidFill>
                          <a:srgbClr val="FFFFFF"/>
                        </a:solidFill>
                        <a:ln w="9525">
                          <a:solidFill>
                            <a:srgbClr val="FFFFFF"/>
                          </a:solidFill>
                          <a:miter lim="800000"/>
                          <a:headEnd/>
                          <a:tailEnd/>
                        </a:ln>
                      </wps:spPr>
                      <wps:txbx>
                        <w:txbxContent>
                          <w:p w14:paraId="6A8CCF2D"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Задания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AE91" id="Rectangle 308" o:spid="_x0000_s1236" style="position:absolute;left:0;text-align:left;margin-left:269.4pt;margin-top:19.15pt;width:84.4pt;height:19.75pt;z-index:16834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" strokecolor="white">
                <v:textbox>
                  <w:txbxContent>
                    <w:p w14:paraId="6A8CCF2D"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Задания</w:t>
                      </w:r>
                    </w:p>
                  </w:txbxContent>
                </v:textbox>
              </v:rect>
            </w:pict>
          </mc:Fallback>
        </mc:AlternateContent>
      </w:r>
    </w:p>
    <w:p w14:paraId="090909C4"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8907394" behindDoc="0" locked="0" layoutInCell="1" allowOverlap="1" wp14:anchorId="21A77F31" wp14:editId="31C74295">
                <wp:simplePos x="0" y="0"/>
                <wp:positionH relativeFrom="column">
                  <wp:posOffset>3195955</wp:posOffset>
                </wp:positionH>
                <wp:positionV relativeFrom="paragraph">
                  <wp:posOffset>194310</wp:posOffset>
                </wp:positionV>
                <wp:extent cx="1514475" cy="250825"/>
                <wp:effectExtent l="5715" t="6350" r="13335" b="9525"/>
                <wp:wrapNone/>
                <wp:docPr id="397"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250825"/>
                        </a:xfrm>
                        <a:prstGeom prst="rect">
                          <a:avLst/>
                        </a:prstGeom>
                        <a:solidFill>
                          <a:srgbClr val="FFFFFF"/>
                        </a:solidFill>
                        <a:ln w="9525">
                          <a:solidFill>
                            <a:srgbClr val="FFFFFF"/>
                          </a:solidFill>
                          <a:miter lim="800000"/>
                          <a:headEnd/>
                          <a:tailEnd/>
                        </a:ln>
                      </wps:spPr>
                      <wps:txbx>
                        <w:txbxContent>
                          <w:p w14:paraId="6BEC7686"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Виды деятельности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77F31" id="Rectangle 309" o:spid="_x0000_s1237" style="position:absolute;left:0;text-align:left;margin-left:251.65pt;margin-top:15.3pt;width:119.25pt;height:19.75pt;z-index:1689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" strokecolor="white">
                <v:textbox>
                  <w:txbxContent>
                    <w:p w14:paraId="6BEC7686"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Виды деятельности</w:t>
                      </w:r>
                    </w:p>
                  </w:txbxContent>
                </v:textbox>
              </v:rect>
            </w:pict>
          </mc:Fallback>
        </mc:AlternateContent>
      </w:r>
    </w:p>
    <w:p w14:paraId="3AC8531C"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9466690" behindDoc="0" locked="0" layoutInCell="1" allowOverlap="1" wp14:anchorId="4452286B" wp14:editId="1EE565FE">
                <wp:simplePos x="0" y="0"/>
                <wp:positionH relativeFrom="column">
                  <wp:posOffset>2787650</wp:posOffset>
                </wp:positionH>
                <wp:positionV relativeFrom="paragraph">
                  <wp:posOffset>270510</wp:posOffset>
                </wp:positionV>
                <wp:extent cx="2258695" cy="250825"/>
                <wp:effectExtent l="6985" t="10795" r="10795" b="5080"/>
                <wp:wrapNone/>
                <wp:docPr id="396"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8695" cy="250825"/>
                        </a:xfrm>
                        <a:prstGeom prst="rect">
                          <a:avLst/>
                        </a:prstGeom>
                        <a:solidFill>
                          <a:srgbClr val="FFFFFF"/>
                        </a:solidFill>
                        <a:ln w="9525">
                          <a:solidFill>
                            <a:srgbClr val="FFFFFF"/>
                          </a:solidFill>
                          <a:miter lim="800000"/>
                          <a:headEnd/>
                          <a:tailEnd/>
                        </a:ln>
                      </wps:spPr>
                      <wps:txbx>
                        <w:txbxContent>
                          <w:p w14:paraId="37B84805"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Элементарные действия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2286B" id="Rectangle 310" o:spid="_x0000_s1238" style="position:absolute;left:0;text-align:left;margin-left:219.5pt;margin-top:21.3pt;width:177.85pt;height:19.75pt;z-index:1694666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" strokecolor="white">
                <v:textbox>
                  <w:txbxContent>
                    <w:p w14:paraId="37B84805" w14:textId="77777777" w:rsidR="00A855DE" w:rsidRPr="00045881" w:rsidRDefault="00A855DE" w:rsidP="00045881">
                      <w:pPr>
                        <w:jc w:val="center"/>
                        <w:rPr>
                          <w:rFonts w:ascii="Times New Roman" w:hAnsi="Times New Roman"/>
                          <w:sz w:val="20"/>
                          <w:szCs w:val="20"/>
                        </w:rPr>
                      </w:pPr>
                      <w:r>
                        <w:rPr>
                          <w:rFonts w:ascii="Times New Roman" w:hAnsi="Times New Roman"/>
                          <w:sz w:val="20"/>
                          <w:szCs w:val="20"/>
                        </w:rPr>
                        <w:t>Элементарные действия</w:t>
                      </w:r>
                    </w:p>
                  </w:txbxContent>
                </v:textbox>
              </v:rect>
            </w:pict>
          </mc:Fallback>
        </mc:AlternateContent>
      </w:r>
    </w:p>
    <w:p w14:paraId="322927C6" w14:textId="77777777" w:rsidR="00CD1ABF" w:rsidRDefault="00CD1ABF" w:rsidP="00A02A3C">
      <w:pPr>
        <w:ind w:firstLine="567"/>
        <w:rPr>
          <w:rFonts w:ascii="Times New Roman" w:hAnsi="Times New Roman"/>
          <w:sz w:val="24"/>
          <w:szCs w:val="24"/>
        </w:rPr>
      </w:pPr>
    </w:p>
    <w:p w14:paraId="6FE79F28" w14:textId="77777777" w:rsidR="00CD1ABF" w:rsidRDefault="00CC339A" w:rsidP="00A02A3C">
      <w:pPr>
        <w:ind w:firstLine="567"/>
        <w:rPr>
          <w:rFonts w:ascii="Times New Roman" w:hAnsi="Times New Roman"/>
          <w:sz w:val="24"/>
          <w:szCs w:val="24"/>
        </w:rPr>
      </w:pPr>
      <w:r>
        <w:rPr>
          <w:rFonts w:ascii="Times New Roman" w:hAnsi="Times New Roman"/>
          <w:sz w:val="24"/>
          <w:szCs w:val="24"/>
        </w:rPr>
        <w:t xml:space="preserve">Рис. 36 - </w:t>
      </w:r>
      <w:r w:rsidRPr="00CC339A">
        <w:rPr>
          <w:rFonts w:ascii="Times New Roman" w:hAnsi="Times New Roman"/>
          <w:sz w:val="24"/>
          <w:szCs w:val="24"/>
        </w:rPr>
        <w:t>Структура уровней дерева целей</w:t>
      </w:r>
    </w:p>
    <w:p w14:paraId="23D1C5A2" w14:textId="77777777" w:rsidR="00386680" w:rsidRPr="00386680" w:rsidRDefault="00C21BD2" w:rsidP="00386680">
      <w:pPr>
        <w:ind w:firstLine="567"/>
        <w:rPr>
          <w:rFonts w:ascii="Times New Roman" w:hAnsi="Times New Roman"/>
          <w:sz w:val="24"/>
          <w:szCs w:val="24"/>
        </w:rPr>
      </w:pPr>
      <w:r>
        <w:rPr>
          <w:rFonts w:ascii="Times New Roman" w:hAnsi="Times New Roman"/>
          <w:sz w:val="24"/>
          <w:szCs w:val="24"/>
        </w:rPr>
        <w:t>П</w:t>
      </w:r>
      <w:r w:rsidR="00386680" w:rsidRPr="00386680">
        <w:rPr>
          <w:rFonts w:ascii="Times New Roman" w:hAnsi="Times New Roman"/>
          <w:sz w:val="24"/>
          <w:szCs w:val="24"/>
        </w:rPr>
        <w:t>ервое дерево целей было разработано, возможно, в середине 1960-х гг. в США фирмой «Хониуелл Инк» в рамках системы ПАТТЕРН (PATTERN — Planning Assistance Through Technical Evaluation Relevance Number).</w:t>
      </w:r>
    </w:p>
    <w:p w14:paraId="41979452" w14:textId="77777777" w:rsidR="00CD1ABF" w:rsidRDefault="00BA2925" w:rsidP="00BA2925">
      <w:pPr>
        <w:ind w:firstLine="426"/>
        <w:rPr>
          <w:rFonts w:ascii="Times New Roman" w:hAnsi="Times New Roman"/>
          <w:sz w:val="24"/>
          <w:szCs w:val="24"/>
        </w:rPr>
      </w:pPr>
      <w:r>
        <w:rPr>
          <w:rFonts w:ascii="Times New Roman" w:hAnsi="Times New Roman"/>
          <w:sz w:val="24"/>
          <w:szCs w:val="24"/>
        </w:rPr>
        <w:t>И</w:t>
      </w:r>
      <w:r w:rsidR="00386680" w:rsidRPr="00386680">
        <w:rPr>
          <w:rFonts w:ascii="Times New Roman" w:hAnsi="Times New Roman"/>
          <w:sz w:val="24"/>
          <w:szCs w:val="24"/>
        </w:rPr>
        <w:t>ерархическое дерево целей (Relevance tree) для оценки относительной важности всех входящих в ПАТТЕРН элементов строилось сверху вниз исходя из сценария, поэтапно, уровень за уровнем, так чтобы мероприятия последующего уровня обеспечивали задачи предыдущего (рис.</w:t>
      </w:r>
      <w:r w:rsidR="00CC339A">
        <w:rPr>
          <w:rFonts w:ascii="Times New Roman" w:hAnsi="Times New Roman"/>
          <w:sz w:val="24"/>
          <w:szCs w:val="24"/>
        </w:rPr>
        <w:t>37</w:t>
      </w:r>
      <w:r w:rsidR="00386680" w:rsidRPr="00386680">
        <w:rPr>
          <w:rFonts w:ascii="Times New Roman" w:hAnsi="Times New Roman"/>
          <w:sz w:val="24"/>
          <w:szCs w:val="24"/>
        </w:rPr>
        <w:t xml:space="preserve">). </w:t>
      </w:r>
    </w:p>
    <w:p w14:paraId="6F21D7AA" w14:textId="77777777" w:rsidR="00CD1ABF" w:rsidRDefault="00CD1ABF" w:rsidP="00A02A3C">
      <w:pPr>
        <w:ind w:firstLine="567"/>
        <w:rPr>
          <w:rFonts w:ascii="Times New Roman" w:hAnsi="Times New Roman"/>
          <w:sz w:val="24"/>
          <w:szCs w:val="24"/>
        </w:rPr>
      </w:pPr>
    </w:p>
    <w:p w14:paraId="005B98B6" w14:textId="77777777" w:rsidR="00CD1ABF" w:rsidRDefault="007D1233" w:rsidP="00A02A3C">
      <w:pPr>
        <w:ind w:firstLine="567"/>
        <w:rPr>
          <w:rFonts w:ascii="Times New Roman" w:hAnsi="Times New Roman"/>
          <w:sz w:val="24"/>
          <w:szCs w:val="24"/>
        </w:rPr>
      </w:pPr>
      <w:r>
        <w:rPr>
          <w:noProof/>
          <w:lang w:eastAsia="ru-RU"/>
        </w:rPr>
        <w:drawing>
          <wp:inline distT="0" distB="0" distL="0" distR="0" wp14:anchorId="618681EF" wp14:editId="0033A4AA">
            <wp:extent cx="3780790" cy="3274695"/>
            <wp:effectExtent l="0" t="0" r="0" b="0"/>
            <wp:docPr id="12" name="Рисунок 2" descr="https://studfiles.net/html/2706/813/html_AZuODwoinm.A_rt/img-5tj3x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studfiles.net/html/2706/813/html_AZuODwoinm.A_rt/img-5tj3xa.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80790" cy="3274695"/>
                    </a:xfrm>
                    <a:prstGeom prst="rect">
                      <a:avLst/>
                    </a:prstGeom>
                    <a:noFill/>
                    <a:ln>
                      <a:noFill/>
                    </a:ln>
                  </pic:spPr>
                </pic:pic>
              </a:graphicData>
            </a:graphic>
          </wp:inline>
        </w:drawing>
      </w:r>
    </w:p>
    <w:p w14:paraId="54FE2CA6" w14:textId="77777777" w:rsidR="00CC339A" w:rsidRDefault="00CC339A" w:rsidP="00803707">
      <w:pPr>
        <w:ind w:firstLine="567"/>
        <w:rPr>
          <w:rFonts w:ascii="Times New Roman" w:hAnsi="Times New Roman"/>
          <w:sz w:val="24"/>
          <w:szCs w:val="24"/>
        </w:rPr>
      </w:pPr>
      <w:r>
        <w:rPr>
          <w:rFonts w:ascii="Times New Roman" w:hAnsi="Times New Roman"/>
          <w:sz w:val="24"/>
          <w:szCs w:val="24"/>
        </w:rPr>
        <w:t xml:space="preserve">Рис. 37 - </w:t>
      </w:r>
      <w:r w:rsidRPr="00CC339A">
        <w:rPr>
          <w:rFonts w:ascii="Times New Roman" w:hAnsi="Times New Roman"/>
          <w:sz w:val="24"/>
          <w:szCs w:val="24"/>
        </w:rPr>
        <w:t>Иерархическое дерево целей (Relevance tree)</w:t>
      </w:r>
    </w:p>
    <w:p w14:paraId="3603AE6E" w14:textId="77777777" w:rsidR="00CC339A" w:rsidRDefault="00CC339A" w:rsidP="00803707">
      <w:pPr>
        <w:ind w:firstLine="567"/>
        <w:rPr>
          <w:rFonts w:ascii="Times New Roman" w:hAnsi="Times New Roman"/>
          <w:sz w:val="24"/>
          <w:szCs w:val="24"/>
        </w:rPr>
      </w:pPr>
    </w:p>
    <w:p w14:paraId="464776D2" w14:textId="77777777" w:rsidR="00803707" w:rsidRPr="00803707" w:rsidRDefault="00803707" w:rsidP="00330892">
      <w:pPr>
        <w:spacing w:after="0" w:line="240" w:lineRule="auto"/>
        <w:ind w:firstLine="567"/>
        <w:rPr>
          <w:rFonts w:ascii="Times New Roman" w:hAnsi="Times New Roman"/>
          <w:sz w:val="24"/>
          <w:szCs w:val="24"/>
        </w:rPr>
      </w:pPr>
      <w:r>
        <w:rPr>
          <w:rFonts w:ascii="Times New Roman" w:hAnsi="Times New Roman"/>
          <w:sz w:val="24"/>
          <w:szCs w:val="24"/>
        </w:rPr>
        <w:lastRenderedPageBreak/>
        <w:t>Т</w:t>
      </w:r>
      <w:r w:rsidRPr="00803707">
        <w:rPr>
          <w:rFonts w:ascii="Times New Roman" w:hAnsi="Times New Roman"/>
          <w:sz w:val="24"/>
          <w:szCs w:val="24"/>
        </w:rPr>
        <w:t>рудности</w:t>
      </w:r>
      <w:r>
        <w:rPr>
          <w:rFonts w:ascii="Times New Roman" w:hAnsi="Times New Roman"/>
          <w:sz w:val="24"/>
          <w:szCs w:val="24"/>
        </w:rPr>
        <w:t>,</w:t>
      </w:r>
      <w:r w:rsidRPr="00803707">
        <w:rPr>
          <w:rFonts w:ascii="Times New Roman" w:hAnsi="Times New Roman"/>
          <w:sz w:val="24"/>
          <w:szCs w:val="24"/>
        </w:rPr>
        <w:t xml:space="preserve"> возникаю</w:t>
      </w:r>
      <w:r>
        <w:rPr>
          <w:rFonts w:ascii="Times New Roman" w:hAnsi="Times New Roman"/>
          <w:sz w:val="24"/>
          <w:szCs w:val="24"/>
        </w:rPr>
        <w:t>щие</w:t>
      </w:r>
      <w:r w:rsidRPr="00803707">
        <w:rPr>
          <w:rFonts w:ascii="Times New Roman" w:hAnsi="Times New Roman"/>
          <w:sz w:val="24"/>
          <w:szCs w:val="24"/>
        </w:rPr>
        <w:t xml:space="preserve"> при формулировании</w:t>
      </w:r>
      <w:r>
        <w:rPr>
          <w:rFonts w:ascii="Times New Roman" w:hAnsi="Times New Roman"/>
          <w:sz w:val="24"/>
          <w:szCs w:val="24"/>
        </w:rPr>
        <w:t xml:space="preserve"> целей:</w:t>
      </w:r>
    </w:p>
    <w:p w14:paraId="3EA62D5B" w14:textId="77777777" w:rsidR="00803707" w:rsidRDefault="00803707" w:rsidP="00330892">
      <w:pPr>
        <w:numPr>
          <w:ilvl w:val="0"/>
          <w:numId w:val="14"/>
        </w:numPr>
        <w:tabs>
          <w:tab w:val="left" w:pos="993"/>
        </w:tabs>
        <w:spacing w:after="0" w:line="240" w:lineRule="auto"/>
        <w:ind w:left="0" w:firstLine="567"/>
        <w:rPr>
          <w:rFonts w:ascii="Times New Roman" w:hAnsi="Times New Roman"/>
          <w:sz w:val="24"/>
          <w:szCs w:val="24"/>
        </w:rPr>
      </w:pPr>
      <w:r w:rsidRPr="00803707">
        <w:rPr>
          <w:rFonts w:ascii="Times New Roman" w:hAnsi="Times New Roman"/>
          <w:sz w:val="24"/>
          <w:szCs w:val="24"/>
        </w:rPr>
        <w:t>Разное толкование.</w:t>
      </w:r>
    </w:p>
    <w:p w14:paraId="0826D873" w14:textId="77777777" w:rsidR="00803707" w:rsidRDefault="00803707" w:rsidP="00330892">
      <w:pPr>
        <w:numPr>
          <w:ilvl w:val="0"/>
          <w:numId w:val="14"/>
        </w:numPr>
        <w:tabs>
          <w:tab w:val="left" w:pos="993"/>
        </w:tabs>
        <w:spacing w:after="0" w:line="240" w:lineRule="auto"/>
        <w:ind w:left="0" w:firstLine="567"/>
        <w:rPr>
          <w:rFonts w:ascii="Times New Roman" w:hAnsi="Times New Roman"/>
          <w:sz w:val="24"/>
          <w:szCs w:val="24"/>
        </w:rPr>
      </w:pPr>
      <w:r w:rsidRPr="00803707">
        <w:rPr>
          <w:rFonts w:ascii="Times New Roman" w:hAnsi="Times New Roman"/>
          <w:sz w:val="24"/>
          <w:szCs w:val="24"/>
        </w:rPr>
        <w:t>Точность измерения.</w:t>
      </w:r>
    </w:p>
    <w:p w14:paraId="554A65D4" w14:textId="77777777" w:rsidR="00803707" w:rsidRDefault="00803707" w:rsidP="00330892">
      <w:pPr>
        <w:numPr>
          <w:ilvl w:val="0"/>
          <w:numId w:val="14"/>
        </w:numPr>
        <w:tabs>
          <w:tab w:val="left" w:pos="993"/>
        </w:tabs>
        <w:spacing w:after="0" w:line="240" w:lineRule="auto"/>
        <w:ind w:left="0" w:firstLine="567"/>
        <w:rPr>
          <w:rFonts w:ascii="Times New Roman" w:hAnsi="Times New Roman"/>
          <w:sz w:val="24"/>
          <w:szCs w:val="24"/>
        </w:rPr>
      </w:pPr>
      <w:r w:rsidRPr="00803707">
        <w:rPr>
          <w:rFonts w:ascii="Times New Roman" w:hAnsi="Times New Roman"/>
          <w:sz w:val="24"/>
          <w:szCs w:val="24"/>
        </w:rPr>
        <w:t xml:space="preserve"> Взаимодополняющие цели. Достижение одной цели ведет к дости­жению другой или других. </w:t>
      </w:r>
    </w:p>
    <w:p w14:paraId="22315CBF" w14:textId="77777777" w:rsidR="00803707" w:rsidRDefault="00803707" w:rsidP="00330892">
      <w:pPr>
        <w:numPr>
          <w:ilvl w:val="0"/>
          <w:numId w:val="14"/>
        </w:numPr>
        <w:tabs>
          <w:tab w:val="left" w:pos="993"/>
        </w:tabs>
        <w:spacing w:after="0" w:line="240" w:lineRule="auto"/>
        <w:ind w:left="0" w:firstLine="567"/>
        <w:rPr>
          <w:rFonts w:ascii="Times New Roman" w:hAnsi="Times New Roman"/>
          <w:sz w:val="24"/>
          <w:szCs w:val="24"/>
        </w:rPr>
      </w:pPr>
      <w:r w:rsidRPr="00803707">
        <w:rPr>
          <w:rFonts w:ascii="Times New Roman" w:hAnsi="Times New Roman"/>
          <w:sz w:val="24"/>
          <w:szCs w:val="24"/>
        </w:rPr>
        <w:t>Противоречивые взаимоисключающие цели. Цель 6 может противоречить цели 7.</w:t>
      </w:r>
    </w:p>
    <w:p w14:paraId="5ABFBFFC" w14:textId="77777777" w:rsidR="00CD1ABF" w:rsidRPr="00803707" w:rsidRDefault="00803707" w:rsidP="00330892">
      <w:pPr>
        <w:numPr>
          <w:ilvl w:val="0"/>
          <w:numId w:val="14"/>
        </w:numPr>
        <w:tabs>
          <w:tab w:val="left" w:pos="993"/>
        </w:tabs>
        <w:spacing w:after="0" w:line="240" w:lineRule="auto"/>
        <w:ind w:left="0" w:firstLine="567"/>
        <w:rPr>
          <w:rFonts w:ascii="Times New Roman" w:hAnsi="Times New Roman"/>
          <w:sz w:val="24"/>
          <w:szCs w:val="24"/>
        </w:rPr>
      </w:pPr>
      <w:r w:rsidRPr="00803707">
        <w:rPr>
          <w:rFonts w:ascii="Times New Roman" w:hAnsi="Times New Roman"/>
          <w:sz w:val="24"/>
          <w:szCs w:val="24"/>
        </w:rPr>
        <w:t xml:space="preserve">Система приоритетов, если есть противоречия. Когда есть противоречия, нужна система приоритетов целей. Например, если цель 1 достигается, тогда решаются цели 2 и </w:t>
      </w:r>
      <w:r>
        <w:rPr>
          <w:rFonts w:ascii="Times New Roman" w:hAnsi="Times New Roman"/>
          <w:sz w:val="24"/>
          <w:szCs w:val="24"/>
        </w:rPr>
        <w:t>5</w:t>
      </w:r>
    </w:p>
    <w:p w14:paraId="09351405" w14:textId="77777777" w:rsidR="00CD1ABF" w:rsidRDefault="00CD1ABF" w:rsidP="00803707">
      <w:pPr>
        <w:tabs>
          <w:tab w:val="left" w:pos="993"/>
        </w:tabs>
        <w:ind w:firstLine="567"/>
        <w:rPr>
          <w:rFonts w:ascii="Times New Roman" w:hAnsi="Times New Roman"/>
          <w:sz w:val="24"/>
          <w:szCs w:val="24"/>
        </w:rPr>
      </w:pPr>
    </w:p>
    <w:p w14:paraId="544DC5C1" w14:textId="77777777" w:rsidR="00CD1ABF" w:rsidRPr="00996340" w:rsidRDefault="00CC339A" w:rsidP="00996340">
      <w:pPr>
        <w:ind w:firstLine="567"/>
        <w:jc w:val="center"/>
        <w:rPr>
          <w:rFonts w:ascii="Times New Roman" w:hAnsi="Times New Roman"/>
          <w:b/>
          <w:i/>
          <w:sz w:val="24"/>
          <w:szCs w:val="24"/>
        </w:rPr>
      </w:pPr>
      <w:r>
        <w:rPr>
          <w:rFonts w:ascii="Times New Roman" w:hAnsi="Times New Roman"/>
          <w:b/>
          <w:i/>
          <w:sz w:val="24"/>
          <w:szCs w:val="24"/>
        </w:rPr>
        <w:t>4</w:t>
      </w:r>
      <w:r w:rsidR="00996340" w:rsidRPr="00996340">
        <w:rPr>
          <w:rFonts w:ascii="Times New Roman" w:hAnsi="Times New Roman"/>
          <w:b/>
          <w:i/>
          <w:sz w:val="24"/>
          <w:szCs w:val="24"/>
        </w:rPr>
        <w:t xml:space="preserve">.5 </w:t>
      </w:r>
      <w:bookmarkStart w:id="23" w:name="_Hlk522548328"/>
      <w:r w:rsidR="00996340" w:rsidRPr="00996340">
        <w:rPr>
          <w:rFonts w:ascii="Times New Roman" w:hAnsi="Times New Roman"/>
          <w:b/>
          <w:i/>
          <w:sz w:val="24"/>
          <w:szCs w:val="24"/>
        </w:rPr>
        <w:t>Количественная оценка целей</w:t>
      </w:r>
      <w:r w:rsidR="00996340">
        <w:rPr>
          <w:rFonts w:ascii="Times New Roman" w:hAnsi="Times New Roman"/>
          <w:b/>
          <w:i/>
          <w:sz w:val="24"/>
          <w:szCs w:val="24"/>
        </w:rPr>
        <w:t xml:space="preserve"> (к</w:t>
      </w:r>
      <w:r w:rsidR="00996340" w:rsidRPr="00996340">
        <w:rPr>
          <w:rFonts w:ascii="Times New Roman" w:hAnsi="Times New Roman"/>
          <w:b/>
          <w:i/>
          <w:sz w:val="24"/>
          <w:szCs w:val="24"/>
        </w:rPr>
        <w:t>вантификация</w:t>
      </w:r>
      <w:r w:rsidR="00996340">
        <w:rPr>
          <w:rFonts w:ascii="Times New Roman" w:hAnsi="Times New Roman"/>
          <w:b/>
          <w:i/>
          <w:sz w:val="24"/>
          <w:szCs w:val="24"/>
        </w:rPr>
        <w:t>)</w:t>
      </w:r>
      <w:bookmarkEnd w:id="23"/>
    </w:p>
    <w:p w14:paraId="46A850F5" w14:textId="77777777" w:rsidR="001B7C20" w:rsidRDefault="0037712A" w:rsidP="00DA6C9B">
      <w:pPr>
        <w:ind w:firstLine="567"/>
        <w:rPr>
          <w:rFonts w:ascii="Times New Roman" w:hAnsi="Times New Roman"/>
          <w:sz w:val="24"/>
          <w:szCs w:val="24"/>
        </w:rPr>
      </w:pPr>
      <w:r>
        <w:rPr>
          <w:rFonts w:ascii="Times New Roman" w:hAnsi="Times New Roman"/>
          <w:sz w:val="24"/>
          <w:szCs w:val="24"/>
        </w:rPr>
        <w:t>Квантификация – количественное выражение качества в баллах.</w:t>
      </w:r>
      <w:r w:rsidR="001B7C20">
        <w:rPr>
          <w:rFonts w:ascii="Times New Roman" w:hAnsi="Times New Roman"/>
          <w:noProof/>
          <w:sz w:val="24"/>
          <w:szCs w:val="24"/>
          <w:lang w:eastAsia="ru-RU"/>
        </w:rPr>
        <mc:AlternateContent>
          <mc:Choice Requires="wps">
            <w:drawing>
              <wp:anchor distT="0" distB="0" distL="114300" distR="114300" simplePos="0" relativeHeight="172263170" behindDoc="0" locked="0" layoutInCell="1" allowOverlap="1" wp14:anchorId="5840C461" wp14:editId="47BAA70A">
                <wp:simplePos x="0" y="0"/>
                <wp:positionH relativeFrom="column">
                  <wp:posOffset>2654300</wp:posOffset>
                </wp:positionH>
                <wp:positionV relativeFrom="paragraph">
                  <wp:posOffset>297180</wp:posOffset>
                </wp:positionV>
                <wp:extent cx="3644900" cy="918210"/>
                <wp:effectExtent l="12700" t="13970" r="9525" b="10795"/>
                <wp:wrapNone/>
                <wp:docPr id="395"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44900" cy="918210"/>
                        </a:xfrm>
                        <a:prstGeom prst="rect">
                          <a:avLst/>
                        </a:prstGeom>
                        <a:solidFill>
                          <a:srgbClr val="FFFFFF"/>
                        </a:solidFill>
                        <a:ln w="9525">
                          <a:solidFill>
                            <a:srgbClr val="000000"/>
                          </a:solidFill>
                          <a:miter lim="800000"/>
                          <a:headEnd/>
                          <a:tailEnd/>
                        </a:ln>
                      </wps:spPr>
                      <wps:txbx>
                        <w:txbxContent>
                          <w:p w14:paraId="78FE37B1" w14:textId="77777777" w:rsidR="00A855DE" w:rsidRPr="0037712A" w:rsidRDefault="00A855DE">
                            <w:pPr>
                              <w:rPr>
                                <w:rFonts w:ascii="Times New Roman" w:hAnsi="Times New Roman"/>
                              </w:rPr>
                            </w:pPr>
                            <w:r>
                              <w:rPr>
                                <w:rFonts w:ascii="Times New Roman" w:hAnsi="Times New Roman"/>
                              </w:rPr>
                              <w:t>Путем определения условных коэффициентов – коэффициентов относительной важности «КОВ», оценивающих относительную значимость каждого элемента дерева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40C461" id="Rectangle 315" o:spid="_x0000_s1239" style="position:absolute;left:0;text-align:left;margin-left:209pt;margin-top:23.4pt;width:287pt;height:72.3pt;z-index:1722631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">
                <v:textbox>
                  <w:txbxContent>
                    <w:p w14:paraId="78FE37B1" w14:textId="77777777" w:rsidR="00A855DE" w:rsidRPr="0037712A" w:rsidRDefault="00A855DE">
                      <w:pPr>
                        <w:rPr>
                          <w:rFonts w:ascii="Times New Roman" w:hAnsi="Times New Roman"/>
                        </w:rPr>
                      </w:pPr>
                      <w:r>
                        <w:rPr>
                          <w:rFonts w:ascii="Times New Roman" w:hAnsi="Times New Roman"/>
                        </w:rPr>
                        <w:t>Путем определения условных коэффициентов – коэффициентов относительной важности «КОВ», оценивающих относительную значимость каждого элемента дерева целей.</w:t>
                      </w:r>
                    </w:p>
                  </w:txbxContent>
                </v:textbox>
              </v:rect>
            </w:pict>
          </mc:Fallback>
        </mc:AlternateContent>
      </w:r>
    </w:p>
    <w:p w14:paraId="4236AAA9" w14:textId="77777777" w:rsidR="0037712A" w:rsidRPr="0037712A"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1703874" behindDoc="0" locked="0" layoutInCell="1" allowOverlap="1" wp14:anchorId="5EA6FEC7" wp14:editId="4788F175">
                <wp:simplePos x="0" y="0"/>
                <wp:positionH relativeFrom="column">
                  <wp:posOffset>91440</wp:posOffset>
                </wp:positionH>
                <wp:positionV relativeFrom="paragraph">
                  <wp:posOffset>88900</wp:posOffset>
                </wp:positionV>
                <wp:extent cx="1964690" cy="663575"/>
                <wp:effectExtent l="6350" t="10160" r="10160" b="12065"/>
                <wp:wrapNone/>
                <wp:docPr id="394" name="AutoShap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4690" cy="663575"/>
                        </a:xfrm>
                        <a:prstGeom prst="roundRect">
                          <a:avLst>
                            <a:gd name="adj" fmla="val 16667"/>
                          </a:avLst>
                        </a:prstGeom>
                        <a:solidFill>
                          <a:srgbClr val="FFFFFF"/>
                        </a:solidFill>
                        <a:ln w="9525">
                          <a:solidFill>
                            <a:srgbClr val="000000"/>
                          </a:solidFill>
                          <a:round/>
                          <a:headEnd/>
                          <a:tailEnd/>
                        </a:ln>
                      </wps:spPr>
                      <wps:txbx>
                        <w:txbxContent>
                          <w:p w14:paraId="0B9CFA2C" w14:textId="77777777" w:rsidR="00A855DE" w:rsidRPr="0037712A" w:rsidRDefault="00A855DE">
                            <w:pPr>
                              <w:rPr>
                                <w:rFonts w:ascii="Times New Roman" w:hAnsi="Times New Roman"/>
                              </w:rPr>
                            </w:pPr>
                            <w:r>
                              <w:rPr>
                                <w:rFonts w:ascii="Times New Roman" w:hAnsi="Times New Roman"/>
                              </w:rPr>
                              <w:t>Определение значимости цели (ее влияние на достижение общей цели)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A6FEC7" id="AutoShape 314" o:spid="_x0000_s1240" style="position:absolute;left:0;text-align:left;margin-left:7.2pt;margin-top:7pt;width:154.7pt;height:52.25pt;z-index:1717038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">
                <v:textbox>
                  <w:txbxContent>
                    <w:p w14:paraId="0B9CFA2C" w14:textId="77777777" w:rsidR="00A855DE" w:rsidRPr="0037712A" w:rsidRDefault="00A855DE">
                      <w:pPr>
                        <w:rPr>
                          <w:rFonts w:ascii="Times New Roman" w:hAnsi="Times New Roman"/>
                        </w:rPr>
                      </w:pPr>
                      <w:r>
                        <w:rPr>
                          <w:rFonts w:ascii="Times New Roman" w:hAnsi="Times New Roman"/>
                        </w:rPr>
                        <w:t>Определение значимости цели (ее влияние на достижение общей цели)</w:t>
                      </w:r>
                    </w:p>
                  </w:txbxContent>
                </v:textbox>
              </v:roundrect>
            </w:pict>
          </mc:Fallback>
        </mc:AlternateContent>
      </w:r>
    </w:p>
    <w:p w14:paraId="463DDF33"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2822466" behindDoc="0" locked="0" layoutInCell="1" allowOverlap="1" wp14:anchorId="6BA3F52F" wp14:editId="0C020A8F">
                <wp:simplePos x="0" y="0"/>
                <wp:positionH relativeFrom="column">
                  <wp:posOffset>2056130</wp:posOffset>
                </wp:positionH>
                <wp:positionV relativeFrom="paragraph">
                  <wp:posOffset>66040</wp:posOffset>
                </wp:positionV>
                <wp:extent cx="603885" cy="0"/>
                <wp:effectExtent l="8890" t="58420" r="15875" b="55880"/>
                <wp:wrapNone/>
                <wp:docPr id="393" name="AutoShap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8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42E7A8" id="AutoShape 316" o:spid="_x0000_s1026" type="#_x0000_t32" style="position:absolute;margin-left:161.9pt;margin-top:5.2pt;width:47.55pt;height:0;z-index:172822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">
                <v:stroke endarrow="block"/>
              </v:shape>
            </w:pict>
          </mc:Fallback>
        </mc:AlternateContent>
      </w:r>
    </w:p>
    <w:p w14:paraId="4EA87E25"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3941058" behindDoc="0" locked="0" layoutInCell="1" allowOverlap="1" wp14:anchorId="455BB470" wp14:editId="6A261822">
                <wp:simplePos x="0" y="0"/>
                <wp:positionH relativeFrom="column">
                  <wp:posOffset>1184275</wp:posOffset>
                </wp:positionH>
                <wp:positionV relativeFrom="paragraph">
                  <wp:posOffset>95250</wp:posOffset>
                </wp:positionV>
                <wp:extent cx="0" cy="317500"/>
                <wp:effectExtent l="60960" t="6350" r="53340" b="19050"/>
                <wp:wrapNone/>
                <wp:docPr id="392" name="AutoShap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7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DF5EF8" id="AutoShape 318" o:spid="_x0000_s1026" type="#_x0000_t32" style="position:absolute;margin-left:93.25pt;margin-top:7.5pt;width:0;height:25pt;z-index:173941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">
                <v:stroke endarrow="block"/>
              </v:shape>
            </w:pict>
          </mc:Fallback>
        </mc:AlternateContent>
      </w:r>
    </w:p>
    <w:p w14:paraId="30FC2A62"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3381762" behindDoc="0" locked="0" layoutInCell="1" allowOverlap="1" wp14:anchorId="5278BC53" wp14:editId="7CDD8C2C">
                <wp:simplePos x="0" y="0"/>
                <wp:positionH relativeFrom="column">
                  <wp:posOffset>766445</wp:posOffset>
                </wp:positionH>
                <wp:positionV relativeFrom="paragraph">
                  <wp:posOffset>83820</wp:posOffset>
                </wp:positionV>
                <wp:extent cx="5274945" cy="507365"/>
                <wp:effectExtent l="5080" t="9525" r="6350" b="6985"/>
                <wp:wrapNone/>
                <wp:docPr id="391"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74945" cy="507365"/>
                        </a:xfrm>
                        <a:prstGeom prst="rect">
                          <a:avLst/>
                        </a:prstGeom>
                        <a:solidFill>
                          <a:srgbClr val="FFFFFF"/>
                        </a:solidFill>
                        <a:ln w="9525">
                          <a:solidFill>
                            <a:srgbClr val="000000"/>
                          </a:solidFill>
                          <a:miter lim="800000"/>
                          <a:headEnd/>
                          <a:tailEnd/>
                        </a:ln>
                      </wps:spPr>
                      <wps:txbx>
                        <w:txbxContent>
                          <w:p w14:paraId="55DBB7A2" w14:textId="77777777" w:rsidR="00A855DE" w:rsidRPr="0037712A" w:rsidRDefault="00A855DE" w:rsidP="00CA6FC7">
                            <w:pPr>
                              <w:rPr>
                                <w:rFonts w:ascii="Times New Roman" w:hAnsi="Times New Roman"/>
                              </w:rPr>
                            </w:pPr>
                            <w:r>
                              <w:rPr>
                                <w:rFonts w:ascii="Times New Roman" w:hAnsi="Times New Roman"/>
                              </w:rPr>
                              <w:t>Ввиду отсутствия надежного аппарата ранжирования и нормирования целей используется метод экспертных оценок и эвристические методы.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78BC53" id="Rectangle 317" o:spid="_x0000_s1241" style="position:absolute;left:0;text-align:left;margin-left:60.35pt;margin-top:6.6pt;width:415.35pt;height:39.95pt;z-index:1733817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">
                <v:textbox>
                  <w:txbxContent>
                    <w:p w14:paraId="55DBB7A2" w14:textId="77777777" w:rsidR="00A855DE" w:rsidRPr="0037712A" w:rsidRDefault="00A855DE" w:rsidP="00CA6FC7">
                      <w:pPr>
                        <w:rPr>
                          <w:rFonts w:ascii="Times New Roman" w:hAnsi="Times New Roman"/>
                        </w:rPr>
                      </w:pPr>
                      <w:r>
                        <w:rPr>
                          <w:rFonts w:ascii="Times New Roman" w:hAnsi="Times New Roman"/>
                        </w:rPr>
                        <w:t>Ввиду отсутствия надежного аппарата ранжирования и нормирования целей используется метод экспертных оценок и эвристические методы.</w:t>
                      </w:r>
                    </w:p>
                  </w:txbxContent>
                </v:textbox>
              </v:rect>
            </w:pict>
          </mc:Fallback>
        </mc:AlternateContent>
      </w:r>
    </w:p>
    <w:p w14:paraId="54F2BC61" w14:textId="77777777" w:rsidR="009F1997" w:rsidRDefault="009F1997" w:rsidP="00030524">
      <w:pPr>
        <w:rPr>
          <w:rFonts w:ascii="Times New Roman" w:hAnsi="Times New Roman"/>
          <w:sz w:val="24"/>
          <w:szCs w:val="24"/>
        </w:rPr>
      </w:pPr>
    </w:p>
    <w:p w14:paraId="7F31B9B7" w14:textId="77777777" w:rsidR="00DA6C9B" w:rsidRPr="00CC339A" w:rsidRDefault="00CC339A" w:rsidP="00030524">
      <w:pPr>
        <w:rPr>
          <w:rFonts w:ascii="Times New Roman" w:hAnsi="Times New Roman"/>
          <w:sz w:val="24"/>
          <w:szCs w:val="24"/>
        </w:rPr>
      </w:pPr>
      <w:r>
        <w:rPr>
          <w:rFonts w:ascii="Times New Roman" w:hAnsi="Times New Roman"/>
          <w:sz w:val="24"/>
          <w:szCs w:val="24"/>
        </w:rPr>
        <w:t xml:space="preserve">Рис. 38 - </w:t>
      </w:r>
      <w:r w:rsidRPr="00CC339A">
        <w:rPr>
          <w:rFonts w:ascii="Times New Roman" w:hAnsi="Times New Roman"/>
          <w:sz w:val="24"/>
          <w:szCs w:val="24"/>
        </w:rPr>
        <w:t>Количественная оценка целей</w:t>
      </w:r>
    </w:p>
    <w:p w14:paraId="31AE9193" w14:textId="77777777" w:rsidR="00330892" w:rsidRPr="00330892" w:rsidRDefault="00330892" w:rsidP="00330892">
      <w:pPr>
        <w:jc w:val="center"/>
        <w:rPr>
          <w:rFonts w:ascii="Times New Roman" w:hAnsi="Times New Roman"/>
          <w:sz w:val="24"/>
          <w:szCs w:val="24"/>
        </w:rPr>
      </w:pPr>
      <w:r w:rsidRPr="00330892">
        <w:rPr>
          <w:rFonts w:ascii="Times New Roman" w:hAnsi="Times New Roman"/>
          <w:sz w:val="24"/>
          <w:szCs w:val="24"/>
        </w:rPr>
        <w:t>Теория метода PATTERN</w:t>
      </w:r>
    </w:p>
    <w:p w14:paraId="1113840E" w14:textId="77777777" w:rsidR="00DA6C9B" w:rsidRDefault="00330892" w:rsidP="00330892">
      <w:pPr>
        <w:ind w:firstLine="567"/>
        <w:rPr>
          <w:rFonts w:ascii="Times New Roman" w:hAnsi="Times New Roman"/>
          <w:sz w:val="24"/>
          <w:szCs w:val="24"/>
        </w:rPr>
      </w:pPr>
      <w:r w:rsidRPr="00330892">
        <w:rPr>
          <w:rFonts w:ascii="Times New Roman" w:hAnsi="Times New Roman"/>
          <w:sz w:val="24"/>
          <w:szCs w:val="24"/>
        </w:rPr>
        <w:t>Первой методикой системного анализа, в которой были определены порядок, методы формирования и оценки приоритетов элементов структур целей является метод PATTERN. Слово "pattern" означает "шаблон, модель, схема", и сама аббревиатура умышленно воспроизводит это слово. Однако аббревиатура означает: Planning Assistance Through Technical Relevance Number, - что переводится как Помощь планированию посредством относительных показателей технической оценки.</w:t>
      </w:r>
    </w:p>
    <w:p w14:paraId="34BDC3C9" w14:textId="77777777" w:rsidR="00CA6FC7"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5059650" behindDoc="0" locked="0" layoutInCell="1" allowOverlap="1" wp14:anchorId="5A5773E3" wp14:editId="6805A7B3">
                <wp:simplePos x="0" y="0"/>
                <wp:positionH relativeFrom="column">
                  <wp:posOffset>2558415</wp:posOffset>
                </wp:positionH>
                <wp:positionV relativeFrom="paragraph">
                  <wp:posOffset>-9525</wp:posOffset>
                </wp:positionV>
                <wp:extent cx="3848735" cy="2232660"/>
                <wp:effectExtent l="6350" t="5715" r="12065" b="9525"/>
                <wp:wrapNone/>
                <wp:docPr id="390"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48735" cy="2232660"/>
                        </a:xfrm>
                        <a:prstGeom prst="rect">
                          <a:avLst/>
                        </a:prstGeom>
                        <a:solidFill>
                          <a:srgbClr val="FFFFFF"/>
                        </a:solidFill>
                        <a:ln w="9525">
                          <a:solidFill>
                            <a:srgbClr val="000000"/>
                          </a:solidFill>
                          <a:miter lim="800000"/>
                          <a:headEnd/>
                          <a:tailEnd/>
                        </a:ln>
                      </wps:spPr>
                      <wps:txbx>
                        <w:txbxContent>
                          <w:p w14:paraId="2703D8CE" w14:textId="77777777" w:rsidR="00A855DE" w:rsidRDefault="00A855DE" w:rsidP="000251C3">
                            <w:pPr>
                              <w:jc w:val="center"/>
                              <w:rPr>
                                <w:rFonts w:ascii="Times New Roman" w:hAnsi="Times New Roman"/>
                                <w:u w:val="single"/>
                              </w:rPr>
                            </w:pPr>
                            <w:r w:rsidRPr="000251C3">
                              <w:rPr>
                                <w:rFonts w:ascii="Times New Roman" w:hAnsi="Times New Roman"/>
                                <w:u w:val="single"/>
                              </w:rPr>
                              <w:t>Основана на экспертных оценках</w:t>
                            </w:r>
                          </w:p>
                          <w:p w14:paraId="59A122D0" w14:textId="77777777" w:rsidR="00A855DE" w:rsidRDefault="00A855DE" w:rsidP="00D9759B">
                            <w:pPr>
                              <w:spacing w:after="0" w:line="240" w:lineRule="auto"/>
                              <w:rPr>
                                <w:rFonts w:ascii="Times New Roman" w:hAnsi="Times New Roman"/>
                              </w:rPr>
                            </w:pPr>
                            <w:r>
                              <w:rPr>
                                <w:rFonts w:ascii="Times New Roman" w:hAnsi="Times New Roman"/>
                              </w:rPr>
                              <w:t>Каждому уровню дерева целей ставится в соответствие совокупность критериев, с помощью которых оценивается значимость целей данного уровня в достижении цели вышестоящего уровня.</w:t>
                            </w:r>
                          </w:p>
                          <w:p w14:paraId="15C16673" w14:textId="77777777" w:rsidR="00A855DE" w:rsidRDefault="00A855DE" w:rsidP="00D9759B">
                            <w:pPr>
                              <w:spacing w:after="0" w:line="240" w:lineRule="auto"/>
                              <w:rPr>
                                <w:rFonts w:ascii="Times New Roman" w:hAnsi="Times New Roman"/>
                              </w:rPr>
                            </w:pPr>
                            <w:r>
                              <w:rPr>
                                <w:rFonts w:ascii="Times New Roman" w:hAnsi="Times New Roman"/>
                              </w:rPr>
                              <w:t>Предварительно необходимо выяснить, какой критерий является мерилом комплекса целей для каждого уровня дерева.</w:t>
                            </w:r>
                          </w:p>
                          <w:p w14:paraId="3783F7EF" w14:textId="77777777" w:rsidR="00A855DE" w:rsidRPr="000251C3" w:rsidRDefault="00A855DE" w:rsidP="00D9759B">
                            <w:pPr>
                              <w:spacing w:after="0" w:line="240" w:lineRule="auto"/>
                              <w:rPr>
                                <w:rFonts w:ascii="Times New Roman" w:hAnsi="Times New Roman"/>
                              </w:rPr>
                            </w:pPr>
                            <w:r>
                              <w:rPr>
                                <w:rFonts w:ascii="Times New Roman" w:hAnsi="Times New Roman"/>
                              </w:rPr>
                              <w:t>Наличие на одном уровне целей разного характера (технического, экономического и т.д.) требует использования системы критериев, определяющих различные стороны эффективности их достижения.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773E3" id="Rectangle 320" o:spid="_x0000_s1242" style="position:absolute;left:0;text-align:left;margin-left:201.45pt;margin-top:-.75pt;width:303.05pt;height:175.8pt;z-index:1750596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">
                <v:textbox>
                  <w:txbxContent>
                    <w:p w14:paraId="2703D8CE" w14:textId="77777777" w:rsidR="00A855DE" w:rsidRDefault="00A855DE" w:rsidP="000251C3">
                      <w:pPr>
                        <w:jc w:val="center"/>
                        <w:rPr>
                          <w:rFonts w:ascii="Times New Roman" w:hAnsi="Times New Roman"/>
                          <w:u w:val="single"/>
                        </w:rPr>
                      </w:pPr>
                      <w:r w:rsidRPr="000251C3">
                        <w:rPr>
                          <w:rFonts w:ascii="Times New Roman" w:hAnsi="Times New Roman"/>
                          <w:u w:val="single"/>
                        </w:rPr>
                        <w:t>Основана на экспертных оценках</w:t>
                      </w:r>
                    </w:p>
                    <w:p w14:paraId="59A122D0" w14:textId="77777777" w:rsidR="00A855DE" w:rsidRDefault="00A855DE" w:rsidP="00D9759B">
                      <w:pPr>
                        <w:spacing w:after="0" w:line="240" w:lineRule="auto"/>
                        <w:rPr>
                          <w:rFonts w:ascii="Times New Roman" w:hAnsi="Times New Roman"/>
                        </w:rPr>
                      </w:pPr>
                      <w:r>
                        <w:rPr>
                          <w:rFonts w:ascii="Times New Roman" w:hAnsi="Times New Roman"/>
                        </w:rPr>
                        <w:t>Каждому уровню дерева целей ставится в соответствие совокупность критериев, с помощью которых оценивается значимость целей данного уровня в достижении цели вышестоящего уровня.</w:t>
                      </w:r>
                    </w:p>
                    <w:p w14:paraId="15C16673" w14:textId="77777777" w:rsidR="00A855DE" w:rsidRDefault="00A855DE" w:rsidP="00D9759B">
                      <w:pPr>
                        <w:spacing w:after="0" w:line="240" w:lineRule="auto"/>
                        <w:rPr>
                          <w:rFonts w:ascii="Times New Roman" w:hAnsi="Times New Roman"/>
                        </w:rPr>
                      </w:pPr>
                      <w:r>
                        <w:rPr>
                          <w:rFonts w:ascii="Times New Roman" w:hAnsi="Times New Roman"/>
                        </w:rPr>
                        <w:t>Предварительно необходимо выяснить, какой критерий является мерилом комплекса целей для каждого уровня дерева.</w:t>
                      </w:r>
                    </w:p>
                    <w:p w14:paraId="3783F7EF" w14:textId="77777777" w:rsidR="00A855DE" w:rsidRPr="000251C3" w:rsidRDefault="00A855DE" w:rsidP="00D9759B">
                      <w:pPr>
                        <w:spacing w:after="0" w:line="240" w:lineRule="auto"/>
                        <w:rPr>
                          <w:rFonts w:ascii="Times New Roman" w:hAnsi="Times New Roman"/>
                        </w:rPr>
                      </w:pPr>
                      <w:r>
                        <w:rPr>
                          <w:rFonts w:ascii="Times New Roman" w:hAnsi="Times New Roman"/>
                        </w:rPr>
                        <w:t>Наличие на одном уровне целей разного характера (технического, экономического и т.д.) требует использования системы критериев, определяющих различные стороны эффективности их достижения.</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74500354" behindDoc="0" locked="0" layoutInCell="1" allowOverlap="1" wp14:anchorId="3BFF6EDF" wp14:editId="514D299E">
                <wp:simplePos x="0" y="0"/>
                <wp:positionH relativeFrom="column">
                  <wp:posOffset>303530</wp:posOffset>
                </wp:positionH>
                <wp:positionV relativeFrom="paragraph">
                  <wp:posOffset>-9525</wp:posOffset>
                </wp:positionV>
                <wp:extent cx="1964690" cy="718185"/>
                <wp:effectExtent l="8890" t="5715" r="7620" b="9525"/>
                <wp:wrapNone/>
                <wp:docPr id="389" name="AutoShap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4690" cy="718185"/>
                        </a:xfrm>
                        <a:prstGeom prst="roundRect">
                          <a:avLst>
                            <a:gd name="adj" fmla="val 16667"/>
                          </a:avLst>
                        </a:prstGeom>
                        <a:solidFill>
                          <a:srgbClr val="FFFFFF"/>
                        </a:solidFill>
                        <a:ln w="9525">
                          <a:solidFill>
                            <a:srgbClr val="000000"/>
                          </a:solidFill>
                          <a:round/>
                          <a:headEnd/>
                          <a:tailEnd/>
                        </a:ln>
                      </wps:spPr>
                      <wps:txbx>
                        <w:txbxContent>
                          <w:p w14:paraId="016703AD" w14:textId="77777777" w:rsidR="00A855DE" w:rsidRPr="0037712A" w:rsidRDefault="00A855DE" w:rsidP="00B33354">
                            <w:pPr>
                              <w:jc w:val="center"/>
                              <w:rPr>
                                <w:rFonts w:ascii="Times New Roman" w:hAnsi="Times New Roman"/>
                              </w:rPr>
                            </w:pPr>
                            <w:r>
                              <w:rPr>
                                <w:rFonts w:ascii="Times New Roman" w:hAnsi="Times New Roman"/>
                              </w:rPr>
                              <w:t>Методика количественной оценки дерева целей системы ПАТТЕРН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BFF6EDF" id="AutoShape 319" o:spid="_x0000_s1243" style="position:absolute;left:0;text-align:left;margin-left:23.9pt;margin-top:-.75pt;width:154.7pt;height:56.55pt;z-index:174500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">
                <v:textbox>
                  <w:txbxContent>
                    <w:p w14:paraId="016703AD" w14:textId="77777777" w:rsidR="00A855DE" w:rsidRPr="0037712A" w:rsidRDefault="00A855DE" w:rsidP="00B33354">
                      <w:pPr>
                        <w:jc w:val="center"/>
                        <w:rPr>
                          <w:rFonts w:ascii="Times New Roman" w:hAnsi="Times New Roman"/>
                        </w:rPr>
                      </w:pPr>
                      <w:r>
                        <w:rPr>
                          <w:rFonts w:ascii="Times New Roman" w:hAnsi="Times New Roman"/>
                        </w:rPr>
                        <w:t>Методика количественной оценки дерева целей системы ПАТТЕРН</w:t>
                      </w:r>
                    </w:p>
                  </w:txbxContent>
                </v:textbox>
              </v:roundrect>
            </w:pict>
          </mc:Fallback>
        </mc:AlternateContent>
      </w:r>
    </w:p>
    <w:p w14:paraId="6F0CC06C" w14:textId="77777777" w:rsidR="00CA6FC7"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5618946" behindDoc="0" locked="0" layoutInCell="1" allowOverlap="1" wp14:anchorId="18426C9D" wp14:editId="474D912F">
                <wp:simplePos x="0" y="0"/>
                <wp:positionH relativeFrom="column">
                  <wp:posOffset>2268220</wp:posOffset>
                </wp:positionH>
                <wp:positionV relativeFrom="paragraph">
                  <wp:posOffset>6350</wp:posOffset>
                </wp:positionV>
                <wp:extent cx="290195" cy="0"/>
                <wp:effectExtent l="11430" t="54610" r="22225" b="59690"/>
                <wp:wrapNone/>
                <wp:docPr id="388" name="AutoShap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01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A41F8D" id="AutoShape 321" o:spid="_x0000_s1026" type="#_x0000_t32" style="position:absolute;margin-left:178.6pt;margin-top:.5pt;width:22.85pt;height:0;z-index:1756189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">
                <v:stroke endarrow="block"/>
              </v:shape>
            </w:pict>
          </mc:Fallback>
        </mc:AlternateContent>
      </w:r>
    </w:p>
    <w:p w14:paraId="573ED73C" w14:textId="77777777" w:rsidR="00CD1ABF" w:rsidRDefault="00030524" w:rsidP="009F1997">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6737538" behindDoc="0" locked="0" layoutInCell="1" allowOverlap="1" wp14:anchorId="05C7A33A" wp14:editId="56CD91CE">
                <wp:simplePos x="0" y="0"/>
                <wp:positionH relativeFrom="column">
                  <wp:posOffset>2566670</wp:posOffset>
                </wp:positionH>
                <wp:positionV relativeFrom="paragraph">
                  <wp:posOffset>245110</wp:posOffset>
                </wp:positionV>
                <wp:extent cx="3848735" cy="1412240"/>
                <wp:effectExtent l="6350" t="5080" r="12065" b="11430"/>
                <wp:wrapNone/>
                <wp:docPr id="387"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48735" cy="1412240"/>
                        </a:xfrm>
                        <a:prstGeom prst="rect">
                          <a:avLst/>
                        </a:prstGeom>
                        <a:solidFill>
                          <a:srgbClr val="FFFFFF"/>
                        </a:solidFill>
                        <a:ln w="9525">
                          <a:solidFill>
                            <a:srgbClr val="000000"/>
                          </a:solidFill>
                          <a:miter lim="800000"/>
                          <a:headEnd/>
                          <a:tailEnd/>
                        </a:ln>
                      </wps:spPr>
                      <wps:txbx>
                        <w:txbxContent>
                          <w:p w14:paraId="17FF7C92" w14:textId="77777777" w:rsidR="00A855DE" w:rsidRDefault="00A855DE" w:rsidP="00C050AA">
                            <w:pPr>
                              <w:numPr>
                                <w:ilvl w:val="0"/>
                                <w:numId w:val="15"/>
                              </w:numPr>
                              <w:spacing w:after="0" w:line="240" w:lineRule="auto"/>
                              <w:ind w:left="0" w:firstLine="360"/>
                              <w:rPr>
                                <w:rFonts w:ascii="Times New Roman" w:hAnsi="Times New Roman"/>
                              </w:rPr>
                            </w:pPr>
                            <w:r w:rsidRPr="00C050AA">
                              <w:rPr>
                                <w:rFonts w:ascii="Times New Roman" w:hAnsi="Times New Roman"/>
                                <w:u w:val="single"/>
                              </w:rPr>
                              <w:t>Глобальные</w:t>
                            </w:r>
                            <w:r>
                              <w:rPr>
                                <w:rFonts w:ascii="Times New Roman" w:hAnsi="Times New Roman"/>
                              </w:rPr>
                              <w:t>, имеющие универсальное значение для всех видов целей (расширение деятельности, выход на новые рынки, повышение эффективности и т.д.)</w:t>
                            </w:r>
                          </w:p>
                          <w:p w14:paraId="3F5AA34A" w14:textId="77777777" w:rsidR="00A855DE" w:rsidRDefault="00A855DE" w:rsidP="00C050AA">
                            <w:pPr>
                              <w:numPr>
                                <w:ilvl w:val="0"/>
                                <w:numId w:val="15"/>
                              </w:numPr>
                              <w:spacing w:after="0" w:line="240" w:lineRule="auto"/>
                              <w:ind w:left="0" w:firstLine="360"/>
                              <w:rPr>
                                <w:rFonts w:ascii="Times New Roman" w:hAnsi="Times New Roman"/>
                              </w:rPr>
                            </w:pPr>
                            <w:r w:rsidRPr="00C050AA">
                              <w:rPr>
                                <w:rFonts w:ascii="Times New Roman" w:hAnsi="Times New Roman"/>
                                <w:u w:val="single"/>
                              </w:rPr>
                              <w:t>Общие</w:t>
                            </w:r>
                            <w:r>
                              <w:rPr>
                                <w:rFonts w:ascii="Times New Roman" w:hAnsi="Times New Roman"/>
                              </w:rPr>
                              <w:t>, имеющие отношение к множеству целей (критерий минимизации затрат)</w:t>
                            </w:r>
                          </w:p>
                          <w:p w14:paraId="133714D8" w14:textId="77777777" w:rsidR="00A855DE" w:rsidRPr="000251C3" w:rsidRDefault="00A855DE" w:rsidP="00C050AA">
                            <w:pPr>
                              <w:numPr>
                                <w:ilvl w:val="0"/>
                                <w:numId w:val="15"/>
                              </w:numPr>
                              <w:spacing w:after="0" w:line="240" w:lineRule="auto"/>
                              <w:ind w:left="0" w:firstLine="360"/>
                              <w:rPr>
                                <w:rFonts w:ascii="Times New Roman" w:hAnsi="Times New Roman"/>
                              </w:rPr>
                            </w:pPr>
                            <w:r w:rsidRPr="00C050AA">
                              <w:rPr>
                                <w:rFonts w:ascii="Times New Roman" w:hAnsi="Times New Roman"/>
                                <w:u w:val="single"/>
                              </w:rPr>
                              <w:t>Локальные</w:t>
                            </w:r>
                            <w:r>
                              <w:rPr>
                                <w:rFonts w:ascii="Times New Roman" w:hAnsi="Times New Roman"/>
                              </w:rPr>
                              <w:t>, измеряющие отдельные цели, имеющие существенное значение (простои оборудования, использование материалов).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7A33A" id="Rectangle 323" o:spid="_x0000_s1244" style="position:absolute;margin-left:202.1pt;margin-top:19.3pt;width:303.05pt;height:111.2pt;z-index:176737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">
                <v:textbox>
                  <w:txbxContent>
                    <w:p w14:paraId="17FF7C92" w14:textId="77777777" w:rsidR="00A855DE" w:rsidRDefault="00A855DE" w:rsidP="00C050AA">
                      <w:pPr>
                        <w:numPr>
                          <w:ilvl w:val="0"/>
                          <w:numId w:val="15"/>
                        </w:numPr>
                        <w:spacing w:after="0" w:line="240" w:lineRule="auto"/>
                        <w:ind w:left="0" w:firstLine="360"/>
                        <w:rPr>
                          <w:rFonts w:ascii="Times New Roman" w:hAnsi="Times New Roman"/>
                        </w:rPr>
                      </w:pPr>
                      <w:r w:rsidRPr="00C050AA">
                        <w:rPr>
                          <w:rFonts w:ascii="Times New Roman" w:hAnsi="Times New Roman"/>
                          <w:u w:val="single"/>
                        </w:rPr>
                        <w:t>Глобальные</w:t>
                      </w:r>
                      <w:r>
                        <w:rPr>
                          <w:rFonts w:ascii="Times New Roman" w:hAnsi="Times New Roman"/>
                        </w:rPr>
                        <w:t>, имеющие универсальное значение для всех видов целей (расширение деятельности, выход на новые рынки, повышение эффективности и т.д.)</w:t>
                      </w:r>
                    </w:p>
                    <w:p w14:paraId="3F5AA34A" w14:textId="77777777" w:rsidR="00A855DE" w:rsidRDefault="00A855DE" w:rsidP="00C050AA">
                      <w:pPr>
                        <w:numPr>
                          <w:ilvl w:val="0"/>
                          <w:numId w:val="15"/>
                        </w:numPr>
                        <w:spacing w:after="0" w:line="240" w:lineRule="auto"/>
                        <w:ind w:left="0" w:firstLine="360"/>
                        <w:rPr>
                          <w:rFonts w:ascii="Times New Roman" w:hAnsi="Times New Roman"/>
                        </w:rPr>
                      </w:pPr>
                      <w:r w:rsidRPr="00C050AA">
                        <w:rPr>
                          <w:rFonts w:ascii="Times New Roman" w:hAnsi="Times New Roman"/>
                          <w:u w:val="single"/>
                        </w:rPr>
                        <w:t>Общие</w:t>
                      </w:r>
                      <w:r>
                        <w:rPr>
                          <w:rFonts w:ascii="Times New Roman" w:hAnsi="Times New Roman"/>
                        </w:rPr>
                        <w:t>, имеющие отношение к множеству целей (критерий минимизации затрат)</w:t>
                      </w:r>
                    </w:p>
                    <w:p w14:paraId="133714D8" w14:textId="77777777" w:rsidR="00A855DE" w:rsidRPr="000251C3" w:rsidRDefault="00A855DE" w:rsidP="00C050AA">
                      <w:pPr>
                        <w:numPr>
                          <w:ilvl w:val="0"/>
                          <w:numId w:val="15"/>
                        </w:numPr>
                        <w:spacing w:after="0" w:line="240" w:lineRule="auto"/>
                        <w:ind w:left="0" w:firstLine="360"/>
                        <w:rPr>
                          <w:rFonts w:ascii="Times New Roman" w:hAnsi="Times New Roman"/>
                        </w:rPr>
                      </w:pPr>
                      <w:r w:rsidRPr="00C050AA">
                        <w:rPr>
                          <w:rFonts w:ascii="Times New Roman" w:hAnsi="Times New Roman"/>
                          <w:u w:val="single"/>
                        </w:rPr>
                        <w:t>Локальные</w:t>
                      </w:r>
                      <w:r>
                        <w:rPr>
                          <w:rFonts w:ascii="Times New Roman" w:hAnsi="Times New Roman"/>
                        </w:rPr>
                        <w:t>, измеряющие отдельные цели, имеющие существенное значение (простои оборудования, использование материалов).</w:t>
                      </w:r>
                    </w:p>
                  </w:txbxContent>
                </v:textbox>
              </v:rect>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176178242" behindDoc="0" locked="0" layoutInCell="1" allowOverlap="1" wp14:anchorId="275F6C58" wp14:editId="12CC4403">
                <wp:simplePos x="0" y="0"/>
                <wp:positionH relativeFrom="column">
                  <wp:posOffset>362585</wp:posOffset>
                </wp:positionH>
                <wp:positionV relativeFrom="paragraph">
                  <wp:posOffset>263525</wp:posOffset>
                </wp:positionV>
                <wp:extent cx="1964690" cy="501650"/>
                <wp:effectExtent l="10795" t="6985" r="5715" b="5715"/>
                <wp:wrapNone/>
                <wp:docPr id="386" name="AutoShap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4690" cy="501650"/>
                        </a:xfrm>
                        <a:prstGeom prst="roundRect">
                          <a:avLst>
                            <a:gd name="adj" fmla="val 16667"/>
                          </a:avLst>
                        </a:prstGeom>
                        <a:solidFill>
                          <a:srgbClr val="FFFFFF"/>
                        </a:solidFill>
                        <a:ln w="9525">
                          <a:solidFill>
                            <a:srgbClr val="000000"/>
                          </a:solidFill>
                          <a:round/>
                          <a:headEnd/>
                          <a:tailEnd/>
                        </a:ln>
                      </wps:spPr>
                      <wps:txbx>
                        <w:txbxContent>
                          <w:p w14:paraId="572D15AE" w14:textId="77777777" w:rsidR="00A855DE" w:rsidRPr="0037712A" w:rsidRDefault="00A855DE" w:rsidP="005231EB">
                            <w:pPr>
                              <w:jc w:val="center"/>
                              <w:rPr>
                                <w:rFonts w:ascii="Times New Roman" w:hAnsi="Times New Roman"/>
                              </w:rPr>
                            </w:pPr>
                            <w:r>
                              <w:rPr>
                                <w:rFonts w:ascii="Times New Roman" w:hAnsi="Times New Roman"/>
                              </w:rPr>
                              <w:t>Разделение критериев по группам: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5F6C58" id="AutoShape 322" o:spid="_x0000_s1245" style="position:absolute;margin-left:28.55pt;margin-top:20.75pt;width:154.7pt;height:39.5pt;z-index:17617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">
                <v:textbox>
                  <w:txbxContent>
                    <w:p w14:paraId="572D15AE" w14:textId="77777777" w:rsidR="00A855DE" w:rsidRPr="0037712A" w:rsidRDefault="00A855DE" w:rsidP="005231EB">
                      <w:pPr>
                        <w:jc w:val="center"/>
                        <w:rPr>
                          <w:rFonts w:ascii="Times New Roman" w:hAnsi="Times New Roman"/>
                        </w:rPr>
                      </w:pPr>
                      <w:r>
                        <w:rPr>
                          <w:rFonts w:ascii="Times New Roman" w:hAnsi="Times New Roman"/>
                        </w:rPr>
                        <w:t>Разделение критериев по группам:</w:t>
                      </w:r>
                    </w:p>
                  </w:txbxContent>
                </v:textbox>
              </v:roundrect>
            </w:pict>
          </mc:Fallback>
        </mc:AlternateContent>
      </w:r>
    </w:p>
    <w:p w14:paraId="20D3F722"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8415426" behindDoc="0" locked="0" layoutInCell="1" allowOverlap="1" wp14:anchorId="4159EAFA" wp14:editId="31984207">
                <wp:simplePos x="0" y="0"/>
                <wp:positionH relativeFrom="column">
                  <wp:posOffset>2327275</wp:posOffset>
                </wp:positionH>
                <wp:positionV relativeFrom="paragraph">
                  <wp:posOffset>186055</wp:posOffset>
                </wp:positionV>
                <wp:extent cx="231140" cy="0"/>
                <wp:effectExtent l="13335" t="57785" r="22225" b="56515"/>
                <wp:wrapNone/>
                <wp:docPr id="385" name="AutoShap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31B86A" id="AutoShape 326" o:spid="_x0000_s1026" type="#_x0000_t32" style="position:absolute;margin-left:183.25pt;margin-top:14.65pt;width:18.2pt;height:0;z-index:178415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">
                <v:stroke endarrow="block"/>
              </v:shape>
            </w:pict>
          </mc:Fallback>
        </mc:AlternateContent>
      </w:r>
    </w:p>
    <w:p w14:paraId="7EBCA120"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7856130" behindDoc="0" locked="0" layoutInCell="1" allowOverlap="1" wp14:anchorId="3929CBC7" wp14:editId="137B64D7">
                <wp:simplePos x="0" y="0"/>
                <wp:positionH relativeFrom="column">
                  <wp:posOffset>1405255</wp:posOffset>
                </wp:positionH>
                <wp:positionV relativeFrom="paragraph">
                  <wp:posOffset>108585</wp:posOffset>
                </wp:positionV>
                <wp:extent cx="8890" cy="1046480"/>
                <wp:effectExtent l="53340" t="13335" r="52070" b="16510"/>
                <wp:wrapNone/>
                <wp:docPr id="384" name="AutoShap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90" cy="10464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A2FD20" id="AutoShape 325" o:spid="_x0000_s1026" type="#_x0000_t32" style="position:absolute;margin-left:110.65pt;margin-top:8.55pt;width:.7pt;height:82.4pt;flip:x;z-index:1778561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">
                <v:stroke endarrow="block"/>
              </v:shape>
            </w:pict>
          </mc:Fallback>
        </mc:AlternateContent>
      </w:r>
    </w:p>
    <w:p w14:paraId="257E374C" w14:textId="77777777" w:rsidR="00CD1ABF" w:rsidRDefault="00CD1ABF" w:rsidP="00A02A3C">
      <w:pPr>
        <w:ind w:firstLine="567"/>
        <w:rPr>
          <w:rFonts w:ascii="Times New Roman" w:hAnsi="Times New Roman"/>
          <w:sz w:val="24"/>
          <w:szCs w:val="24"/>
        </w:rPr>
      </w:pPr>
    </w:p>
    <w:p w14:paraId="761C1D06" w14:textId="77777777" w:rsidR="00CD1ABF" w:rsidRDefault="00CD1ABF" w:rsidP="00A02A3C">
      <w:pPr>
        <w:ind w:firstLine="567"/>
        <w:rPr>
          <w:rFonts w:ascii="Times New Roman" w:hAnsi="Times New Roman"/>
          <w:sz w:val="24"/>
          <w:szCs w:val="24"/>
        </w:rPr>
      </w:pPr>
    </w:p>
    <w:p w14:paraId="2F9254C9"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77296834" behindDoc="0" locked="0" layoutInCell="1" allowOverlap="1" wp14:anchorId="7FD853E2" wp14:editId="291705C1">
                <wp:simplePos x="0" y="0"/>
                <wp:positionH relativeFrom="column">
                  <wp:posOffset>362585</wp:posOffset>
                </wp:positionH>
                <wp:positionV relativeFrom="paragraph">
                  <wp:posOffset>169545</wp:posOffset>
                </wp:positionV>
                <wp:extent cx="6044565" cy="297180"/>
                <wp:effectExtent l="10795" t="12065" r="12065" b="5080"/>
                <wp:wrapNone/>
                <wp:docPr id="383"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4565" cy="297180"/>
                        </a:xfrm>
                        <a:prstGeom prst="rect">
                          <a:avLst/>
                        </a:prstGeom>
                        <a:solidFill>
                          <a:srgbClr val="FFFFFF"/>
                        </a:solidFill>
                        <a:ln w="9525">
                          <a:solidFill>
                            <a:srgbClr val="000000"/>
                          </a:solidFill>
                          <a:miter lim="800000"/>
                          <a:headEnd/>
                          <a:tailEnd/>
                        </a:ln>
                      </wps:spPr>
                      <wps:txbx>
                        <w:txbxContent>
                          <w:p w14:paraId="26A32ABF" w14:textId="77777777" w:rsidR="00A855DE" w:rsidRPr="000251C3" w:rsidRDefault="00A855DE" w:rsidP="00CF7505">
                            <w:pPr>
                              <w:spacing w:after="0" w:line="240" w:lineRule="auto"/>
                              <w:ind w:left="360"/>
                              <w:jc w:val="center"/>
                              <w:rPr>
                                <w:rFonts w:ascii="Times New Roman" w:hAnsi="Times New Roman"/>
                              </w:rPr>
                            </w:pPr>
                            <w:r>
                              <w:rPr>
                                <w:rFonts w:ascii="Times New Roman" w:hAnsi="Times New Roman"/>
                              </w:rPr>
                              <w:t>Критерии, как и цели, имеют иерархическую структуру и взаимосвязи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D853E2" id="Rectangle 324" o:spid="_x0000_s1246" style="position:absolute;left:0;text-align:left;margin-left:28.55pt;margin-top:13.35pt;width:475.95pt;height:23.4pt;z-index:177296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">
                <v:textbox>
                  <w:txbxContent>
                    <w:p w14:paraId="26A32ABF" w14:textId="77777777" w:rsidR="00A855DE" w:rsidRPr="000251C3" w:rsidRDefault="00A855DE" w:rsidP="00CF7505">
                      <w:pPr>
                        <w:spacing w:after="0" w:line="240" w:lineRule="auto"/>
                        <w:ind w:left="360"/>
                        <w:jc w:val="center"/>
                        <w:rPr>
                          <w:rFonts w:ascii="Times New Roman" w:hAnsi="Times New Roman"/>
                        </w:rPr>
                      </w:pPr>
                      <w:r>
                        <w:rPr>
                          <w:rFonts w:ascii="Times New Roman" w:hAnsi="Times New Roman"/>
                        </w:rPr>
                        <w:t>Критерии, как и цели, имеют иерархическую структуру и взаимосвязи</w:t>
                      </w:r>
                    </w:p>
                  </w:txbxContent>
                </v:textbox>
              </v:rect>
            </w:pict>
          </mc:Fallback>
        </mc:AlternateContent>
      </w:r>
    </w:p>
    <w:p w14:paraId="1BCB6230" w14:textId="77777777" w:rsidR="00CD1ABF" w:rsidRDefault="00CD1ABF" w:rsidP="00A02A3C">
      <w:pPr>
        <w:ind w:firstLine="567"/>
        <w:rPr>
          <w:rFonts w:ascii="Times New Roman" w:hAnsi="Times New Roman"/>
          <w:sz w:val="24"/>
          <w:szCs w:val="24"/>
        </w:rPr>
      </w:pPr>
    </w:p>
    <w:p w14:paraId="648283A2" w14:textId="77777777" w:rsidR="00CC339A" w:rsidRDefault="00CC339A" w:rsidP="00A02A3C">
      <w:pPr>
        <w:ind w:firstLine="567"/>
        <w:rPr>
          <w:rFonts w:ascii="Times New Roman" w:hAnsi="Times New Roman"/>
          <w:sz w:val="24"/>
          <w:szCs w:val="24"/>
        </w:rPr>
      </w:pPr>
      <w:r>
        <w:rPr>
          <w:rFonts w:ascii="Times New Roman" w:hAnsi="Times New Roman"/>
          <w:sz w:val="24"/>
          <w:szCs w:val="24"/>
        </w:rPr>
        <w:t xml:space="preserve">Рис. 39 - </w:t>
      </w:r>
      <w:r w:rsidRPr="00CC339A">
        <w:rPr>
          <w:rFonts w:ascii="Times New Roman" w:hAnsi="Times New Roman"/>
          <w:sz w:val="24"/>
          <w:szCs w:val="24"/>
        </w:rPr>
        <w:t>Методика количественной оценки дерева целей системы ПАТТЕРН</w:t>
      </w:r>
    </w:p>
    <w:p w14:paraId="7E00C087" w14:textId="77777777" w:rsidR="00330892" w:rsidRPr="00330892" w:rsidRDefault="00330892" w:rsidP="00330892">
      <w:pPr>
        <w:ind w:firstLine="567"/>
        <w:rPr>
          <w:rFonts w:ascii="Times New Roman" w:hAnsi="Times New Roman"/>
          <w:sz w:val="24"/>
          <w:szCs w:val="24"/>
        </w:rPr>
      </w:pPr>
      <w:r w:rsidRPr="00330892">
        <w:rPr>
          <w:rFonts w:ascii="Times New Roman" w:hAnsi="Times New Roman"/>
          <w:sz w:val="24"/>
          <w:szCs w:val="24"/>
        </w:rPr>
        <w:lastRenderedPageBreak/>
        <w:t xml:space="preserve">Методика примечательна тем, что сочетает несколько методов системного анализа, которые могут быть использованы и сами по себе - речь идет о написании "сценария" и построении "дерева целей". Написание сценария - первый этап PATTERNа - представляет собой сочетание ситуационного анализа и нормативного прогноза. Сценарий предполагает подробное описание проблемной ситуации, после чего устанавливается логическая последовательность событий с целью показать, как, исходя из существующего положения вещей, будет постепенно развертываться будущее </w:t>
      </w:r>
      <w:r>
        <w:rPr>
          <w:rFonts w:ascii="Times New Roman" w:hAnsi="Times New Roman"/>
          <w:sz w:val="24"/>
          <w:szCs w:val="24"/>
        </w:rPr>
        <w:t>состояние объекта исследования.</w:t>
      </w:r>
    </w:p>
    <w:p w14:paraId="7DE703B5" w14:textId="77777777" w:rsidR="00330892" w:rsidRPr="00330892" w:rsidRDefault="00330892" w:rsidP="00330892">
      <w:pPr>
        <w:ind w:firstLine="567"/>
        <w:rPr>
          <w:rFonts w:ascii="Times New Roman" w:hAnsi="Times New Roman"/>
          <w:sz w:val="24"/>
          <w:szCs w:val="24"/>
        </w:rPr>
      </w:pPr>
      <w:r w:rsidRPr="00330892">
        <w:rPr>
          <w:rFonts w:ascii="Times New Roman" w:hAnsi="Times New Roman"/>
          <w:sz w:val="24"/>
          <w:szCs w:val="24"/>
        </w:rPr>
        <w:t>Вторая часть PATTERNа - построение "дерева целей". Термин "дерево целей" подразумевает использование иерархической структуры, полученной путем разделения общей цели на подцели, а их, в свою очередь, на более детальные составляющие (новые подцели, функции и т.д.). (Методика PATTERN основана на принципе деления сложной проблемы на более мелкие проблемы до тех пор, пока каждая подпроблема не сможет быть всесторонне (разные критерии) и надежно количественно оценена экспертами (метод экспертных оценок).) Как правило, термин "дерево целей" используется для структур, имеющих отношение строгого порядка, но метод "дерева целей" используется иногда и применительно к "слабым" иерархиям, в которых одна и та же вершина нижележащего уровня может быть одновременно подчинена двум или нескольким вершинам вышележащего уровня. Для каждого уровня дерева целей вводится ряд критериев. С помощью экспертной оценки определяются веса критериев и коэффициенты значимости (важности), характеризующие важность вклада целей в обеспечение критериев. Сумма коэффициентов относительной важности для каждого уровня иерархии принимается равной единице. Значимость некоторой цели определяется коэффициентом связи, представляющим сумму произведений всех критериев на соответствующие коэффициенты значимости. Общий коэффициент связи некоторой цели (относительно достижения цели высшего уровня) определяется путем перемножения соответствующих коэффициентов связи в направлении вершины дерева.</w:t>
      </w:r>
    </w:p>
    <w:p w14:paraId="228642F2" w14:textId="77777777" w:rsidR="00330892" w:rsidRPr="00330892" w:rsidRDefault="00330892" w:rsidP="00330892">
      <w:pPr>
        <w:ind w:firstLine="567"/>
        <w:rPr>
          <w:rFonts w:ascii="Times New Roman" w:hAnsi="Times New Roman"/>
          <w:sz w:val="24"/>
          <w:szCs w:val="24"/>
        </w:rPr>
      </w:pPr>
    </w:p>
    <w:p w14:paraId="13C31210" w14:textId="77777777" w:rsidR="00330892" w:rsidRPr="00330892" w:rsidRDefault="00330892" w:rsidP="00330892">
      <w:pPr>
        <w:ind w:firstLine="567"/>
        <w:rPr>
          <w:rFonts w:ascii="Times New Roman" w:hAnsi="Times New Roman"/>
          <w:sz w:val="24"/>
          <w:szCs w:val="24"/>
        </w:rPr>
      </w:pPr>
      <w:r w:rsidRPr="00330892">
        <w:rPr>
          <w:rFonts w:ascii="Times New Roman" w:hAnsi="Times New Roman"/>
          <w:sz w:val="24"/>
          <w:szCs w:val="24"/>
        </w:rPr>
        <w:t>Достоинства и недостатки метода PATTERN</w:t>
      </w:r>
    </w:p>
    <w:p w14:paraId="3D98A29D" w14:textId="77777777" w:rsidR="00330892" w:rsidRPr="00330892" w:rsidRDefault="00330892" w:rsidP="00330892">
      <w:pPr>
        <w:ind w:firstLine="567"/>
        <w:rPr>
          <w:rFonts w:ascii="Times New Roman" w:hAnsi="Times New Roman"/>
          <w:sz w:val="24"/>
          <w:szCs w:val="24"/>
        </w:rPr>
      </w:pPr>
      <w:r w:rsidRPr="00330892">
        <w:rPr>
          <w:rFonts w:ascii="Times New Roman" w:hAnsi="Times New Roman"/>
          <w:sz w:val="24"/>
          <w:szCs w:val="24"/>
        </w:rPr>
        <w:t xml:space="preserve">Главное достоинство методики состоит в том, что в ней определены классы критериев оценки: </w:t>
      </w:r>
    </w:p>
    <w:p w14:paraId="23A340B8" w14:textId="77777777" w:rsidR="00330892" w:rsidRPr="00330892" w:rsidRDefault="00330892" w:rsidP="00330892">
      <w:pPr>
        <w:ind w:firstLine="567"/>
        <w:rPr>
          <w:rFonts w:ascii="Times New Roman" w:hAnsi="Times New Roman"/>
          <w:sz w:val="24"/>
          <w:szCs w:val="24"/>
        </w:rPr>
      </w:pPr>
      <w:r w:rsidRPr="00330892">
        <w:rPr>
          <w:rFonts w:ascii="Times New Roman" w:hAnsi="Times New Roman"/>
          <w:sz w:val="24"/>
          <w:szCs w:val="24"/>
        </w:rPr>
        <w:t xml:space="preserve">+ относительной важности; </w:t>
      </w:r>
    </w:p>
    <w:p w14:paraId="48F6AAF6" w14:textId="77777777" w:rsidR="00330892" w:rsidRPr="00330892" w:rsidRDefault="00330892" w:rsidP="00330892">
      <w:pPr>
        <w:ind w:firstLine="567"/>
        <w:rPr>
          <w:rFonts w:ascii="Times New Roman" w:hAnsi="Times New Roman"/>
          <w:sz w:val="24"/>
          <w:szCs w:val="24"/>
        </w:rPr>
      </w:pPr>
      <w:r w:rsidRPr="00330892">
        <w:rPr>
          <w:rFonts w:ascii="Times New Roman" w:hAnsi="Times New Roman"/>
          <w:sz w:val="24"/>
          <w:szCs w:val="24"/>
        </w:rPr>
        <w:t xml:space="preserve">+ состояния разработки ("состояние-срок"); </w:t>
      </w:r>
    </w:p>
    <w:p w14:paraId="3A096A39" w14:textId="77777777" w:rsidR="00CC339A" w:rsidRDefault="00330892" w:rsidP="00330892">
      <w:pPr>
        <w:ind w:firstLine="567"/>
        <w:rPr>
          <w:rFonts w:ascii="Times New Roman" w:hAnsi="Times New Roman"/>
          <w:sz w:val="24"/>
          <w:szCs w:val="24"/>
        </w:rPr>
      </w:pPr>
      <w:r w:rsidRPr="00330892">
        <w:rPr>
          <w:rFonts w:ascii="Times New Roman" w:hAnsi="Times New Roman"/>
          <w:sz w:val="24"/>
          <w:szCs w:val="24"/>
        </w:rPr>
        <w:t>+ взаимной полезности.</w:t>
      </w:r>
    </w:p>
    <w:p w14:paraId="163CD1CB" w14:textId="77777777" w:rsidR="00CC339A" w:rsidRDefault="00CC339A" w:rsidP="00A02A3C">
      <w:pPr>
        <w:ind w:firstLine="567"/>
        <w:rPr>
          <w:rFonts w:ascii="Times New Roman" w:hAnsi="Times New Roman"/>
          <w:sz w:val="24"/>
          <w:szCs w:val="24"/>
        </w:rPr>
      </w:pPr>
    </w:p>
    <w:p w14:paraId="36491E5B" w14:textId="77777777" w:rsidR="00CC339A" w:rsidRDefault="00CC339A" w:rsidP="00A02A3C">
      <w:pPr>
        <w:ind w:firstLine="567"/>
        <w:rPr>
          <w:rFonts w:ascii="Times New Roman" w:hAnsi="Times New Roman"/>
          <w:sz w:val="24"/>
          <w:szCs w:val="24"/>
        </w:rPr>
      </w:pPr>
    </w:p>
    <w:p w14:paraId="2E1E5915" w14:textId="77777777" w:rsidR="00330892" w:rsidRDefault="00330892" w:rsidP="00A02A3C">
      <w:pPr>
        <w:ind w:firstLine="567"/>
        <w:rPr>
          <w:rFonts w:ascii="Times New Roman" w:hAnsi="Times New Roman"/>
          <w:sz w:val="24"/>
          <w:szCs w:val="24"/>
        </w:rPr>
      </w:pPr>
    </w:p>
    <w:p w14:paraId="5D4C542B" w14:textId="77777777" w:rsidR="00330892" w:rsidRDefault="00330892" w:rsidP="00A02A3C">
      <w:pPr>
        <w:ind w:firstLine="567"/>
        <w:rPr>
          <w:rFonts w:ascii="Times New Roman" w:hAnsi="Times New Roman"/>
          <w:sz w:val="24"/>
          <w:szCs w:val="24"/>
        </w:rPr>
      </w:pPr>
    </w:p>
    <w:p w14:paraId="5445D1C8" w14:textId="77777777" w:rsidR="00CC339A" w:rsidRDefault="00CC339A" w:rsidP="00CC339A">
      <w:pPr>
        <w:rPr>
          <w:rFonts w:ascii="Times New Roman" w:hAnsi="Times New Roman"/>
          <w:sz w:val="24"/>
          <w:szCs w:val="24"/>
        </w:rPr>
      </w:pPr>
    </w:p>
    <w:p w14:paraId="158DCF88"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178974722" behindDoc="0" locked="0" layoutInCell="1" allowOverlap="1" wp14:anchorId="7344924E" wp14:editId="28ADA855">
                <wp:simplePos x="0" y="0"/>
                <wp:positionH relativeFrom="column">
                  <wp:posOffset>1384300</wp:posOffset>
                </wp:positionH>
                <wp:positionV relativeFrom="paragraph">
                  <wp:posOffset>90170</wp:posOffset>
                </wp:positionV>
                <wp:extent cx="4065905" cy="501650"/>
                <wp:effectExtent l="13335" t="8890" r="6985" b="13335"/>
                <wp:wrapNone/>
                <wp:docPr id="382" name="AutoShap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5905" cy="501650"/>
                        </a:xfrm>
                        <a:prstGeom prst="roundRect">
                          <a:avLst>
                            <a:gd name="adj" fmla="val 16667"/>
                          </a:avLst>
                        </a:prstGeom>
                        <a:solidFill>
                          <a:srgbClr val="FFFFFF"/>
                        </a:solidFill>
                        <a:ln w="9525">
                          <a:solidFill>
                            <a:srgbClr val="000000"/>
                          </a:solidFill>
                          <a:round/>
                          <a:headEnd/>
                          <a:tailEnd/>
                        </a:ln>
                      </wps:spPr>
                      <wps:txbx>
                        <w:txbxContent>
                          <w:p w14:paraId="432EF242" w14:textId="77777777" w:rsidR="00A855DE" w:rsidRPr="0037712A" w:rsidRDefault="00A855DE" w:rsidP="00360A40">
                            <w:pPr>
                              <w:jc w:val="center"/>
                              <w:rPr>
                                <w:rFonts w:ascii="Times New Roman" w:hAnsi="Times New Roman"/>
                              </w:rPr>
                            </w:pPr>
                            <w:r>
                              <w:rPr>
                                <w:rFonts w:ascii="Times New Roman" w:hAnsi="Times New Roman"/>
                              </w:rPr>
                              <w:t>Критерии, используемые для определения коэффициентов относительной важности «КОВ» элементов дерева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44924E" id="AutoShape 327" o:spid="_x0000_s1247" style="position:absolute;left:0;text-align:left;margin-left:109pt;margin-top:7.1pt;width:320.15pt;height:39.5pt;z-index:178974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">
                <v:textbox>
                  <w:txbxContent>
                    <w:p w14:paraId="432EF242" w14:textId="77777777" w:rsidR="00A855DE" w:rsidRPr="0037712A" w:rsidRDefault="00A855DE" w:rsidP="00360A40">
                      <w:pPr>
                        <w:jc w:val="center"/>
                        <w:rPr>
                          <w:rFonts w:ascii="Times New Roman" w:hAnsi="Times New Roman"/>
                        </w:rPr>
                      </w:pPr>
                      <w:r>
                        <w:rPr>
                          <w:rFonts w:ascii="Times New Roman" w:hAnsi="Times New Roman"/>
                        </w:rPr>
                        <w:t>Критерии, используемые для определения коэффициентов относительной важности «КОВ» элементов дерева целей</w:t>
                      </w:r>
                    </w:p>
                  </w:txbxContent>
                </v:textbox>
              </v:roundrect>
            </w:pict>
          </mc:Fallback>
        </mc:AlternateContent>
      </w:r>
    </w:p>
    <w:p w14:paraId="7C5F6121"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1211906" behindDoc="0" locked="0" layoutInCell="1" allowOverlap="1" wp14:anchorId="291F913C" wp14:editId="3B1361CB">
                <wp:simplePos x="0" y="0"/>
                <wp:positionH relativeFrom="column">
                  <wp:posOffset>5139690</wp:posOffset>
                </wp:positionH>
                <wp:positionV relativeFrom="paragraph">
                  <wp:posOffset>262890</wp:posOffset>
                </wp:positionV>
                <wp:extent cx="0" cy="158115"/>
                <wp:effectExtent l="53975" t="5715" r="60325" b="17145"/>
                <wp:wrapNone/>
                <wp:docPr id="381" name="AutoShap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81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CA2595" id="AutoShape 331" o:spid="_x0000_s1026" type="#_x0000_t32" style="position:absolute;margin-left:404.7pt;margin-top:20.7pt;width:0;height:12.45pt;z-index:1812119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80652610" behindDoc="0" locked="0" layoutInCell="1" allowOverlap="1" wp14:anchorId="719B8F05" wp14:editId="77CAB0B1">
                <wp:simplePos x="0" y="0"/>
                <wp:positionH relativeFrom="column">
                  <wp:posOffset>1601470</wp:posOffset>
                </wp:positionH>
                <wp:positionV relativeFrom="paragraph">
                  <wp:posOffset>262890</wp:posOffset>
                </wp:positionV>
                <wp:extent cx="0" cy="158115"/>
                <wp:effectExtent l="59055" t="5715" r="55245" b="17145"/>
                <wp:wrapNone/>
                <wp:docPr id="379" name="AutoShap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81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7F60B1" id="AutoShape 330" o:spid="_x0000_s1026" type="#_x0000_t32" style="position:absolute;margin-left:126.1pt;margin-top:20.7pt;width:0;height:12.45pt;z-index:180652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">
                <v:stroke endarrow="block"/>
              </v:shape>
            </w:pict>
          </mc:Fallback>
        </mc:AlternateContent>
      </w:r>
    </w:p>
    <w:p w14:paraId="721E2F30" w14:textId="77777777" w:rsidR="00CD1ABF"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0093314" behindDoc="0" locked="0" layoutInCell="1" allowOverlap="1" wp14:anchorId="35E97C80" wp14:editId="5959FA43">
                <wp:simplePos x="0" y="0"/>
                <wp:positionH relativeFrom="column">
                  <wp:posOffset>2736850</wp:posOffset>
                </wp:positionH>
                <wp:positionV relativeFrom="paragraph">
                  <wp:posOffset>92710</wp:posOffset>
                </wp:positionV>
                <wp:extent cx="3219450" cy="2708910"/>
                <wp:effectExtent l="13335" t="11430" r="5715" b="13335"/>
                <wp:wrapNone/>
                <wp:docPr id="378" name="Rectangl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0" cy="2708910"/>
                        </a:xfrm>
                        <a:prstGeom prst="rect">
                          <a:avLst/>
                        </a:prstGeom>
                        <a:solidFill>
                          <a:srgbClr val="FFFFFF"/>
                        </a:solidFill>
                        <a:ln w="9525">
                          <a:solidFill>
                            <a:srgbClr val="000000"/>
                          </a:solidFill>
                          <a:miter lim="800000"/>
                          <a:headEnd/>
                          <a:tailEnd/>
                        </a:ln>
                      </wps:spPr>
                      <wps:txbx>
                        <w:txbxContent>
                          <w:p w14:paraId="4B69F2EC" w14:textId="77777777" w:rsidR="00A855DE" w:rsidRDefault="00A855DE" w:rsidP="006F2165">
                            <w:pPr>
                              <w:spacing w:after="0" w:line="240" w:lineRule="auto"/>
                              <w:ind w:firstLine="360"/>
                              <w:rPr>
                                <w:rFonts w:ascii="Times New Roman" w:hAnsi="Times New Roman"/>
                              </w:rPr>
                            </w:pPr>
                            <w:r w:rsidRPr="006F2165">
                              <w:rPr>
                                <w:rFonts w:ascii="Times New Roman" w:hAnsi="Times New Roman"/>
                                <w:u w:val="single"/>
                              </w:rPr>
                              <w:t>Критерии оценки элементов данного уровня вне связи с вкладом в достижение целей</w:t>
                            </w:r>
                            <w:r>
                              <w:rPr>
                                <w:rFonts w:ascii="Times New Roman" w:hAnsi="Times New Roman"/>
                              </w:rPr>
                              <w:t xml:space="preserve"> элементов более высокого уровня (ресурсные и критерии условий реализации отдельных элементов).</w:t>
                            </w:r>
                          </w:p>
                          <w:p w14:paraId="3A992193" w14:textId="77777777" w:rsidR="00A855DE" w:rsidRDefault="00A855DE" w:rsidP="006F2165">
                            <w:pPr>
                              <w:spacing w:after="0" w:line="240" w:lineRule="auto"/>
                              <w:ind w:firstLine="360"/>
                              <w:rPr>
                                <w:rFonts w:ascii="Times New Roman" w:hAnsi="Times New Roman"/>
                              </w:rPr>
                            </w:pPr>
                            <w:r w:rsidRPr="006F2165">
                              <w:rPr>
                                <w:rFonts w:ascii="Times New Roman" w:hAnsi="Times New Roman"/>
                                <w:u w:val="single"/>
                              </w:rPr>
                              <w:t>Ресурсные критерии</w:t>
                            </w:r>
                            <w:r>
                              <w:rPr>
                                <w:rFonts w:ascii="Times New Roman" w:hAnsi="Times New Roman"/>
                              </w:rPr>
                              <w:t>: виды и объемы ресурсов, необходимых для реализации элементов, их дефицитность; объем инвестиций.</w:t>
                            </w:r>
                          </w:p>
                          <w:p w14:paraId="1FA9D614" w14:textId="77777777" w:rsidR="00A855DE" w:rsidRPr="000251C3" w:rsidRDefault="00A855DE" w:rsidP="006F2165">
                            <w:pPr>
                              <w:spacing w:after="0" w:line="240" w:lineRule="auto"/>
                              <w:ind w:firstLine="360"/>
                              <w:rPr>
                                <w:rFonts w:ascii="Times New Roman" w:hAnsi="Times New Roman"/>
                              </w:rPr>
                            </w:pPr>
                            <w:r>
                              <w:rPr>
                                <w:rFonts w:ascii="Times New Roman" w:hAnsi="Times New Roman"/>
                              </w:rPr>
                              <w:t>К</w:t>
                            </w:r>
                            <w:r w:rsidRPr="00FA2DC0">
                              <w:rPr>
                                <w:rFonts w:ascii="Times New Roman" w:hAnsi="Times New Roman"/>
                              </w:rPr>
                              <w:t>ритерии условий реализации отдельных элементов</w:t>
                            </w:r>
                            <w:r>
                              <w:rPr>
                                <w:rFonts w:ascii="Times New Roman" w:hAnsi="Times New Roman"/>
                              </w:rPr>
                              <w:t>: прогрессивность и перспективность заложенных в элементы дерева взаимосвязей; использование передового отечественного и зарубежного опыта; возможность получения ресурсов к сроку; характеристики (техн.эконом., эксплуатационные); уровень проработанности; сроки реализации элемента.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97C80" id="Rectangle 329" o:spid="_x0000_s1248" style="position:absolute;left:0;text-align:left;margin-left:215.5pt;margin-top:7.3pt;width:253.5pt;height:213.3pt;z-index:180093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">
                <v:textbox>
                  <w:txbxContent>
                    <w:p w14:paraId="4B69F2EC" w14:textId="77777777" w:rsidR="00A855DE" w:rsidRDefault="00A855DE" w:rsidP="006F2165">
                      <w:pPr>
                        <w:spacing w:after="0" w:line="240" w:lineRule="auto"/>
                        <w:ind w:firstLine="360"/>
                        <w:rPr>
                          <w:rFonts w:ascii="Times New Roman" w:hAnsi="Times New Roman"/>
                        </w:rPr>
                      </w:pPr>
                      <w:r w:rsidRPr="006F2165">
                        <w:rPr>
                          <w:rFonts w:ascii="Times New Roman" w:hAnsi="Times New Roman"/>
                          <w:u w:val="single"/>
                        </w:rPr>
                        <w:t>Критерии оценки элементов данного уровня вне связи с вкладом в достижение целей</w:t>
                      </w:r>
                      <w:r>
                        <w:rPr>
                          <w:rFonts w:ascii="Times New Roman" w:hAnsi="Times New Roman"/>
                        </w:rPr>
                        <w:t xml:space="preserve"> элементов более высокого уровня (ресурсные и критерии условий реализации отдельных элементов).</w:t>
                      </w:r>
                    </w:p>
                    <w:p w14:paraId="3A992193" w14:textId="77777777" w:rsidR="00A855DE" w:rsidRDefault="00A855DE" w:rsidP="006F2165">
                      <w:pPr>
                        <w:spacing w:after="0" w:line="240" w:lineRule="auto"/>
                        <w:ind w:firstLine="360"/>
                        <w:rPr>
                          <w:rFonts w:ascii="Times New Roman" w:hAnsi="Times New Roman"/>
                        </w:rPr>
                      </w:pPr>
                      <w:r w:rsidRPr="006F2165">
                        <w:rPr>
                          <w:rFonts w:ascii="Times New Roman" w:hAnsi="Times New Roman"/>
                          <w:u w:val="single"/>
                        </w:rPr>
                        <w:t>Ресурсные критерии</w:t>
                      </w:r>
                      <w:r>
                        <w:rPr>
                          <w:rFonts w:ascii="Times New Roman" w:hAnsi="Times New Roman"/>
                        </w:rPr>
                        <w:t>: виды и объемы ресурсов, необходимых для реализации элементов, их дефицитность; объем инвестиций.</w:t>
                      </w:r>
                    </w:p>
                    <w:p w14:paraId="1FA9D614" w14:textId="77777777" w:rsidR="00A855DE" w:rsidRPr="000251C3" w:rsidRDefault="00A855DE" w:rsidP="006F2165">
                      <w:pPr>
                        <w:spacing w:after="0" w:line="240" w:lineRule="auto"/>
                        <w:ind w:firstLine="360"/>
                        <w:rPr>
                          <w:rFonts w:ascii="Times New Roman" w:hAnsi="Times New Roman"/>
                        </w:rPr>
                      </w:pPr>
                      <w:r>
                        <w:rPr>
                          <w:rFonts w:ascii="Times New Roman" w:hAnsi="Times New Roman"/>
                        </w:rPr>
                        <w:t>К</w:t>
                      </w:r>
                      <w:r w:rsidRPr="00FA2DC0">
                        <w:rPr>
                          <w:rFonts w:ascii="Times New Roman" w:hAnsi="Times New Roman"/>
                        </w:rPr>
                        <w:t>ритерии условий реализации отдельных элементов</w:t>
                      </w:r>
                      <w:r>
                        <w:rPr>
                          <w:rFonts w:ascii="Times New Roman" w:hAnsi="Times New Roman"/>
                        </w:rPr>
                        <w:t>: прогрессивность и перспективность заложенных в элементы дерева взаимосвязей; использование передового отечественного и зарубежного опыта; возможность получения ресурсов к сроку; характеристики (техн.эконом., эксплуатационные); уровень проработанности; сроки реализации элемента.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79534018" behindDoc="0" locked="0" layoutInCell="1" allowOverlap="1" wp14:anchorId="6BE2CC48" wp14:editId="76C3CE3B">
                <wp:simplePos x="0" y="0"/>
                <wp:positionH relativeFrom="column">
                  <wp:posOffset>257175</wp:posOffset>
                </wp:positionH>
                <wp:positionV relativeFrom="paragraph">
                  <wp:posOffset>92710</wp:posOffset>
                </wp:positionV>
                <wp:extent cx="2377440" cy="2228850"/>
                <wp:effectExtent l="10160" t="11430" r="12700" b="7620"/>
                <wp:wrapNone/>
                <wp:docPr id="377"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7440" cy="2228850"/>
                        </a:xfrm>
                        <a:prstGeom prst="rect">
                          <a:avLst/>
                        </a:prstGeom>
                        <a:solidFill>
                          <a:srgbClr val="FFFFFF"/>
                        </a:solidFill>
                        <a:ln w="9525">
                          <a:solidFill>
                            <a:srgbClr val="000000"/>
                          </a:solidFill>
                          <a:miter lim="800000"/>
                          <a:headEnd/>
                          <a:tailEnd/>
                        </a:ln>
                      </wps:spPr>
                      <wps:txbx>
                        <w:txbxContent>
                          <w:p w14:paraId="2D8EBB79" w14:textId="77777777" w:rsidR="00A855DE" w:rsidRDefault="00A855DE" w:rsidP="00CB5B4F">
                            <w:pPr>
                              <w:spacing w:after="0" w:line="240" w:lineRule="auto"/>
                              <w:ind w:firstLine="360"/>
                              <w:rPr>
                                <w:rFonts w:ascii="Times New Roman" w:hAnsi="Times New Roman"/>
                              </w:rPr>
                            </w:pPr>
                            <w:r w:rsidRPr="00CB5B4F">
                              <w:rPr>
                                <w:rFonts w:ascii="Times New Roman" w:hAnsi="Times New Roman"/>
                                <w:u w:val="single"/>
                              </w:rPr>
                              <w:t>Целевые критерии</w:t>
                            </w:r>
                            <w:r>
                              <w:rPr>
                                <w:rFonts w:ascii="Times New Roman" w:hAnsi="Times New Roman"/>
                              </w:rPr>
                              <w:t>, оценивающие важность элемента для целей более высокого уровня.</w:t>
                            </w:r>
                          </w:p>
                          <w:p w14:paraId="57BADCB5" w14:textId="77777777" w:rsidR="00A855DE" w:rsidRPr="000251C3" w:rsidRDefault="00A855DE" w:rsidP="00CB5B4F">
                            <w:pPr>
                              <w:spacing w:after="0" w:line="240" w:lineRule="auto"/>
                              <w:ind w:firstLine="360"/>
                              <w:rPr>
                                <w:rFonts w:ascii="Times New Roman" w:hAnsi="Times New Roman"/>
                              </w:rPr>
                            </w:pPr>
                            <w:r>
                              <w:rPr>
                                <w:rFonts w:ascii="Times New Roman" w:hAnsi="Times New Roman"/>
                              </w:rPr>
                              <w:t>Характеризуют позиции: социально-политическую, научно-техническую и другую значимость оцениваемых элементов; степень достижения отдельных показателей и характеристик элементов, которые детализируются оцениваемыми элементами; уровень удовлетворения потребностей в определенных видах продуктов.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2CC48" id="Rectangle 328" o:spid="_x0000_s1249" style="position:absolute;left:0;text-align:left;margin-left:20.25pt;margin-top:7.3pt;width:187.2pt;height:175.5pt;z-index:1795340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">
                <v:textbox>
                  <w:txbxContent>
                    <w:p w14:paraId="2D8EBB79" w14:textId="77777777" w:rsidR="00A855DE" w:rsidRDefault="00A855DE" w:rsidP="00CB5B4F">
                      <w:pPr>
                        <w:spacing w:after="0" w:line="240" w:lineRule="auto"/>
                        <w:ind w:firstLine="360"/>
                        <w:rPr>
                          <w:rFonts w:ascii="Times New Roman" w:hAnsi="Times New Roman"/>
                        </w:rPr>
                      </w:pPr>
                      <w:r w:rsidRPr="00CB5B4F">
                        <w:rPr>
                          <w:rFonts w:ascii="Times New Roman" w:hAnsi="Times New Roman"/>
                          <w:u w:val="single"/>
                        </w:rPr>
                        <w:t>Целевые критерии</w:t>
                      </w:r>
                      <w:r>
                        <w:rPr>
                          <w:rFonts w:ascii="Times New Roman" w:hAnsi="Times New Roman"/>
                        </w:rPr>
                        <w:t>, оценивающие важность элемента для целей более высокого уровня.</w:t>
                      </w:r>
                    </w:p>
                    <w:p w14:paraId="57BADCB5" w14:textId="77777777" w:rsidR="00A855DE" w:rsidRPr="000251C3" w:rsidRDefault="00A855DE" w:rsidP="00CB5B4F">
                      <w:pPr>
                        <w:spacing w:after="0" w:line="240" w:lineRule="auto"/>
                        <w:ind w:firstLine="360"/>
                        <w:rPr>
                          <w:rFonts w:ascii="Times New Roman" w:hAnsi="Times New Roman"/>
                        </w:rPr>
                      </w:pPr>
                      <w:r>
                        <w:rPr>
                          <w:rFonts w:ascii="Times New Roman" w:hAnsi="Times New Roman"/>
                        </w:rPr>
                        <w:t>Характеризуют позиции: социально-политическую, научно-техническую и другую значимость оцениваемых элементов; степень достижения отдельных показателей и характеристик элементов, которые детализируются оцениваемыми элементами; уровень удовлетворения потребностей в определенных видах продуктов.</w:t>
                      </w:r>
                    </w:p>
                  </w:txbxContent>
                </v:textbox>
              </v:rect>
            </w:pict>
          </mc:Fallback>
        </mc:AlternateContent>
      </w:r>
    </w:p>
    <w:p w14:paraId="0B053C8D" w14:textId="77777777" w:rsidR="000574EA" w:rsidRDefault="000574EA" w:rsidP="00A02A3C">
      <w:pPr>
        <w:ind w:firstLine="567"/>
        <w:rPr>
          <w:rFonts w:ascii="Times New Roman" w:hAnsi="Times New Roman"/>
          <w:sz w:val="24"/>
          <w:szCs w:val="24"/>
        </w:rPr>
      </w:pPr>
    </w:p>
    <w:p w14:paraId="62F0A74A" w14:textId="77777777" w:rsidR="00360A40" w:rsidRDefault="00360A40" w:rsidP="00A02A3C">
      <w:pPr>
        <w:ind w:firstLine="567"/>
        <w:rPr>
          <w:rFonts w:ascii="Times New Roman" w:hAnsi="Times New Roman"/>
          <w:sz w:val="24"/>
          <w:szCs w:val="24"/>
        </w:rPr>
      </w:pPr>
    </w:p>
    <w:p w14:paraId="454EB952" w14:textId="77777777" w:rsidR="00360A40" w:rsidRDefault="00360A40" w:rsidP="00A02A3C">
      <w:pPr>
        <w:ind w:firstLine="567"/>
        <w:rPr>
          <w:rFonts w:ascii="Times New Roman" w:hAnsi="Times New Roman"/>
          <w:sz w:val="24"/>
          <w:szCs w:val="24"/>
        </w:rPr>
      </w:pPr>
    </w:p>
    <w:p w14:paraId="782846CB" w14:textId="77777777" w:rsidR="00360A40" w:rsidRDefault="00360A40" w:rsidP="00A02A3C">
      <w:pPr>
        <w:ind w:firstLine="567"/>
        <w:rPr>
          <w:rFonts w:ascii="Times New Roman" w:hAnsi="Times New Roman"/>
          <w:sz w:val="24"/>
          <w:szCs w:val="24"/>
        </w:rPr>
      </w:pPr>
    </w:p>
    <w:p w14:paraId="3C30C8F1" w14:textId="77777777" w:rsidR="00360A40" w:rsidRDefault="00360A40" w:rsidP="00A02A3C">
      <w:pPr>
        <w:ind w:firstLine="567"/>
        <w:rPr>
          <w:rFonts w:ascii="Times New Roman" w:hAnsi="Times New Roman"/>
          <w:sz w:val="24"/>
          <w:szCs w:val="24"/>
        </w:rPr>
      </w:pPr>
    </w:p>
    <w:p w14:paraId="36998E4F" w14:textId="77777777" w:rsidR="00360A40" w:rsidRDefault="00360A40" w:rsidP="00A02A3C">
      <w:pPr>
        <w:ind w:firstLine="567"/>
        <w:rPr>
          <w:rFonts w:ascii="Times New Roman" w:hAnsi="Times New Roman"/>
          <w:sz w:val="24"/>
          <w:szCs w:val="24"/>
        </w:rPr>
      </w:pPr>
    </w:p>
    <w:p w14:paraId="3BF52E7D" w14:textId="77777777" w:rsidR="00360A40" w:rsidRDefault="00360A40" w:rsidP="00A02A3C">
      <w:pPr>
        <w:ind w:firstLine="567"/>
        <w:rPr>
          <w:rFonts w:ascii="Times New Roman" w:hAnsi="Times New Roman"/>
          <w:sz w:val="24"/>
          <w:szCs w:val="24"/>
        </w:rPr>
      </w:pPr>
    </w:p>
    <w:p w14:paraId="48053751" w14:textId="77777777" w:rsidR="00330892" w:rsidRDefault="00330892" w:rsidP="00A02A3C">
      <w:pPr>
        <w:ind w:firstLine="567"/>
        <w:rPr>
          <w:rFonts w:ascii="Times New Roman" w:hAnsi="Times New Roman"/>
          <w:sz w:val="24"/>
          <w:szCs w:val="24"/>
        </w:rPr>
      </w:pPr>
    </w:p>
    <w:p w14:paraId="0B280A53" w14:textId="77777777" w:rsidR="00360A40" w:rsidRDefault="00330892" w:rsidP="00A02A3C">
      <w:pPr>
        <w:ind w:firstLine="567"/>
        <w:rPr>
          <w:rFonts w:ascii="Times New Roman" w:hAnsi="Times New Roman"/>
          <w:sz w:val="24"/>
          <w:szCs w:val="24"/>
        </w:rPr>
      </w:pPr>
      <w:r>
        <w:rPr>
          <w:rFonts w:ascii="Times New Roman" w:hAnsi="Times New Roman"/>
          <w:sz w:val="24"/>
          <w:szCs w:val="24"/>
        </w:rPr>
        <w:t xml:space="preserve">Рис. 40 - </w:t>
      </w:r>
      <w:r w:rsidRPr="00330892">
        <w:rPr>
          <w:rFonts w:ascii="Times New Roman" w:hAnsi="Times New Roman"/>
          <w:sz w:val="24"/>
          <w:szCs w:val="24"/>
        </w:rPr>
        <w:t>Критерии, используемые для определения коэффициентов относительной важности «КОВ» элементов дерева целей</w:t>
      </w:r>
    </w:p>
    <w:p w14:paraId="1A20DB36" w14:textId="77777777" w:rsidR="009F1997" w:rsidRDefault="009F1997" w:rsidP="00666DCB">
      <w:pPr>
        <w:rPr>
          <w:rFonts w:ascii="Times New Roman" w:hAnsi="Times New Roman"/>
          <w:sz w:val="24"/>
          <w:szCs w:val="24"/>
        </w:rPr>
      </w:pPr>
    </w:p>
    <w:p w14:paraId="79865DE9" w14:textId="77777777" w:rsidR="00360A40" w:rsidRDefault="00360A40" w:rsidP="00A02A3C">
      <w:pPr>
        <w:ind w:firstLine="567"/>
        <w:rPr>
          <w:rFonts w:ascii="Times New Roman" w:hAnsi="Times New Roman"/>
          <w:sz w:val="24"/>
          <w:szCs w:val="24"/>
        </w:rPr>
      </w:pPr>
    </w:p>
    <w:p w14:paraId="32CDB5CC" w14:textId="77777777" w:rsidR="006A2CCE"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4008386" behindDoc="0" locked="0" layoutInCell="1" allowOverlap="1" wp14:anchorId="50CB92D0" wp14:editId="2CCC0643">
                <wp:simplePos x="0" y="0"/>
                <wp:positionH relativeFrom="column">
                  <wp:posOffset>1745615</wp:posOffset>
                </wp:positionH>
                <wp:positionV relativeFrom="paragraph">
                  <wp:posOffset>232410</wp:posOffset>
                </wp:positionV>
                <wp:extent cx="497840" cy="765810"/>
                <wp:effectExtent l="12700" t="47625" r="51435" b="5715"/>
                <wp:wrapNone/>
                <wp:docPr id="376" name="Auto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840" cy="765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F09889" id="AutoShape 336" o:spid="_x0000_s1026" type="#_x0000_t32" style="position:absolute;margin-left:137.45pt;margin-top:18.3pt;width:39.2pt;height:60.3pt;flip:y;z-index:184008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82330498" behindDoc="0" locked="0" layoutInCell="1" allowOverlap="1" wp14:anchorId="2A1903DF" wp14:editId="1CB63916">
                <wp:simplePos x="0" y="0"/>
                <wp:positionH relativeFrom="column">
                  <wp:posOffset>2243455</wp:posOffset>
                </wp:positionH>
                <wp:positionV relativeFrom="paragraph">
                  <wp:posOffset>-141605</wp:posOffset>
                </wp:positionV>
                <wp:extent cx="3797935" cy="816610"/>
                <wp:effectExtent l="5715" t="6985" r="6350" b="5080"/>
                <wp:wrapNone/>
                <wp:docPr id="375"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935" cy="816610"/>
                        </a:xfrm>
                        <a:prstGeom prst="rect">
                          <a:avLst/>
                        </a:prstGeom>
                        <a:solidFill>
                          <a:srgbClr val="FFFFFF"/>
                        </a:solidFill>
                        <a:ln w="9525">
                          <a:solidFill>
                            <a:srgbClr val="000000"/>
                          </a:solidFill>
                          <a:miter lim="800000"/>
                          <a:headEnd/>
                          <a:tailEnd/>
                        </a:ln>
                      </wps:spPr>
                      <wps:txbx>
                        <w:txbxContent>
                          <w:p w14:paraId="656DBF99" w14:textId="77777777" w:rsidR="00A855DE" w:rsidRPr="00014935" w:rsidRDefault="00A855DE">
                            <w:pPr>
                              <w:rPr>
                                <w:rFonts w:ascii="Times New Roman" w:hAnsi="Times New Roman"/>
                              </w:rPr>
                            </w:pPr>
                            <w:r>
                              <w:rPr>
                                <w:rFonts w:ascii="Times New Roman" w:hAnsi="Times New Roman"/>
                              </w:rPr>
                              <w:t>Первый этап – построение дерева целей. Детализация его элементов осуществляется до тех пор, пока не появляется возможность образования альтернативных вариантов способов достижения целей.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1903DF" id="Rectangle 333" o:spid="_x0000_s1250" style="position:absolute;left:0;text-align:left;margin-left:176.65pt;margin-top:-11.15pt;width:299.05pt;height:64.3pt;z-index:1823304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">
                <v:textbox>
                  <w:txbxContent>
                    <w:p w14:paraId="656DBF99" w14:textId="77777777" w:rsidR="00A855DE" w:rsidRPr="00014935" w:rsidRDefault="00A855DE">
                      <w:pPr>
                        <w:rPr>
                          <w:rFonts w:ascii="Times New Roman" w:hAnsi="Times New Roman"/>
                        </w:rPr>
                      </w:pPr>
                      <w:r>
                        <w:rPr>
                          <w:rFonts w:ascii="Times New Roman" w:hAnsi="Times New Roman"/>
                        </w:rPr>
                        <w:t>Первый этап – построение дерева целей. Детализация его элементов осуществляется до тех пор, пока не появляется возможность образования альтернативных вариантов способов достижения целей.</w:t>
                      </w:r>
                    </w:p>
                  </w:txbxContent>
                </v:textbox>
              </v:rect>
            </w:pict>
          </mc:Fallback>
        </mc:AlternateContent>
      </w:r>
    </w:p>
    <w:p w14:paraId="18C41A38" w14:textId="77777777" w:rsidR="00360A40" w:rsidRDefault="00360A40" w:rsidP="00A02A3C">
      <w:pPr>
        <w:ind w:firstLine="567"/>
        <w:rPr>
          <w:rFonts w:ascii="Times New Roman" w:hAnsi="Times New Roman"/>
          <w:sz w:val="24"/>
          <w:szCs w:val="24"/>
        </w:rPr>
      </w:pPr>
    </w:p>
    <w:p w14:paraId="362E9848" w14:textId="77777777" w:rsidR="00360A4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1771202" behindDoc="0" locked="0" layoutInCell="1" allowOverlap="1" wp14:anchorId="15B8C7E1" wp14:editId="6CD8AFC5">
                <wp:simplePos x="0" y="0"/>
                <wp:positionH relativeFrom="column">
                  <wp:posOffset>137795</wp:posOffset>
                </wp:positionH>
                <wp:positionV relativeFrom="paragraph">
                  <wp:posOffset>102870</wp:posOffset>
                </wp:positionV>
                <wp:extent cx="1607820" cy="740410"/>
                <wp:effectExtent l="5080" t="13335" r="6350" b="8255"/>
                <wp:wrapNone/>
                <wp:docPr id="374" name="AutoShap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7820" cy="740410"/>
                        </a:xfrm>
                        <a:prstGeom prst="roundRect">
                          <a:avLst>
                            <a:gd name="adj" fmla="val 16667"/>
                          </a:avLst>
                        </a:prstGeom>
                        <a:solidFill>
                          <a:srgbClr val="FFFFFF"/>
                        </a:solidFill>
                        <a:ln w="9525">
                          <a:solidFill>
                            <a:srgbClr val="000000"/>
                          </a:solidFill>
                          <a:round/>
                          <a:headEnd/>
                          <a:tailEnd/>
                        </a:ln>
                      </wps:spPr>
                      <wps:txbx>
                        <w:txbxContent>
                          <w:p w14:paraId="75C7E9DF" w14:textId="77777777" w:rsidR="00A855DE" w:rsidRPr="00770E80" w:rsidRDefault="00A855DE" w:rsidP="00770E80">
                            <w:pPr>
                              <w:jc w:val="center"/>
                              <w:rPr>
                                <w:rFonts w:ascii="Times New Roman" w:hAnsi="Times New Roman"/>
                              </w:rPr>
                            </w:pPr>
                            <w:r>
                              <w:rPr>
                                <w:rFonts w:ascii="Times New Roman" w:hAnsi="Times New Roman"/>
                              </w:rPr>
                              <w:t>Порядок определения КОВ и окончательной структуры дерева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B8C7E1" id="AutoShape 332" o:spid="_x0000_s1251" style="position:absolute;left:0;text-align:left;margin-left:10.85pt;margin-top:8.1pt;width:126.6pt;height:58.3pt;z-index:181771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">
                <v:textbox>
                  <w:txbxContent>
                    <w:p w14:paraId="75C7E9DF" w14:textId="77777777" w:rsidR="00A855DE" w:rsidRPr="00770E80" w:rsidRDefault="00A855DE" w:rsidP="00770E80">
                      <w:pPr>
                        <w:jc w:val="center"/>
                        <w:rPr>
                          <w:rFonts w:ascii="Times New Roman" w:hAnsi="Times New Roman"/>
                        </w:rPr>
                      </w:pPr>
                      <w:r>
                        <w:rPr>
                          <w:rFonts w:ascii="Times New Roman" w:hAnsi="Times New Roman"/>
                        </w:rPr>
                        <w:t>Порядок определения КОВ и окончательной структуры дерева</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82889794" behindDoc="0" locked="0" layoutInCell="1" allowOverlap="1" wp14:anchorId="4FDBF8C6" wp14:editId="44E3A676">
                <wp:simplePos x="0" y="0"/>
                <wp:positionH relativeFrom="column">
                  <wp:posOffset>2243455</wp:posOffset>
                </wp:positionH>
                <wp:positionV relativeFrom="paragraph">
                  <wp:posOffset>73025</wp:posOffset>
                </wp:positionV>
                <wp:extent cx="3797935" cy="816610"/>
                <wp:effectExtent l="5715" t="12065" r="6350" b="9525"/>
                <wp:wrapNone/>
                <wp:docPr id="373"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935" cy="816610"/>
                        </a:xfrm>
                        <a:prstGeom prst="rect">
                          <a:avLst/>
                        </a:prstGeom>
                        <a:solidFill>
                          <a:srgbClr val="FFFFFF"/>
                        </a:solidFill>
                        <a:ln w="9525">
                          <a:solidFill>
                            <a:srgbClr val="000000"/>
                          </a:solidFill>
                          <a:miter lim="800000"/>
                          <a:headEnd/>
                          <a:tailEnd/>
                        </a:ln>
                      </wps:spPr>
                      <wps:txbx>
                        <w:txbxContent>
                          <w:p w14:paraId="44989948" w14:textId="77777777" w:rsidR="00A855DE" w:rsidRPr="00014935" w:rsidRDefault="00A855DE" w:rsidP="00014935">
                            <w:pPr>
                              <w:rPr>
                                <w:rFonts w:ascii="Times New Roman" w:hAnsi="Times New Roman"/>
                              </w:rPr>
                            </w:pPr>
                            <w:r>
                              <w:rPr>
                                <w:rFonts w:ascii="Times New Roman" w:hAnsi="Times New Roman"/>
                              </w:rPr>
                              <w:t xml:space="preserve">Второй этап – определение первых вариантов КОВ элементов всех уровней по целевым критериям. Для этого элемента всех уровней должны содержать только интервальные формулировки.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DBF8C6" id="Rectangle 334" o:spid="_x0000_s1252" style="position:absolute;left:0;text-align:left;margin-left:176.65pt;margin-top:5.75pt;width:299.05pt;height:64.3pt;z-index:182889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">
                <v:textbox>
                  <w:txbxContent>
                    <w:p w14:paraId="44989948" w14:textId="77777777" w:rsidR="00A855DE" w:rsidRPr="00014935" w:rsidRDefault="00A855DE" w:rsidP="00014935">
                      <w:pPr>
                        <w:rPr>
                          <w:rFonts w:ascii="Times New Roman" w:hAnsi="Times New Roman"/>
                        </w:rPr>
                      </w:pPr>
                      <w:r>
                        <w:rPr>
                          <w:rFonts w:ascii="Times New Roman" w:hAnsi="Times New Roman"/>
                        </w:rPr>
                        <w:t xml:space="preserve">Второй этап – определение первых вариантов КОВ элементов всех уровней по целевым критериям. Для этого элемента всех уровней должны содержать только интервальные формулировки. </w:t>
                      </w:r>
                    </w:p>
                  </w:txbxContent>
                </v:textbox>
              </v:rect>
            </w:pict>
          </mc:Fallback>
        </mc:AlternateContent>
      </w:r>
    </w:p>
    <w:p w14:paraId="3494D601" w14:textId="77777777" w:rsidR="00360A4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5126978" behindDoc="0" locked="0" layoutInCell="1" allowOverlap="1" wp14:anchorId="6C75D13C" wp14:editId="7EE8D8DD">
                <wp:simplePos x="0" y="0"/>
                <wp:positionH relativeFrom="column">
                  <wp:posOffset>1745615</wp:posOffset>
                </wp:positionH>
                <wp:positionV relativeFrom="paragraph">
                  <wp:posOffset>327025</wp:posOffset>
                </wp:positionV>
                <wp:extent cx="497840" cy="647065"/>
                <wp:effectExtent l="12700" t="13335" r="51435" b="44450"/>
                <wp:wrapNone/>
                <wp:docPr id="372" name="AutoShap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840" cy="6470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A458C2" id="AutoShape 338" o:spid="_x0000_s1026" type="#_x0000_t32" style="position:absolute;margin-left:137.45pt;margin-top:25.75pt;width:39.2pt;height:50.95pt;z-index:1851269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84567682" behindDoc="0" locked="0" layoutInCell="1" allowOverlap="1" wp14:anchorId="45D4900B" wp14:editId="06A6D648">
                <wp:simplePos x="0" y="0"/>
                <wp:positionH relativeFrom="column">
                  <wp:posOffset>1745615</wp:posOffset>
                </wp:positionH>
                <wp:positionV relativeFrom="paragraph">
                  <wp:posOffset>165735</wp:posOffset>
                </wp:positionV>
                <wp:extent cx="497840" cy="0"/>
                <wp:effectExtent l="12700" t="61595" r="22860" b="52705"/>
                <wp:wrapNone/>
                <wp:docPr id="371" name="AutoShap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8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0CF30F" id="AutoShape 337" o:spid="_x0000_s1026" type="#_x0000_t32" style="position:absolute;margin-left:137.45pt;margin-top:13.05pt;width:39.2pt;height:0;z-index:1845676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">
                <v:stroke endarrow="block"/>
              </v:shape>
            </w:pict>
          </mc:Fallback>
        </mc:AlternateContent>
      </w:r>
    </w:p>
    <w:p w14:paraId="4CE2A1A7" w14:textId="77777777" w:rsidR="00360A40" w:rsidRDefault="007D1233"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3449090" behindDoc="0" locked="0" layoutInCell="1" allowOverlap="1" wp14:anchorId="49774B4B" wp14:editId="00904C80">
                <wp:simplePos x="0" y="0"/>
                <wp:positionH relativeFrom="column">
                  <wp:posOffset>2243455</wp:posOffset>
                </wp:positionH>
                <wp:positionV relativeFrom="paragraph">
                  <wp:posOffset>300990</wp:posOffset>
                </wp:positionV>
                <wp:extent cx="3797935" cy="816610"/>
                <wp:effectExtent l="5715" t="10795" r="6350" b="10795"/>
                <wp:wrapNone/>
                <wp:docPr id="370"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935" cy="816610"/>
                        </a:xfrm>
                        <a:prstGeom prst="rect">
                          <a:avLst/>
                        </a:prstGeom>
                        <a:solidFill>
                          <a:srgbClr val="FFFFFF"/>
                        </a:solidFill>
                        <a:ln w="9525">
                          <a:solidFill>
                            <a:srgbClr val="000000"/>
                          </a:solidFill>
                          <a:miter lim="800000"/>
                          <a:headEnd/>
                          <a:tailEnd/>
                        </a:ln>
                      </wps:spPr>
                      <wps:txbx>
                        <w:txbxContent>
                          <w:p w14:paraId="1DF4A083" w14:textId="77777777" w:rsidR="00A855DE" w:rsidRPr="00014935" w:rsidRDefault="00A855DE" w:rsidP="00796735">
                            <w:pPr>
                              <w:rPr>
                                <w:rFonts w:ascii="Times New Roman" w:hAnsi="Times New Roman"/>
                              </w:rPr>
                            </w:pPr>
                            <w:r>
                              <w:rPr>
                                <w:rFonts w:ascii="Times New Roman" w:hAnsi="Times New Roman"/>
                              </w:rPr>
                              <w:t xml:space="preserve">Третий этап – цикл движения снизу вверх по уровням дерева целей для уточнения структуры и КОВ элементов, а также для распределения ресурсов между ними..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74B4B" id="Rectangle 335" o:spid="_x0000_s1253" style="position:absolute;left:0;text-align:left;margin-left:176.65pt;margin-top:23.7pt;width:299.05pt;height:64.3pt;z-index:183449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">
                <v:textbox>
                  <w:txbxContent>
                    <w:p w14:paraId="1DF4A083" w14:textId="77777777" w:rsidR="00A855DE" w:rsidRPr="00014935" w:rsidRDefault="00A855DE" w:rsidP="00796735">
                      <w:pPr>
                        <w:rPr>
                          <w:rFonts w:ascii="Times New Roman" w:hAnsi="Times New Roman"/>
                        </w:rPr>
                      </w:pPr>
                      <w:r>
                        <w:rPr>
                          <w:rFonts w:ascii="Times New Roman" w:hAnsi="Times New Roman"/>
                        </w:rPr>
                        <w:t xml:space="preserve">Третий этап – цикл движения снизу вверх по уровням дерева целей для уточнения структуры и КОВ элементов, а также для распределения ресурсов между ними.. </w:t>
                      </w:r>
                    </w:p>
                  </w:txbxContent>
                </v:textbox>
              </v:rect>
            </w:pict>
          </mc:Fallback>
        </mc:AlternateContent>
      </w:r>
    </w:p>
    <w:p w14:paraId="2D6073D6" w14:textId="77777777" w:rsidR="00360A40" w:rsidRDefault="00360A40" w:rsidP="00A02A3C">
      <w:pPr>
        <w:ind w:firstLine="567"/>
        <w:rPr>
          <w:rFonts w:ascii="Times New Roman" w:hAnsi="Times New Roman"/>
          <w:sz w:val="24"/>
          <w:szCs w:val="24"/>
        </w:rPr>
      </w:pPr>
    </w:p>
    <w:p w14:paraId="6848AF5B" w14:textId="77777777" w:rsidR="00360A40" w:rsidRDefault="00360A40" w:rsidP="00A02A3C">
      <w:pPr>
        <w:ind w:firstLine="567"/>
        <w:rPr>
          <w:rFonts w:ascii="Times New Roman" w:hAnsi="Times New Roman"/>
          <w:sz w:val="24"/>
          <w:szCs w:val="24"/>
        </w:rPr>
      </w:pPr>
    </w:p>
    <w:p w14:paraId="477C355D" w14:textId="77777777" w:rsidR="00360A40" w:rsidRDefault="00360A40" w:rsidP="00A02A3C">
      <w:pPr>
        <w:ind w:firstLine="567"/>
        <w:rPr>
          <w:rFonts w:ascii="Times New Roman" w:hAnsi="Times New Roman"/>
          <w:sz w:val="24"/>
          <w:szCs w:val="24"/>
        </w:rPr>
      </w:pPr>
    </w:p>
    <w:p w14:paraId="0317FB91" w14:textId="77777777" w:rsidR="00A17C49" w:rsidRDefault="00330892" w:rsidP="00A02A3C">
      <w:pPr>
        <w:ind w:firstLine="567"/>
        <w:rPr>
          <w:rFonts w:ascii="Times New Roman" w:hAnsi="Times New Roman"/>
          <w:sz w:val="24"/>
          <w:szCs w:val="24"/>
        </w:rPr>
      </w:pPr>
      <w:r>
        <w:rPr>
          <w:rFonts w:ascii="Times New Roman" w:hAnsi="Times New Roman"/>
          <w:sz w:val="24"/>
          <w:szCs w:val="24"/>
        </w:rPr>
        <w:t xml:space="preserve">Рис. 41 </w:t>
      </w:r>
      <w:r w:rsidRPr="00330892">
        <w:rPr>
          <w:rFonts w:ascii="Times New Roman" w:hAnsi="Times New Roman"/>
          <w:sz w:val="24"/>
          <w:szCs w:val="24"/>
        </w:rPr>
        <w:t>Порядок определения КОВ и окончательной структуры дерева</w:t>
      </w:r>
    </w:p>
    <w:p w14:paraId="4A1AA7CB" w14:textId="77777777" w:rsidR="00330892" w:rsidRDefault="00330892" w:rsidP="00A02A3C">
      <w:pPr>
        <w:ind w:firstLine="567"/>
        <w:rPr>
          <w:rFonts w:ascii="Times New Roman" w:hAnsi="Times New Roman"/>
          <w:sz w:val="24"/>
          <w:szCs w:val="24"/>
        </w:rPr>
      </w:pPr>
    </w:p>
    <w:p w14:paraId="7BA3E079" w14:textId="77777777" w:rsidR="00330892" w:rsidRDefault="00330892" w:rsidP="00A02A3C">
      <w:pPr>
        <w:ind w:firstLine="567"/>
        <w:rPr>
          <w:rFonts w:ascii="Times New Roman" w:hAnsi="Times New Roman"/>
          <w:sz w:val="24"/>
          <w:szCs w:val="24"/>
        </w:rPr>
      </w:pPr>
    </w:p>
    <w:p w14:paraId="58E78EF9" w14:textId="77777777" w:rsidR="00330892" w:rsidRDefault="00330892" w:rsidP="00A02A3C">
      <w:pPr>
        <w:ind w:firstLine="567"/>
        <w:rPr>
          <w:rFonts w:ascii="Times New Roman" w:hAnsi="Times New Roman"/>
          <w:sz w:val="24"/>
          <w:szCs w:val="24"/>
        </w:rPr>
      </w:pPr>
    </w:p>
    <w:p w14:paraId="4664BA9A" w14:textId="77777777" w:rsidR="00330892" w:rsidRDefault="00330892" w:rsidP="00A02A3C">
      <w:pPr>
        <w:ind w:firstLine="567"/>
        <w:rPr>
          <w:rFonts w:ascii="Times New Roman" w:hAnsi="Times New Roman"/>
          <w:sz w:val="24"/>
          <w:szCs w:val="24"/>
        </w:rPr>
      </w:pPr>
    </w:p>
    <w:p w14:paraId="21577F1D" w14:textId="77777777" w:rsidR="00360A40" w:rsidRDefault="007D1233" w:rsidP="00A02A3C">
      <w:pPr>
        <w:ind w:firstLine="567"/>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185686274" behindDoc="0" locked="0" layoutInCell="1" allowOverlap="1" wp14:anchorId="3AD36C38" wp14:editId="5BEB7024">
                <wp:simplePos x="0" y="0"/>
                <wp:positionH relativeFrom="column">
                  <wp:posOffset>1035685</wp:posOffset>
                </wp:positionH>
                <wp:positionV relativeFrom="paragraph">
                  <wp:posOffset>49530</wp:posOffset>
                </wp:positionV>
                <wp:extent cx="3627755" cy="740410"/>
                <wp:effectExtent l="7620" t="6985" r="12700" b="5080"/>
                <wp:wrapNone/>
                <wp:docPr id="369"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27755" cy="740410"/>
                        </a:xfrm>
                        <a:prstGeom prst="roundRect">
                          <a:avLst>
                            <a:gd name="adj" fmla="val 16667"/>
                          </a:avLst>
                        </a:prstGeom>
                        <a:solidFill>
                          <a:srgbClr val="FFFFFF"/>
                        </a:solidFill>
                        <a:ln w="9525">
                          <a:solidFill>
                            <a:srgbClr val="000000"/>
                          </a:solidFill>
                          <a:round/>
                          <a:headEnd/>
                          <a:tailEnd/>
                        </a:ln>
                      </wps:spPr>
                      <wps:txbx>
                        <w:txbxContent>
                          <w:p w14:paraId="45D98E17" w14:textId="77777777" w:rsidR="00A855DE" w:rsidRPr="00770E80" w:rsidRDefault="00A855DE" w:rsidP="00DA0F7D">
                            <w:pPr>
                              <w:jc w:val="center"/>
                              <w:rPr>
                                <w:rFonts w:ascii="Times New Roman" w:hAnsi="Times New Roman"/>
                              </w:rPr>
                            </w:pPr>
                            <w:r>
                              <w:rPr>
                                <w:rFonts w:ascii="Times New Roman" w:hAnsi="Times New Roman"/>
                              </w:rPr>
                              <w:t>Рекомендуемые уровни значимости оцениваемых элементов для реализации элементов более высокого уровня по каждому оценочному критерию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3"/>
                              <w:gridCol w:w="2664"/>
                            </w:tblGrid>
                            <w:tr w:rsidR="00A855DE" w:rsidRPr="00F33AC3" w14:paraId="6E68E2B0" w14:textId="77777777" w:rsidTr="00F33AC3">
                              <w:tc>
                                <w:tcPr>
                                  <w:tcW w:w="2663" w:type="dxa"/>
                                  <w:shd w:val="clear" w:color="auto" w:fill="auto"/>
                                </w:tcPr>
                                <w:p w14:paraId="462CF500" w14:textId="77777777" w:rsidR="00A855DE" w:rsidRPr="00F33AC3" w:rsidRDefault="00A855DE" w:rsidP="00F33AC3">
                                  <w:pPr>
                                    <w:jc w:val="center"/>
                                    <w:rPr>
                                      <w:rFonts w:ascii="Times New Roman" w:hAnsi="Times New Roman"/>
                                    </w:rPr>
                                  </w:pPr>
                                </w:p>
                              </w:tc>
                              <w:tc>
                                <w:tcPr>
                                  <w:tcW w:w="2664" w:type="dxa"/>
                                  <w:shd w:val="clear" w:color="auto" w:fill="auto"/>
                                </w:tcPr>
                                <w:p w14:paraId="45BFE960" w14:textId="77777777" w:rsidR="00A855DE" w:rsidRPr="00F33AC3" w:rsidRDefault="00A855DE" w:rsidP="00F33AC3">
                                  <w:pPr>
                                    <w:jc w:val="center"/>
                                    <w:rPr>
                                      <w:rFonts w:ascii="Times New Roman" w:hAnsi="Times New Roman"/>
                                    </w:rPr>
                                  </w:pPr>
                                </w:p>
                              </w:tc>
                            </w:tr>
                            <w:tr w:rsidR="00A855DE" w:rsidRPr="00F33AC3" w14:paraId="37488EAF" w14:textId="77777777" w:rsidTr="00F33AC3">
                              <w:tc>
                                <w:tcPr>
                                  <w:tcW w:w="2663" w:type="dxa"/>
                                  <w:shd w:val="clear" w:color="auto" w:fill="auto"/>
                                </w:tcPr>
                                <w:p w14:paraId="48CD5979" w14:textId="77777777" w:rsidR="00A855DE" w:rsidRPr="00F33AC3" w:rsidRDefault="00A855DE" w:rsidP="00F33AC3">
                                  <w:pPr>
                                    <w:jc w:val="center"/>
                                    <w:rPr>
                                      <w:rFonts w:ascii="Times New Roman" w:hAnsi="Times New Roman"/>
                                    </w:rPr>
                                  </w:pPr>
                                </w:p>
                              </w:tc>
                              <w:tc>
                                <w:tcPr>
                                  <w:tcW w:w="2664" w:type="dxa"/>
                                  <w:shd w:val="clear" w:color="auto" w:fill="auto"/>
                                </w:tcPr>
                                <w:p w14:paraId="08EE4137" w14:textId="77777777" w:rsidR="00A855DE" w:rsidRPr="00F33AC3" w:rsidRDefault="00A855DE" w:rsidP="00F33AC3">
                                  <w:pPr>
                                    <w:jc w:val="center"/>
                                    <w:rPr>
                                      <w:rFonts w:ascii="Times New Roman" w:hAnsi="Times New Roman"/>
                                    </w:rPr>
                                  </w:pPr>
                                </w:p>
                              </w:tc>
                            </w:tr>
                            <w:tr w:rsidR="00A855DE" w:rsidRPr="00F33AC3" w14:paraId="0A375C7F" w14:textId="77777777" w:rsidTr="00F33AC3">
                              <w:tc>
                                <w:tcPr>
                                  <w:tcW w:w="2663" w:type="dxa"/>
                                  <w:shd w:val="clear" w:color="auto" w:fill="auto"/>
                                </w:tcPr>
                                <w:p w14:paraId="75968FC9" w14:textId="77777777" w:rsidR="00A855DE" w:rsidRPr="00F33AC3" w:rsidRDefault="00A855DE" w:rsidP="00F33AC3">
                                  <w:pPr>
                                    <w:jc w:val="center"/>
                                    <w:rPr>
                                      <w:rFonts w:ascii="Times New Roman" w:hAnsi="Times New Roman"/>
                                    </w:rPr>
                                  </w:pPr>
                                </w:p>
                              </w:tc>
                              <w:tc>
                                <w:tcPr>
                                  <w:tcW w:w="2664" w:type="dxa"/>
                                  <w:shd w:val="clear" w:color="auto" w:fill="auto"/>
                                </w:tcPr>
                                <w:p w14:paraId="2C170569" w14:textId="77777777" w:rsidR="00A855DE" w:rsidRPr="00F33AC3" w:rsidRDefault="00A855DE" w:rsidP="00F33AC3">
                                  <w:pPr>
                                    <w:jc w:val="center"/>
                                    <w:rPr>
                                      <w:rFonts w:ascii="Times New Roman" w:hAnsi="Times New Roman"/>
                                    </w:rPr>
                                  </w:pPr>
                                </w:p>
                              </w:tc>
                            </w:tr>
                            <w:tr w:rsidR="00A855DE" w:rsidRPr="00F33AC3" w14:paraId="35AF4223" w14:textId="77777777" w:rsidTr="00F33AC3">
                              <w:tc>
                                <w:tcPr>
                                  <w:tcW w:w="2663" w:type="dxa"/>
                                  <w:shd w:val="clear" w:color="auto" w:fill="auto"/>
                                </w:tcPr>
                                <w:p w14:paraId="08E43554" w14:textId="77777777" w:rsidR="00A855DE" w:rsidRPr="00F33AC3" w:rsidRDefault="00A855DE" w:rsidP="00F33AC3">
                                  <w:pPr>
                                    <w:jc w:val="center"/>
                                    <w:rPr>
                                      <w:rFonts w:ascii="Times New Roman" w:hAnsi="Times New Roman"/>
                                    </w:rPr>
                                  </w:pPr>
                                </w:p>
                              </w:tc>
                              <w:tc>
                                <w:tcPr>
                                  <w:tcW w:w="2664" w:type="dxa"/>
                                  <w:shd w:val="clear" w:color="auto" w:fill="auto"/>
                                </w:tcPr>
                                <w:p w14:paraId="35DE8C0B" w14:textId="77777777" w:rsidR="00A855DE" w:rsidRPr="00F33AC3" w:rsidRDefault="00A855DE" w:rsidP="00F33AC3">
                                  <w:pPr>
                                    <w:jc w:val="center"/>
                                    <w:rPr>
                                      <w:rFonts w:ascii="Times New Roman" w:hAnsi="Times New Roman"/>
                                    </w:rPr>
                                  </w:pPr>
                                </w:p>
                              </w:tc>
                            </w:tr>
                            <w:tr w:rsidR="00A855DE" w:rsidRPr="00F33AC3" w14:paraId="307BC13B" w14:textId="77777777" w:rsidTr="00F33AC3">
                              <w:tc>
                                <w:tcPr>
                                  <w:tcW w:w="2663" w:type="dxa"/>
                                  <w:shd w:val="clear" w:color="auto" w:fill="auto"/>
                                </w:tcPr>
                                <w:p w14:paraId="1F88FEC6" w14:textId="77777777" w:rsidR="00A855DE" w:rsidRPr="00F33AC3" w:rsidRDefault="00A855DE" w:rsidP="00F33AC3">
                                  <w:pPr>
                                    <w:jc w:val="center"/>
                                    <w:rPr>
                                      <w:rFonts w:ascii="Times New Roman" w:hAnsi="Times New Roman"/>
                                    </w:rPr>
                                  </w:pPr>
                                </w:p>
                              </w:tc>
                              <w:tc>
                                <w:tcPr>
                                  <w:tcW w:w="2664" w:type="dxa"/>
                                  <w:shd w:val="clear" w:color="auto" w:fill="auto"/>
                                </w:tcPr>
                                <w:p w14:paraId="65A2C566" w14:textId="77777777" w:rsidR="00A855DE" w:rsidRPr="00F33AC3" w:rsidRDefault="00A855DE" w:rsidP="00F33AC3">
                                  <w:pPr>
                                    <w:jc w:val="center"/>
                                    <w:rPr>
                                      <w:rFonts w:ascii="Times New Roman" w:hAnsi="Times New Roman"/>
                                    </w:rPr>
                                  </w:pPr>
                                </w:p>
                              </w:tc>
                            </w:tr>
                            <w:tr w:rsidR="00A855DE" w:rsidRPr="00F33AC3" w14:paraId="39F16B2A" w14:textId="77777777" w:rsidTr="00F33AC3">
                              <w:tc>
                                <w:tcPr>
                                  <w:tcW w:w="2663" w:type="dxa"/>
                                  <w:shd w:val="clear" w:color="auto" w:fill="auto"/>
                                </w:tcPr>
                                <w:p w14:paraId="16B0D2D9" w14:textId="77777777" w:rsidR="00A855DE" w:rsidRPr="00F33AC3" w:rsidRDefault="00A855DE" w:rsidP="00F33AC3">
                                  <w:pPr>
                                    <w:jc w:val="center"/>
                                    <w:rPr>
                                      <w:rFonts w:ascii="Times New Roman" w:hAnsi="Times New Roman"/>
                                    </w:rPr>
                                  </w:pPr>
                                </w:p>
                              </w:tc>
                              <w:tc>
                                <w:tcPr>
                                  <w:tcW w:w="2664" w:type="dxa"/>
                                  <w:shd w:val="clear" w:color="auto" w:fill="auto"/>
                                </w:tcPr>
                                <w:p w14:paraId="18957D37" w14:textId="77777777" w:rsidR="00A855DE" w:rsidRPr="00F33AC3" w:rsidRDefault="00A855DE" w:rsidP="00F33AC3">
                                  <w:pPr>
                                    <w:jc w:val="center"/>
                                    <w:rPr>
                                      <w:rFonts w:ascii="Times New Roman" w:hAnsi="Times New Roman"/>
                                    </w:rPr>
                                  </w:pPr>
                                </w:p>
                              </w:tc>
                            </w:tr>
                            <w:tr w:rsidR="00A855DE" w:rsidRPr="00F33AC3" w14:paraId="70784519" w14:textId="77777777" w:rsidTr="00F33AC3">
                              <w:tc>
                                <w:tcPr>
                                  <w:tcW w:w="2663" w:type="dxa"/>
                                  <w:shd w:val="clear" w:color="auto" w:fill="auto"/>
                                </w:tcPr>
                                <w:p w14:paraId="7DA90F55" w14:textId="77777777" w:rsidR="00A855DE" w:rsidRPr="00F33AC3" w:rsidRDefault="00A855DE" w:rsidP="00F33AC3">
                                  <w:pPr>
                                    <w:jc w:val="center"/>
                                    <w:rPr>
                                      <w:rFonts w:ascii="Times New Roman" w:hAnsi="Times New Roman"/>
                                    </w:rPr>
                                  </w:pPr>
                                </w:p>
                              </w:tc>
                              <w:tc>
                                <w:tcPr>
                                  <w:tcW w:w="2664" w:type="dxa"/>
                                  <w:shd w:val="clear" w:color="auto" w:fill="auto"/>
                                </w:tcPr>
                                <w:p w14:paraId="59BE315B" w14:textId="77777777" w:rsidR="00A855DE" w:rsidRPr="00F33AC3" w:rsidRDefault="00A855DE" w:rsidP="00F33AC3">
                                  <w:pPr>
                                    <w:jc w:val="center"/>
                                    <w:rPr>
                                      <w:rFonts w:ascii="Times New Roman" w:hAnsi="Times New Roman"/>
                                    </w:rPr>
                                  </w:pPr>
                                </w:p>
                              </w:tc>
                            </w:tr>
                          </w:tbl>
                          <w:p w14:paraId="50FFD681" w14:textId="77777777" w:rsidR="00A855DE" w:rsidRPr="00770E80" w:rsidRDefault="00A855DE" w:rsidP="00DA0F7D">
                            <w:pPr>
                              <w:jc w:val="cente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AD36C38" id="AutoShape 339" o:spid="_x0000_s1254" style="position:absolute;left:0;text-align:left;margin-left:81.55pt;margin-top:3.9pt;width:285.65pt;height:58.3pt;z-index:185686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">
                <v:textbox>
                  <w:txbxContent>
                    <w:p w14:paraId="45D98E17" w14:textId="77777777" w:rsidR="00A855DE" w:rsidRPr="00770E80" w:rsidRDefault="00A855DE" w:rsidP="00DA0F7D">
                      <w:pPr>
                        <w:jc w:val="center"/>
                        <w:rPr>
                          <w:rFonts w:ascii="Times New Roman" w:hAnsi="Times New Roman"/>
                        </w:rPr>
                      </w:pPr>
                      <w:r>
                        <w:rPr>
                          <w:rFonts w:ascii="Times New Roman" w:hAnsi="Times New Roman"/>
                        </w:rPr>
                        <w:t>Рекомендуемые уровни значимости оцениваемых элементов для реализации элементов более высокого уровня по каждому оценочному критерию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3"/>
                        <w:gridCol w:w="2664"/>
                      </w:tblGrid>
                      <w:tr w:rsidR="00A855DE" w:rsidRPr="00F33AC3" w14:paraId="6E68E2B0" w14:textId="77777777" w:rsidTr="00F33AC3">
                        <w:tc>
                          <w:tcPr>
                            <w:tcW w:w="2663" w:type="dxa"/>
                            <w:shd w:val="clear" w:color="auto" w:fill="auto"/>
                          </w:tcPr>
                          <w:p w14:paraId="462CF500" w14:textId="77777777" w:rsidR="00A855DE" w:rsidRPr="00F33AC3" w:rsidRDefault="00A855DE" w:rsidP="00F33AC3">
                            <w:pPr>
                              <w:jc w:val="center"/>
                              <w:rPr>
                                <w:rFonts w:ascii="Times New Roman" w:hAnsi="Times New Roman"/>
                              </w:rPr>
                            </w:pPr>
                          </w:p>
                        </w:tc>
                        <w:tc>
                          <w:tcPr>
                            <w:tcW w:w="2664" w:type="dxa"/>
                            <w:shd w:val="clear" w:color="auto" w:fill="auto"/>
                          </w:tcPr>
                          <w:p w14:paraId="45BFE960" w14:textId="77777777" w:rsidR="00A855DE" w:rsidRPr="00F33AC3" w:rsidRDefault="00A855DE" w:rsidP="00F33AC3">
                            <w:pPr>
                              <w:jc w:val="center"/>
                              <w:rPr>
                                <w:rFonts w:ascii="Times New Roman" w:hAnsi="Times New Roman"/>
                              </w:rPr>
                            </w:pPr>
                          </w:p>
                        </w:tc>
                      </w:tr>
                      <w:tr w:rsidR="00A855DE" w:rsidRPr="00F33AC3" w14:paraId="37488EAF" w14:textId="77777777" w:rsidTr="00F33AC3">
                        <w:tc>
                          <w:tcPr>
                            <w:tcW w:w="2663" w:type="dxa"/>
                            <w:shd w:val="clear" w:color="auto" w:fill="auto"/>
                          </w:tcPr>
                          <w:p w14:paraId="48CD5979" w14:textId="77777777" w:rsidR="00A855DE" w:rsidRPr="00F33AC3" w:rsidRDefault="00A855DE" w:rsidP="00F33AC3">
                            <w:pPr>
                              <w:jc w:val="center"/>
                              <w:rPr>
                                <w:rFonts w:ascii="Times New Roman" w:hAnsi="Times New Roman"/>
                              </w:rPr>
                            </w:pPr>
                          </w:p>
                        </w:tc>
                        <w:tc>
                          <w:tcPr>
                            <w:tcW w:w="2664" w:type="dxa"/>
                            <w:shd w:val="clear" w:color="auto" w:fill="auto"/>
                          </w:tcPr>
                          <w:p w14:paraId="08EE4137" w14:textId="77777777" w:rsidR="00A855DE" w:rsidRPr="00F33AC3" w:rsidRDefault="00A855DE" w:rsidP="00F33AC3">
                            <w:pPr>
                              <w:jc w:val="center"/>
                              <w:rPr>
                                <w:rFonts w:ascii="Times New Roman" w:hAnsi="Times New Roman"/>
                              </w:rPr>
                            </w:pPr>
                          </w:p>
                        </w:tc>
                      </w:tr>
                      <w:tr w:rsidR="00A855DE" w:rsidRPr="00F33AC3" w14:paraId="0A375C7F" w14:textId="77777777" w:rsidTr="00F33AC3">
                        <w:tc>
                          <w:tcPr>
                            <w:tcW w:w="2663" w:type="dxa"/>
                            <w:shd w:val="clear" w:color="auto" w:fill="auto"/>
                          </w:tcPr>
                          <w:p w14:paraId="75968FC9" w14:textId="77777777" w:rsidR="00A855DE" w:rsidRPr="00F33AC3" w:rsidRDefault="00A855DE" w:rsidP="00F33AC3">
                            <w:pPr>
                              <w:jc w:val="center"/>
                              <w:rPr>
                                <w:rFonts w:ascii="Times New Roman" w:hAnsi="Times New Roman"/>
                              </w:rPr>
                            </w:pPr>
                          </w:p>
                        </w:tc>
                        <w:tc>
                          <w:tcPr>
                            <w:tcW w:w="2664" w:type="dxa"/>
                            <w:shd w:val="clear" w:color="auto" w:fill="auto"/>
                          </w:tcPr>
                          <w:p w14:paraId="2C170569" w14:textId="77777777" w:rsidR="00A855DE" w:rsidRPr="00F33AC3" w:rsidRDefault="00A855DE" w:rsidP="00F33AC3">
                            <w:pPr>
                              <w:jc w:val="center"/>
                              <w:rPr>
                                <w:rFonts w:ascii="Times New Roman" w:hAnsi="Times New Roman"/>
                              </w:rPr>
                            </w:pPr>
                          </w:p>
                        </w:tc>
                      </w:tr>
                      <w:tr w:rsidR="00A855DE" w:rsidRPr="00F33AC3" w14:paraId="35AF4223" w14:textId="77777777" w:rsidTr="00F33AC3">
                        <w:tc>
                          <w:tcPr>
                            <w:tcW w:w="2663" w:type="dxa"/>
                            <w:shd w:val="clear" w:color="auto" w:fill="auto"/>
                          </w:tcPr>
                          <w:p w14:paraId="08E43554" w14:textId="77777777" w:rsidR="00A855DE" w:rsidRPr="00F33AC3" w:rsidRDefault="00A855DE" w:rsidP="00F33AC3">
                            <w:pPr>
                              <w:jc w:val="center"/>
                              <w:rPr>
                                <w:rFonts w:ascii="Times New Roman" w:hAnsi="Times New Roman"/>
                              </w:rPr>
                            </w:pPr>
                          </w:p>
                        </w:tc>
                        <w:tc>
                          <w:tcPr>
                            <w:tcW w:w="2664" w:type="dxa"/>
                            <w:shd w:val="clear" w:color="auto" w:fill="auto"/>
                          </w:tcPr>
                          <w:p w14:paraId="35DE8C0B" w14:textId="77777777" w:rsidR="00A855DE" w:rsidRPr="00F33AC3" w:rsidRDefault="00A855DE" w:rsidP="00F33AC3">
                            <w:pPr>
                              <w:jc w:val="center"/>
                              <w:rPr>
                                <w:rFonts w:ascii="Times New Roman" w:hAnsi="Times New Roman"/>
                              </w:rPr>
                            </w:pPr>
                          </w:p>
                        </w:tc>
                      </w:tr>
                      <w:tr w:rsidR="00A855DE" w:rsidRPr="00F33AC3" w14:paraId="307BC13B" w14:textId="77777777" w:rsidTr="00F33AC3">
                        <w:tc>
                          <w:tcPr>
                            <w:tcW w:w="2663" w:type="dxa"/>
                            <w:shd w:val="clear" w:color="auto" w:fill="auto"/>
                          </w:tcPr>
                          <w:p w14:paraId="1F88FEC6" w14:textId="77777777" w:rsidR="00A855DE" w:rsidRPr="00F33AC3" w:rsidRDefault="00A855DE" w:rsidP="00F33AC3">
                            <w:pPr>
                              <w:jc w:val="center"/>
                              <w:rPr>
                                <w:rFonts w:ascii="Times New Roman" w:hAnsi="Times New Roman"/>
                              </w:rPr>
                            </w:pPr>
                          </w:p>
                        </w:tc>
                        <w:tc>
                          <w:tcPr>
                            <w:tcW w:w="2664" w:type="dxa"/>
                            <w:shd w:val="clear" w:color="auto" w:fill="auto"/>
                          </w:tcPr>
                          <w:p w14:paraId="65A2C566" w14:textId="77777777" w:rsidR="00A855DE" w:rsidRPr="00F33AC3" w:rsidRDefault="00A855DE" w:rsidP="00F33AC3">
                            <w:pPr>
                              <w:jc w:val="center"/>
                              <w:rPr>
                                <w:rFonts w:ascii="Times New Roman" w:hAnsi="Times New Roman"/>
                              </w:rPr>
                            </w:pPr>
                          </w:p>
                        </w:tc>
                      </w:tr>
                      <w:tr w:rsidR="00A855DE" w:rsidRPr="00F33AC3" w14:paraId="39F16B2A" w14:textId="77777777" w:rsidTr="00F33AC3">
                        <w:tc>
                          <w:tcPr>
                            <w:tcW w:w="2663" w:type="dxa"/>
                            <w:shd w:val="clear" w:color="auto" w:fill="auto"/>
                          </w:tcPr>
                          <w:p w14:paraId="16B0D2D9" w14:textId="77777777" w:rsidR="00A855DE" w:rsidRPr="00F33AC3" w:rsidRDefault="00A855DE" w:rsidP="00F33AC3">
                            <w:pPr>
                              <w:jc w:val="center"/>
                              <w:rPr>
                                <w:rFonts w:ascii="Times New Roman" w:hAnsi="Times New Roman"/>
                              </w:rPr>
                            </w:pPr>
                          </w:p>
                        </w:tc>
                        <w:tc>
                          <w:tcPr>
                            <w:tcW w:w="2664" w:type="dxa"/>
                            <w:shd w:val="clear" w:color="auto" w:fill="auto"/>
                          </w:tcPr>
                          <w:p w14:paraId="18957D37" w14:textId="77777777" w:rsidR="00A855DE" w:rsidRPr="00F33AC3" w:rsidRDefault="00A855DE" w:rsidP="00F33AC3">
                            <w:pPr>
                              <w:jc w:val="center"/>
                              <w:rPr>
                                <w:rFonts w:ascii="Times New Roman" w:hAnsi="Times New Roman"/>
                              </w:rPr>
                            </w:pPr>
                          </w:p>
                        </w:tc>
                      </w:tr>
                      <w:tr w:rsidR="00A855DE" w:rsidRPr="00F33AC3" w14:paraId="70784519" w14:textId="77777777" w:rsidTr="00F33AC3">
                        <w:tc>
                          <w:tcPr>
                            <w:tcW w:w="2663" w:type="dxa"/>
                            <w:shd w:val="clear" w:color="auto" w:fill="auto"/>
                          </w:tcPr>
                          <w:p w14:paraId="7DA90F55" w14:textId="77777777" w:rsidR="00A855DE" w:rsidRPr="00F33AC3" w:rsidRDefault="00A855DE" w:rsidP="00F33AC3">
                            <w:pPr>
                              <w:jc w:val="center"/>
                              <w:rPr>
                                <w:rFonts w:ascii="Times New Roman" w:hAnsi="Times New Roman"/>
                              </w:rPr>
                            </w:pPr>
                          </w:p>
                        </w:tc>
                        <w:tc>
                          <w:tcPr>
                            <w:tcW w:w="2664" w:type="dxa"/>
                            <w:shd w:val="clear" w:color="auto" w:fill="auto"/>
                          </w:tcPr>
                          <w:p w14:paraId="59BE315B" w14:textId="77777777" w:rsidR="00A855DE" w:rsidRPr="00F33AC3" w:rsidRDefault="00A855DE" w:rsidP="00F33AC3">
                            <w:pPr>
                              <w:jc w:val="center"/>
                              <w:rPr>
                                <w:rFonts w:ascii="Times New Roman" w:hAnsi="Times New Roman"/>
                              </w:rPr>
                            </w:pPr>
                          </w:p>
                        </w:tc>
                      </w:tr>
                    </w:tbl>
                    <w:p w14:paraId="50FFD681" w14:textId="77777777" w:rsidR="00A855DE" w:rsidRPr="00770E80" w:rsidRDefault="00A855DE" w:rsidP="00DA0F7D">
                      <w:pPr>
                        <w:jc w:val="center"/>
                        <w:rPr>
                          <w:rFonts w:ascii="Times New Roman" w:hAnsi="Times New Roman"/>
                        </w:rPr>
                      </w:pPr>
                    </w:p>
                  </w:txbxContent>
                </v:textbox>
              </v:roundrect>
            </w:pict>
          </mc:Fallback>
        </mc:AlternateContent>
      </w:r>
    </w:p>
    <w:p w14:paraId="34B434DB" w14:textId="77777777" w:rsidR="00360A40" w:rsidRDefault="00360A40" w:rsidP="00A02A3C">
      <w:pPr>
        <w:ind w:firstLine="567"/>
        <w:rPr>
          <w:rFonts w:ascii="Times New Roman" w:hAnsi="Times New Roman"/>
          <w:sz w:val="24"/>
          <w:szCs w:val="24"/>
        </w:rPr>
      </w:pPr>
    </w:p>
    <w:p w14:paraId="005C8DAE" w14:textId="77777777" w:rsidR="00360A40" w:rsidRDefault="00330892" w:rsidP="00A02A3C">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60640" behindDoc="0" locked="0" layoutInCell="1" allowOverlap="1" wp14:anchorId="723A0B89" wp14:editId="37D98DA4">
                <wp:simplePos x="0" y="0"/>
                <wp:positionH relativeFrom="column">
                  <wp:posOffset>3870113</wp:posOffset>
                </wp:positionH>
                <wp:positionV relativeFrom="paragraph">
                  <wp:posOffset>120862</wp:posOffset>
                </wp:positionV>
                <wp:extent cx="0" cy="158115"/>
                <wp:effectExtent l="76200" t="0" r="57150" b="51435"/>
                <wp:wrapNone/>
                <wp:docPr id="801" name="AutoShap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81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34A0AF" id="AutoShape 330" o:spid="_x0000_s1026" type="#_x0000_t32" style="position:absolute;margin-left:304.75pt;margin-top:9.5pt;width:0;height:12.4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58592" behindDoc="0" locked="0" layoutInCell="1" allowOverlap="1" wp14:anchorId="301BA49F" wp14:editId="2F872BA6">
                <wp:simplePos x="0" y="0"/>
                <wp:positionH relativeFrom="column">
                  <wp:posOffset>1753870</wp:posOffset>
                </wp:positionH>
                <wp:positionV relativeFrom="paragraph">
                  <wp:posOffset>86360</wp:posOffset>
                </wp:positionV>
                <wp:extent cx="0" cy="158115"/>
                <wp:effectExtent l="59055" t="5715" r="55245" b="17145"/>
                <wp:wrapNone/>
                <wp:docPr id="667" name="AutoShap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81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332D97" id="AutoShape 330" o:spid="_x0000_s1026" type="#_x0000_t32" style="position:absolute;margin-left:138.1pt;margin-top:6.8pt;width:0;height:12.4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">
                <v:stroke endarrow="block"/>
              </v:shape>
            </w:pict>
          </mc:Fallback>
        </mc:AlternateConten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8"/>
        <w:gridCol w:w="4998"/>
      </w:tblGrid>
      <w:tr w:rsidR="0011068A" w:rsidRPr="00F33AC3" w14:paraId="553A9250" w14:textId="77777777" w:rsidTr="00F33AC3">
        <w:tc>
          <w:tcPr>
            <w:tcW w:w="4998" w:type="dxa"/>
            <w:shd w:val="clear" w:color="auto" w:fill="auto"/>
          </w:tcPr>
          <w:p w14:paraId="79B3F0B3" w14:textId="77777777" w:rsidR="0011068A" w:rsidRPr="00F33AC3" w:rsidRDefault="00026197" w:rsidP="00F33AC3">
            <w:pPr>
              <w:spacing w:after="0" w:line="240" w:lineRule="auto"/>
              <w:rPr>
                <w:rFonts w:ascii="Times New Roman" w:hAnsi="Times New Roman"/>
                <w:sz w:val="24"/>
                <w:szCs w:val="24"/>
              </w:rPr>
            </w:pPr>
            <w:r w:rsidRPr="00F33AC3">
              <w:rPr>
                <w:rFonts w:ascii="Times New Roman" w:hAnsi="Times New Roman"/>
                <w:sz w:val="24"/>
                <w:szCs w:val="24"/>
              </w:rPr>
              <w:t>Значимость оцениваемого элемента</w:t>
            </w:r>
          </w:p>
        </w:tc>
        <w:tc>
          <w:tcPr>
            <w:tcW w:w="4998" w:type="dxa"/>
            <w:shd w:val="clear" w:color="auto" w:fill="auto"/>
          </w:tcPr>
          <w:p w14:paraId="0725EE7B" w14:textId="77777777" w:rsidR="0011068A" w:rsidRPr="00F33AC3" w:rsidRDefault="00026197" w:rsidP="00F33AC3">
            <w:pPr>
              <w:spacing w:after="0" w:line="240" w:lineRule="auto"/>
              <w:rPr>
                <w:rFonts w:ascii="Times New Roman" w:hAnsi="Times New Roman"/>
                <w:sz w:val="24"/>
                <w:szCs w:val="24"/>
              </w:rPr>
            </w:pPr>
            <w:r w:rsidRPr="00F33AC3">
              <w:rPr>
                <w:rFonts w:ascii="Times New Roman" w:hAnsi="Times New Roman"/>
                <w:sz w:val="24"/>
                <w:szCs w:val="24"/>
              </w:rPr>
              <w:t>Коэффициент относительной важности КОВ</w:t>
            </w:r>
          </w:p>
        </w:tc>
      </w:tr>
      <w:tr w:rsidR="0011068A" w:rsidRPr="00F33AC3" w14:paraId="1BBCCC96" w14:textId="77777777" w:rsidTr="00F33AC3">
        <w:tc>
          <w:tcPr>
            <w:tcW w:w="4998" w:type="dxa"/>
            <w:shd w:val="clear" w:color="auto" w:fill="auto"/>
          </w:tcPr>
          <w:p w14:paraId="430BF8A7" w14:textId="77777777" w:rsidR="0011068A" w:rsidRPr="00F33AC3" w:rsidRDefault="00026197" w:rsidP="00F33AC3">
            <w:pPr>
              <w:numPr>
                <w:ilvl w:val="0"/>
                <w:numId w:val="16"/>
              </w:numPr>
              <w:spacing w:after="0" w:line="240" w:lineRule="auto"/>
              <w:ind w:left="0" w:firstLine="360"/>
              <w:rPr>
                <w:rFonts w:ascii="Times New Roman" w:hAnsi="Times New Roman"/>
                <w:sz w:val="24"/>
                <w:szCs w:val="24"/>
              </w:rPr>
            </w:pPr>
            <w:r w:rsidRPr="00F33AC3">
              <w:rPr>
                <w:rFonts w:ascii="Times New Roman" w:hAnsi="Times New Roman"/>
                <w:sz w:val="24"/>
                <w:szCs w:val="24"/>
              </w:rPr>
              <w:t>Совсем не влияет на достижение цели</w:t>
            </w:r>
          </w:p>
        </w:tc>
        <w:tc>
          <w:tcPr>
            <w:tcW w:w="4998" w:type="dxa"/>
            <w:shd w:val="clear" w:color="auto" w:fill="auto"/>
          </w:tcPr>
          <w:p w14:paraId="3D4F0698" w14:textId="77777777" w:rsidR="0011068A" w:rsidRPr="00F33AC3" w:rsidRDefault="00026197" w:rsidP="00F33AC3">
            <w:pPr>
              <w:spacing w:after="0" w:line="240" w:lineRule="auto"/>
              <w:jc w:val="center"/>
              <w:rPr>
                <w:rFonts w:ascii="Times New Roman" w:hAnsi="Times New Roman"/>
                <w:sz w:val="24"/>
                <w:szCs w:val="24"/>
              </w:rPr>
            </w:pPr>
            <w:r w:rsidRPr="00F33AC3">
              <w:rPr>
                <w:rFonts w:ascii="Times New Roman" w:hAnsi="Times New Roman"/>
                <w:sz w:val="24"/>
                <w:szCs w:val="24"/>
              </w:rPr>
              <w:t>0</w:t>
            </w:r>
          </w:p>
        </w:tc>
      </w:tr>
      <w:tr w:rsidR="0011068A" w:rsidRPr="00F33AC3" w14:paraId="5327A833" w14:textId="77777777" w:rsidTr="00F33AC3">
        <w:tc>
          <w:tcPr>
            <w:tcW w:w="4998" w:type="dxa"/>
            <w:shd w:val="clear" w:color="auto" w:fill="auto"/>
          </w:tcPr>
          <w:p w14:paraId="35016864" w14:textId="77777777" w:rsidR="0011068A" w:rsidRPr="00F33AC3" w:rsidRDefault="00026197" w:rsidP="00F33AC3">
            <w:pPr>
              <w:numPr>
                <w:ilvl w:val="0"/>
                <w:numId w:val="16"/>
              </w:numPr>
              <w:spacing w:after="0" w:line="240" w:lineRule="auto"/>
              <w:ind w:left="0" w:firstLine="360"/>
              <w:rPr>
                <w:rFonts w:ascii="Times New Roman" w:hAnsi="Times New Roman"/>
                <w:sz w:val="24"/>
                <w:szCs w:val="24"/>
              </w:rPr>
            </w:pPr>
            <w:r w:rsidRPr="00F33AC3">
              <w:rPr>
                <w:rFonts w:ascii="Times New Roman" w:hAnsi="Times New Roman"/>
                <w:sz w:val="24"/>
                <w:szCs w:val="24"/>
              </w:rPr>
              <w:t>Нужен, но необязателен (слабо влияет)</w:t>
            </w:r>
          </w:p>
        </w:tc>
        <w:tc>
          <w:tcPr>
            <w:tcW w:w="4998" w:type="dxa"/>
            <w:shd w:val="clear" w:color="auto" w:fill="auto"/>
          </w:tcPr>
          <w:p w14:paraId="120E8C43" w14:textId="77777777" w:rsidR="0011068A" w:rsidRPr="00F33AC3" w:rsidRDefault="00026197" w:rsidP="00F33AC3">
            <w:pPr>
              <w:spacing w:after="0" w:line="240" w:lineRule="auto"/>
              <w:jc w:val="center"/>
              <w:rPr>
                <w:rFonts w:ascii="Times New Roman" w:hAnsi="Times New Roman"/>
                <w:sz w:val="24"/>
                <w:szCs w:val="24"/>
              </w:rPr>
            </w:pPr>
            <w:r w:rsidRPr="00F33AC3">
              <w:rPr>
                <w:rFonts w:ascii="Times New Roman" w:hAnsi="Times New Roman"/>
                <w:sz w:val="24"/>
                <w:szCs w:val="24"/>
              </w:rPr>
              <w:t>0,25</w:t>
            </w:r>
          </w:p>
        </w:tc>
      </w:tr>
      <w:tr w:rsidR="0011068A" w:rsidRPr="00F33AC3" w14:paraId="729DAB9C" w14:textId="77777777" w:rsidTr="00F33AC3">
        <w:tc>
          <w:tcPr>
            <w:tcW w:w="4998" w:type="dxa"/>
            <w:shd w:val="clear" w:color="auto" w:fill="auto"/>
          </w:tcPr>
          <w:p w14:paraId="336C9FC5" w14:textId="77777777" w:rsidR="0011068A" w:rsidRPr="00F33AC3" w:rsidRDefault="00026197" w:rsidP="00F33AC3">
            <w:pPr>
              <w:numPr>
                <w:ilvl w:val="0"/>
                <w:numId w:val="16"/>
              </w:numPr>
              <w:spacing w:after="0" w:line="240" w:lineRule="auto"/>
              <w:ind w:left="0" w:firstLine="360"/>
              <w:rPr>
                <w:rFonts w:ascii="Times New Roman" w:hAnsi="Times New Roman"/>
                <w:sz w:val="24"/>
                <w:szCs w:val="24"/>
              </w:rPr>
            </w:pPr>
            <w:r w:rsidRPr="00F33AC3">
              <w:rPr>
                <w:rFonts w:ascii="Times New Roman" w:hAnsi="Times New Roman"/>
                <w:sz w:val="24"/>
                <w:szCs w:val="24"/>
              </w:rPr>
              <w:t>Данный элемент существенно способствует достижению цели (влияет)</w:t>
            </w:r>
          </w:p>
        </w:tc>
        <w:tc>
          <w:tcPr>
            <w:tcW w:w="4998" w:type="dxa"/>
            <w:shd w:val="clear" w:color="auto" w:fill="auto"/>
          </w:tcPr>
          <w:p w14:paraId="693A09FA" w14:textId="77777777" w:rsidR="0011068A" w:rsidRPr="00F33AC3" w:rsidRDefault="00026197" w:rsidP="00F33AC3">
            <w:pPr>
              <w:spacing w:after="0" w:line="240" w:lineRule="auto"/>
              <w:jc w:val="center"/>
              <w:rPr>
                <w:rFonts w:ascii="Times New Roman" w:hAnsi="Times New Roman"/>
                <w:sz w:val="24"/>
                <w:szCs w:val="24"/>
              </w:rPr>
            </w:pPr>
            <w:r w:rsidRPr="00F33AC3">
              <w:rPr>
                <w:rFonts w:ascii="Times New Roman" w:hAnsi="Times New Roman"/>
                <w:sz w:val="24"/>
                <w:szCs w:val="24"/>
              </w:rPr>
              <w:t>0,5</w:t>
            </w:r>
          </w:p>
        </w:tc>
      </w:tr>
      <w:tr w:rsidR="0011068A" w:rsidRPr="00F33AC3" w14:paraId="3CD2DB2F" w14:textId="77777777" w:rsidTr="00F33AC3">
        <w:tc>
          <w:tcPr>
            <w:tcW w:w="4998" w:type="dxa"/>
            <w:shd w:val="clear" w:color="auto" w:fill="auto"/>
          </w:tcPr>
          <w:p w14:paraId="25CD802D" w14:textId="77777777" w:rsidR="0011068A" w:rsidRPr="00F33AC3" w:rsidRDefault="00026197" w:rsidP="00F33AC3">
            <w:pPr>
              <w:numPr>
                <w:ilvl w:val="0"/>
                <w:numId w:val="16"/>
              </w:numPr>
              <w:spacing w:after="0" w:line="240" w:lineRule="auto"/>
              <w:ind w:left="0" w:firstLine="360"/>
              <w:rPr>
                <w:rFonts w:ascii="Times New Roman" w:hAnsi="Times New Roman"/>
                <w:sz w:val="24"/>
                <w:szCs w:val="24"/>
              </w:rPr>
            </w:pPr>
            <w:r w:rsidRPr="00F33AC3">
              <w:rPr>
                <w:rFonts w:ascii="Times New Roman" w:hAnsi="Times New Roman"/>
                <w:sz w:val="24"/>
                <w:szCs w:val="24"/>
              </w:rPr>
              <w:t>Неосуществление элемента во многом препятствует достижению цели (влияет достаточно сильно)</w:t>
            </w:r>
          </w:p>
        </w:tc>
        <w:tc>
          <w:tcPr>
            <w:tcW w:w="4998" w:type="dxa"/>
            <w:shd w:val="clear" w:color="auto" w:fill="auto"/>
          </w:tcPr>
          <w:p w14:paraId="57BB059A" w14:textId="77777777" w:rsidR="0011068A" w:rsidRPr="00F33AC3" w:rsidRDefault="00026197" w:rsidP="00F33AC3">
            <w:pPr>
              <w:spacing w:after="0" w:line="240" w:lineRule="auto"/>
              <w:jc w:val="center"/>
              <w:rPr>
                <w:rFonts w:ascii="Times New Roman" w:hAnsi="Times New Roman"/>
                <w:sz w:val="24"/>
                <w:szCs w:val="24"/>
              </w:rPr>
            </w:pPr>
            <w:r w:rsidRPr="00F33AC3">
              <w:rPr>
                <w:rFonts w:ascii="Times New Roman" w:hAnsi="Times New Roman"/>
                <w:sz w:val="24"/>
                <w:szCs w:val="24"/>
              </w:rPr>
              <w:t>0,75</w:t>
            </w:r>
          </w:p>
        </w:tc>
      </w:tr>
      <w:tr w:rsidR="0011068A" w:rsidRPr="00F33AC3" w14:paraId="38FDBA60" w14:textId="77777777" w:rsidTr="00F33AC3">
        <w:tc>
          <w:tcPr>
            <w:tcW w:w="4998" w:type="dxa"/>
            <w:shd w:val="clear" w:color="auto" w:fill="auto"/>
          </w:tcPr>
          <w:p w14:paraId="002F65AE" w14:textId="77777777" w:rsidR="0011068A" w:rsidRPr="00F33AC3" w:rsidRDefault="00026197" w:rsidP="00F33AC3">
            <w:pPr>
              <w:numPr>
                <w:ilvl w:val="0"/>
                <w:numId w:val="16"/>
              </w:numPr>
              <w:spacing w:after="0" w:line="240" w:lineRule="auto"/>
              <w:ind w:left="0" w:firstLine="360"/>
              <w:rPr>
                <w:rFonts w:ascii="Times New Roman" w:hAnsi="Times New Roman"/>
                <w:sz w:val="24"/>
                <w:szCs w:val="24"/>
              </w:rPr>
            </w:pPr>
            <w:r w:rsidRPr="00F33AC3">
              <w:rPr>
                <w:rFonts w:ascii="Times New Roman" w:hAnsi="Times New Roman"/>
                <w:sz w:val="24"/>
                <w:szCs w:val="24"/>
              </w:rPr>
              <w:t>Необходим</w:t>
            </w:r>
          </w:p>
        </w:tc>
        <w:tc>
          <w:tcPr>
            <w:tcW w:w="4998" w:type="dxa"/>
            <w:shd w:val="clear" w:color="auto" w:fill="auto"/>
          </w:tcPr>
          <w:p w14:paraId="355C8241" w14:textId="77777777" w:rsidR="0011068A" w:rsidRPr="00F33AC3" w:rsidRDefault="00026197" w:rsidP="00F33AC3">
            <w:pPr>
              <w:spacing w:after="0" w:line="240" w:lineRule="auto"/>
              <w:jc w:val="center"/>
              <w:rPr>
                <w:rFonts w:ascii="Times New Roman" w:hAnsi="Times New Roman"/>
                <w:sz w:val="24"/>
                <w:szCs w:val="24"/>
              </w:rPr>
            </w:pPr>
            <w:r w:rsidRPr="00F33AC3">
              <w:rPr>
                <w:rFonts w:ascii="Times New Roman" w:hAnsi="Times New Roman"/>
                <w:sz w:val="24"/>
                <w:szCs w:val="24"/>
              </w:rPr>
              <w:t>1,0</w:t>
            </w:r>
          </w:p>
        </w:tc>
      </w:tr>
    </w:tbl>
    <w:p w14:paraId="78E3D707" w14:textId="77777777" w:rsidR="00360A40" w:rsidRDefault="00360A40" w:rsidP="00A02A3C">
      <w:pPr>
        <w:ind w:firstLine="567"/>
        <w:rPr>
          <w:rFonts w:ascii="Times New Roman" w:hAnsi="Times New Roman"/>
          <w:sz w:val="24"/>
          <w:szCs w:val="24"/>
        </w:rPr>
      </w:pPr>
    </w:p>
    <w:p w14:paraId="57BD25CC" w14:textId="77777777" w:rsidR="00026197" w:rsidRPr="00330892" w:rsidRDefault="00026197" w:rsidP="00330892">
      <w:pPr>
        <w:pStyle w:val="a3"/>
        <w:numPr>
          <w:ilvl w:val="1"/>
          <w:numId w:val="44"/>
        </w:numPr>
        <w:rPr>
          <w:rFonts w:ascii="Times New Roman" w:hAnsi="Times New Roman"/>
          <w:sz w:val="24"/>
          <w:szCs w:val="24"/>
        </w:rPr>
      </w:pPr>
      <w:r w:rsidRPr="00330892">
        <w:rPr>
          <w:rFonts w:ascii="Times New Roman" w:hAnsi="Times New Roman"/>
          <w:sz w:val="24"/>
          <w:szCs w:val="24"/>
        </w:rPr>
        <w:t>Использование методов согласования и разработки целей</w:t>
      </w:r>
    </w:p>
    <w:p w14:paraId="0E5FDF80" w14:textId="77777777" w:rsidR="000574EA" w:rsidRDefault="00BC35C1" w:rsidP="00BC35C1">
      <w:pPr>
        <w:numPr>
          <w:ilvl w:val="0"/>
          <w:numId w:val="17"/>
        </w:numPr>
        <w:ind w:left="0" w:firstLine="567"/>
        <w:rPr>
          <w:rFonts w:ascii="Times New Roman" w:hAnsi="Times New Roman"/>
          <w:sz w:val="24"/>
          <w:szCs w:val="24"/>
        </w:rPr>
      </w:pPr>
      <w:r>
        <w:rPr>
          <w:rFonts w:ascii="Times New Roman" w:hAnsi="Times New Roman"/>
          <w:sz w:val="24"/>
          <w:szCs w:val="24"/>
        </w:rPr>
        <w:t xml:space="preserve">Этап целеполагания является очень сложным и зависит от многих факторов: многообразия целей для одной и той же ситуации, сложности их количественного измерения, необходимости учета интересов разных групп. Между целями есть сложные взаимосвязи от совпадения до конфликтности и </w:t>
      </w:r>
      <w:r w:rsidR="00624DC1">
        <w:rPr>
          <w:rFonts w:ascii="Times New Roman" w:hAnsi="Times New Roman"/>
          <w:sz w:val="24"/>
          <w:szCs w:val="24"/>
        </w:rPr>
        <w:t>антагонизма. Это затрудняет постановку целей и требует использования специальных методов согласования целей.</w:t>
      </w:r>
    </w:p>
    <w:p w14:paraId="0F0DE38E" w14:textId="77777777" w:rsidR="00624DC1" w:rsidRDefault="00624DC1" w:rsidP="00BC35C1">
      <w:pPr>
        <w:numPr>
          <w:ilvl w:val="0"/>
          <w:numId w:val="17"/>
        </w:numPr>
        <w:ind w:left="0" w:firstLine="567"/>
        <w:rPr>
          <w:rFonts w:ascii="Times New Roman" w:hAnsi="Times New Roman"/>
          <w:sz w:val="24"/>
          <w:szCs w:val="24"/>
        </w:rPr>
      </w:pPr>
      <w:r>
        <w:rPr>
          <w:rFonts w:ascii="Times New Roman" w:hAnsi="Times New Roman"/>
          <w:sz w:val="24"/>
          <w:szCs w:val="24"/>
        </w:rPr>
        <w:t>В ситуациях различного иерархического уровня используются разные методы разработки целей. Универсальным является метод «написания сценария»</w:t>
      </w:r>
      <w:r w:rsidR="00D203DC">
        <w:rPr>
          <w:rFonts w:ascii="Times New Roman" w:hAnsi="Times New Roman"/>
          <w:sz w:val="24"/>
          <w:szCs w:val="24"/>
        </w:rPr>
        <w:t>, но его применение не оправдано для решения текущих задач.</w:t>
      </w:r>
    </w:p>
    <w:p w14:paraId="22DF7EF4" w14:textId="77777777" w:rsidR="00D203DC" w:rsidRDefault="00D203DC" w:rsidP="00D203DC">
      <w:pPr>
        <w:ind w:firstLine="567"/>
        <w:rPr>
          <w:rFonts w:ascii="Times New Roman" w:hAnsi="Times New Roman"/>
          <w:sz w:val="24"/>
          <w:szCs w:val="24"/>
        </w:rPr>
      </w:pPr>
      <w:r>
        <w:rPr>
          <w:rFonts w:ascii="Times New Roman" w:hAnsi="Times New Roman"/>
          <w:sz w:val="24"/>
          <w:szCs w:val="24"/>
        </w:rPr>
        <w:t xml:space="preserve">Дерево целей более подходит для ситуаций с многими участниками, деятельность которых нужно организовывать и координировать. </w:t>
      </w:r>
    </w:p>
    <w:p w14:paraId="73160B3D" w14:textId="77777777" w:rsidR="00DC5A80" w:rsidRDefault="00D203DC" w:rsidP="00A17C49">
      <w:pPr>
        <w:ind w:firstLine="567"/>
        <w:rPr>
          <w:rFonts w:ascii="Times New Roman" w:hAnsi="Times New Roman"/>
          <w:sz w:val="24"/>
          <w:szCs w:val="24"/>
        </w:rPr>
      </w:pPr>
      <w:r>
        <w:rPr>
          <w:rFonts w:ascii="Times New Roman" w:hAnsi="Times New Roman"/>
          <w:sz w:val="24"/>
          <w:szCs w:val="24"/>
        </w:rPr>
        <w:t>Инструменты стратегического управления больше соответствуют решению проблем организации в целом.</w:t>
      </w:r>
    </w:p>
    <w:p w14:paraId="2FBA10A2" w14:textId="77777777" w:rsidR="008753E9" w:rsidRPr="008753E9" w:rsidRDefault="008753E9" w:rsidP="00330892">
      <w:pPr>
        <w:numPr>
          <w:ilvl w:val="0"/>
          <w:numId w:val="44"/>
        </w:numPr>
        <w:jc w:val="center"/>
        <w:rPr>
          <w:rFonts w:ascii="Times New Roman" w:hAnsi="Times New Roman"/>
          <w:b/>
          <w:i/>
          <w:sz w:val="24"/>
          <w:szCs w:val="24"/>
        </w:rPr>
      </w:pPr>
      <w:r w:rsidRPr="008753E9">
        <w:rPr>
          <w:rFonts w:ascii="Times New Roman" w:hAnsi="Times New Roman"/>
          <w:b/>
          <w:i/>
          <w:sz w:val="24"/>
          <w:szCs w:val="24"/>
        </w:rPr>
        <w:t>Генерирование альтернативных решений</w:t>
      </w:r>
    </w:p>
    <w:p w14:paraId="101CD8DE" w14:textId="77777777" w:rsidR="008753E9" w:rsidRDefault="00A231E9" w:rsidP="008753E9">
      <w:pPr>
        <w:ind w:left="720"/>
        <w:jc w:val="center"/>
        <w:rPr>
          <w:rFonts w:ascii="Times New Roman" w:hAnsi="Times New Roman"/>
          <w:b/>
          <w:i/>
          <w:sz w:val="24"/>
          <w:szCs w:val="24"/>
        </w:rPr>
      </w:pPr>
      <w:r>
        <w:rPr>
          <w:rFonts w:ascii="Times New Roman" w:hAnsi="Times New Roman"/>
          <w:b/>
          <w:i/>
          <w:sz w:val="24"/>
          <w:szCs w:val="24"/>
        </w:rPr>
        <w:t>5</w:t>
      </w:r>
      <w:r w:rsidR="008753E9" w:rsidRPr="008753E9">
        <w:rPr>
          <w:rFonts w:ascii="Times New Roman" w:hAnsi="Times New Roman"/>
          <w:b/>
          <w:i/>
          <w:sz w:val="24"/>
          <w:szCs w:val="24"/>
        </w:rPr>
        <w:t xml:space="preserve">.1 </w:t>
      </w:r>
      <w:bookmarkStart w:id="24" w:name="_Hlk522548375"/>
      <w:r w:rsidR="008753E9" w:rsidRPr="008753E9">
        <w:rPr>
          <w:rFonts w:ascii="Times New Roman" w:hAnsi="Times New Roman"/>
          <w:b/>
          <w:i/>
          <w:sz w:val="24"/>
          <w:szCs w:val="24"/>
        </w:rPr>
        <w:t>Методы генерирования альтернатив</w:t>
      </w:r>
      <w:bookmarkEnd w:id="24"/>
    </w:p>
    <w:p w14:paraId="3DB87119"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6804866" behindDoc="0" locked="0" layoutInCell="1" allowOverlap="1" wp14:anchorId="6FA24882" wp14:editId="3FC48ED3">
                <wp:simplePos x="0" y="0"/>
                <wp:positionH relativeFrom="column">
                  <wp:posOffset>2409190</wp:posOffset>
                </wp:positionH>
                <wp:positionV relativeFrom="paragraph">
                  <wp:posOffset>81915</wp:posOffset>
                </wp:positionV>
                <wp:extent cx="3593465" cy="688975"/>
                <wp:effectExtent l="9525" t="12700" r="6985" b="12700"/>
                <wp:wrapNone/>
                <wp:docPr id="367"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3465" cy="688975"/>
                        </a:xfrm>
                        <a:prstGeom prst="rect">
                          <a:avLst/>
                        </a:prstGeom>
                        <a:solidFill>
                          <a:srgbClr val="FFFFFF"/>
                        </a:solidFill>
                        <a:ln w="9525">
                          <a:solidFill>
                            <a:srgbClr val="000000"/>
                          </a:solidFill>
                          <a:miter lim="800000"/>
                          <a:headEnd/>
                          <a:tailEnd/>
                        </a:ln>
                      </wps:spPr>
                      <wps:txbx>
                        <w:txbxContent>
                          <w:p w14:paraId="5FC60FDB" w14:textId="77777777" w:rsidR="00A855DE" w:rsidRPr="008753E9" w:rsidRDefault="00A855DE">
                            <w:pPr>
                              <w:rPr>
                                <w:rFonts w:ascii="Times New Roman" w:hAnsi="Times New Roman"/>
                              </w:rPr>
                            </w:pPr>
                            <w:r>
                              <w:rPr>
                                <w:rFonts w:ascii="Times New Roman" w:hAnsi="Times New Roman"/>
                              </w:rPr>
                              <w:t>Разработка как можно большего количества альтернатив для выбора предпочтительных вариантов и последующего выбора лучшего решения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A24882" id="Rectangle 341" o:spid="_x0000_s1255" style="position:absolute;left:0;text-align:left;margin-left:189.7pt;margin-top:6.45pt;width:282.95pt;height:54.25pt;z-index:18680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">
                <v:textbox>
                  <w:txbxContent>
                    <w:p w14:paraId="5FC60FDB" w14:textId="77777777" w:rsidR="00A855DE" w:rsidRPr="008753E9" w:rsidRDefault="00A855DE">
                      <w:pPr>
                        <w:rPr>
                          <w:rFonts w:ascii="Times New Roman" w:hAnsi="Times New Roman"/>
                        </w:rPr>
                      </w:pPr>
                      <w:r>
                        <w:rPr>
                          <w:rFonts w:ascii="Times New Roman" w:hAnsi="Times New Roman"/>
                        </w:rPr>
                        <w:t>Разработка как можно большего количества альтернатив для выбора предпочтительных вариантов и последующего выбора лучшего решения</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86245570" behindDoc="0" locked="0" layoutInCell="1" allowOverlap="1" wp14:anchorId="72A80832" wp14:editId="334F544F">
                <wp:simplePos x="0" y="0"/>
                <wp:positionH relativeFrom="column">
                  <wp:posOffset>83185</wp:posOffset>
                </wp:positionH>
                <wp:positionV relativeFrom="paragraph">
                  <wp:posOffset>133350</wp:posOffset>
                </wp:positionV>
                <wp:extent cx="1662430" cy="480695"/>
                <wp:effectExtent l="7620" t="6985" r="6350" b="7620"/>
                <wp:wrapNone/>
                <wp:docPr id="366" name="AutoShap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2430" cy="480695"/>
                        </a:xfrm>
                        <a:prstGeom prst="roundRect">
                          <a:avLst>
                            <a:gd name="adj" fmla="val 16667"/>
                          </a:avLst>
                        </a:prstGeom>
                        <a:solidFill>
                          <a:srgbClr val="FFFFFF"/>
                        </a:solidFill>
                        <a:ln w="9525">
                          <a:solidFill>
                            <a:srgbClr val="000000"/>
                          </a:solidFill>
                          <a:round/>
                          <a:headEnd/>
                          <a:tailEnd/>
                        </a:ln>
                      </wps:spPr>
                      <wps:txbx>
                        <w:txbxContent>
                          <w:p w14:paraId="60594454" w14:textId="77777777" w:rsidR="00A855DE" w:rsidRPr="008753E9" w:rsidRDefault="00A855DE" w:rsidP="008753E9">
                            <w:pPr>
                              <w:jc w:val="center"/>
                              <w:rPr>
                                <w:rFonts w:ascii="Times New Roman" w:hAnsi="Times New Roman"/>
                              </w:rPr>
                            </w:pPr>
                            <w:r>
                              <w:rPr>
                                <w:rFonts w:ascii="Times New Roman" w:hAnsi="Times New Roman"/>
                              </w:rPr>
                              <w:t xml:space="preserve">Цель </w:t>
                            </w:r>
                            <w:r w:rsidRPr="008753E9">
                              <w:rPr>
                                <w:rFonts w:ascii="Times New Roman" w:hAnsi="Times New Roman"/>
                              </w:rPr>
                              <w:t>генерирования альтернатив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A80832" id="AutoShape 340" o:spid="_x0000_s1256" style="position:absolute;left:0;text-align:left;margin-left:6.55pt;margin-top:10.5pt;width:130.9pt;height:37.85pt;z-index:1862455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">
                <v:textbox>
                  <w:txbxContent>
                    <w:p w14:paraId="60594454" w14:textId="77777777" w:rsidR="00A855DE" w:rsidRPr="008753E9" w:rsidRDefault="00A855DE" w:rsidP="008753E9">
                      <w:pPr>
                        <w:jc w:val="center"/>
                        <w:rPr>
                          <w:rFonts w:ascii="Times New Roman" w:hAnsi="Times New Roman"/>
                        </w:rPr>
                      </w:pPr>
                      <w:r>
                        <w:rPr>
                          <w:rFonts w:ascii="Times New Roman" w:hAnsi="Times New Roman"/>
                        </w:rPr>
                        <w:t xml:space="preserve">Цель </w:t>
                      </w:r>
                      <w:r w:rsidRPr="008753E9">
                        <w:rPr>
                          <w:rFonts w:ascii="Times New Roman" w:hAnsi="Times New Roman"/>
                        </w:rPr>
                        <w:t>генерирования альтернатив</w:t>
                      </w:r>
                    </w:p>
                  </w:txbxContent>
                </v:textbox>
              </v:roundrect>
            </w:pict>
          </mc:Fallback>
        </mc:AlternateContent>
      </w:r>
    </w:p>
    <w:p w14:paraId="67D7AB9D"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7364162" behindDoc="0" locked="0" layoutInCell="1" allowOverlap="1" wp14:anchorId="05623524" wp14:editId="239D62C6">
                <wp:simplePos x="0" y="0"/>
                <wp:positionH relativeFrom="column">
                  <wp:posOffset>1856105</wp:posOffset>
                </wp:positionH>
                <wp:positionV relativeFrom="paragraph">
                  <wp:posOffset>4445</wp:posOffset>
                </wp:positionV>
                <wp:extent cx="472440" cy="0"/>
                <wp:effectExtent l="8890" t="53975" r="23495" b="60325"/>
                <wp:wrapNone/>
                <wp:docPr id="365" name="AutoShap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2E8A7B" id="AutoShape 342" o:spid="_x0000_s1026" type="#_x0000_t32" style="position:absolute;margin-left:146.15pt;margin-top:.35pt;width:37.2pt;height:0;z-index:1873641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">
                <v:stroke endarrow="block"/>
              </v:shape>
            </w:pict>
          </mc:Fallback>
        </mc:AlternateContent>
      </w:r>
    </w:p>
    <w:p w14:paraId="57DF9694" w14:textId="77777777" w:rsidR="00A231E9" w:rsidRDefault="00A231E9" w:rsidP="008753E9">
      <w:pPr>
        <w:ind w:left="720"/>
        <w:rPr>
          <w:rFonts w:ascii="Times New Roman" w:hAnsi="Times New Roman"/>
          <w:sz w:val="24"/>
          <w:szCs w:val="24"/>
        </w:rPr>
      </w:pPr>
    </w:p>
    <w:p w14:paraId="37A07EDD" w14:textId="77777777" w:rsidR="00A231E9" w:rsidRDefault="00A231E9" w:rsidP="008753E9">
      <w:pPr>
        <w:ind w:left="720"/>
        <w:rPr>
          <w:rFonts w:ascii="Times New Roman" w:hAnsi="Times New Roman"/>
          <w:sz w:val="24"/>
          <w:szCs w:val="24"/>
        </w:rPr>
      </w:pPr>
      <w:r>
        <w:rPr>
          <w:rFonts w:ascii="Times New Roman" w:hAnsi="Times New Roman"/>
          <w:sz w:val="24"/>
          <w:szCs w:val="24"/>
        </w:rPr>
        <w:t xml:space="preserve">Рис. 41 - </w:t>
      </w:r>
      <w:r w:rsidRPr="00A231E9">
        <w:rPr>
          <w:rFonts w:ascii="Times New Roman" w:hAnsi="Times New Roman"/>
          <w:sz w:val="24"/>
          <w:szCs w:val="24"/>
        </w:rPr>
        <w:t>Цель генерирования альтернатив</w:t>
      </w:r>
    </w:p>
    <w:p w14:paraId="232FA89F" w14:textId="77777777" w:rsidR="00A231E9" w:rsidRDefault="00A231E9" w:rsidP="008753E9">
      <w:pPr>
        <w:ind w:left="720"/>
        <w:rPr>
          <w:rFonts w:ascii="Times New Roman" w:hAnsi="Times New Roman"/>
          <w:sz w:val="24"/>
          <w:szCs w:val="24"/>
        </w:rPr>
      </w:pPr>
    </w:p>
    <w:p w14:paraId="7664A869" w14:textId="77777777" w:rsidR="00A231E9" w:rsidRDefault="00A231E9" w:rsidP="008753E9">
      <w:pPr>
        <w:ind w:left="720"/>
        <w:rPr>
          <w:rFonts w:ascii="Times New Roman" w:hAnsi="Times New Roman"/>
          <w:sz w:val="24"/>
          <w:szCs w:val="24"/>
        </w:rPr>
      </w:pPr>
    </w:p>
    <w:p w14:paraId="0E9DBD62" w14:textId="77777777" w:rsidR="00A231E9" w:rsidRDefault="00A231E9" w:rsidP="008753E9">
      <w:pPr>
        <w:ind w:left="720"/>
        <w:rPr>
          <w:rFonts w:ascii="Times New Roman" w:hAnsi="Times New Roman"/>
          <w:sz w:val="24"/>
          <w:szCs w:val="24"/>
        </w:rPr>
      </w:pPr>
    </w:p>
    <w:p w14:paraId="5477082E"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188482754" behindDoc="0" locked="0" layoutInCell="1" allowOverlap="1" wp14:anchorId="67E2FE59" wp14:editId="0A4493EC">
                <wp:simplePos x="0" y="0"/>
                <wp:positionH relativeFrom="column">
                  <wp:posOffset>83185</wp:posOffset>
                </wp:positionH>
                <wp:positionV relativeFrom="paragraph">
                  <wp:posOffset>203200</wp:posOffset>
                </wp:positionV>
                <wp:extent cx="1611630" cy="1403350"/>
                <wp:effectExtent l="7620" t="10160" r="9525" b="5715"/>
                <wp:wrapNone/>
                <wp:docPr id="364" name="Oval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1403350"/>
                        </a:xfrm>
                        <a:prstGeom prst="ellipse">
                          <a:avLst/>
                        </a:prstGeom>
                        <a:solidFill>
                          <a:srgbClr val="FFFFFF"/>
                        </a:solidFill>
                        <a:ln w="9525">
                          <a:solidFill>
                            <a:srgbClr val="000000"/>
                          </a:solidFill>
                          <a:round/>
                          <a:headEnd/>
                          <a:tailEnd/>
                        </a:ln>
                      </wps:spPr>
                      <wps:txbx>
                        <w:txbxContent>
                          <w:p w14:paraId="06EE7E72" w14:textId="77777777" w:rsidR="00A855DE" w:rsidRPr="001C557F" w:rsidRDefault="00A855DE" w:rsidP="001C557F">
                            <w:pPr>
                              <w:jc w:val="center"/>
                              <w:rPr>
                                <w:rFonts w:ascii="Times New Roman" w:hAnsi="Times New Roman"/>
                              </w:rPr>
                            </w:pPr>
                            <w:r>
                              <w:rPr>
                                <w:rFonts w:ascii="Times New Roman" w:hAnsi="Times New Roman"/>
                              </w:rPr>
                              <w:t>Направления поиска альтернатив решения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7E2FE59" id="Oval 344" o:spid="_x0000_s1257" style="position:absolute;left:0;text-align:left;margin-left:6.55pt;margin-top:16pt;width:126.9pt;height:110.5pt;z-index:1884827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">
                <v:textbox>
                  <w:txbxContent>
                    <w:p w14:paraId="06EE7E72" w14:textId="77777777" w:rsidR="00A855DE" w:rsidRPr="001C557F" w:rsidRDefault="00A855DE" w:rsidP="001C557F">
                      <w:pPr>
                        <w:jc w:val="center"/>
                        <w:rPr>
                          <w:rFonts w:ascii="Times New Roman" w:hAnsi="Times New Roman"/>
                        </w:rPr>
                      </w:pPr>
                      <w:r>
                        <w:rPr>
                          <w:rFonts w:ascii="Times New Roman" w:hAnsi="Times New Roman"/>
                        </w:rPr>
                        <w:t>Направления поиска альтернатив решения проблемы</w:t>
                      </w:r>
                    </w:p>
                  </w:txbxContent>
                </v:textbox>
              </v:oval>
            </w:pict>
          </mc:Fallback>
        </mc:AlternateContent>
      </w:r>
    </w:p>
    <w:p w14:paraId="7581B3A9"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9042050" behindDoc="0" locked="0" layoutInCell="1" allowOverlap="1" wp14:anchorId="03EB7451" wp14:editId="7ADA0803">
                <wp:simplePos x="0" y="0"/>
                <wp:positionH relativeFrom="column">
                  <wp:posOffset>2268855</wp:posOffset>
                </wp:positionH>
                <wp:positionV relativeFrom="paragraph">
                  <wp:posOffset>125730</wp:posOffset>
                </wp:positionV>
                <wp:extent cx="3593465" cy="1076325"/>
                <wp:effectExtent l="12065" t="13335" r="13970" b="5715"/>
                <wp:wrapNone/>
                <wp:docPr id="363"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3465" cy="1076325"/>
                        </a:xfrm>
                        <a:prstGeom prst="rect">
                          <a:avLst/>
                        </a:prstGeom>
                        <a:solidFill>
                          <a:srgbClr val="FFFFFF"/>
                        </a:solidFill>
                        <a:ln w="9525">
                          <a:solidFill>
                            <a:srgbClr val="000000"/>
                          </a:solidFill>
                          <a:miter lim="800000"/>
                          <a:headEnd/>
                          <a:tailEnd/>
                        </a:ln>
                      </wps:spPr>
                      <wps:txbx>
                        <w:txbxContent>
                          <w:p w14:paraId="662B7BAE" w14:textId="77777777" w:rsidR="00A855DE" w:rsidRDefault="00A855DE" w:rsidP="001C2560">
                            <w:pPr>
                              <w:spacing w:after="0" w:line="240" w:lineRule="auto"/>
                              <w:rPr>
                                <w:rFonts w:ascii="Times New Roman" w:hAnsi="Times New Roman"/>
                              </w:rPr>
                            </w:pPr>
                            <w:r>
                              <w:rPr>
                                <w:rFonts w:ascii="Times New Roman" w:hAnsi="Times New Roman"/>
                              </w:rPr>
                              <w:t>- Изучение прошлого опыта своего и других организаций и лиц;</w:t>
                            </w:r>
                          </w:p>
                          <w:p w14:paraId="2D34B3A7" w14:textId="77777777" w:rsidR="00A855DE" w:rsidRDefault="00A855DE" w:rsidP="001C2560">
                            <w:pPr>
                              <w:spacing w:after="0" w:line="240" w:lineRule="auto"/>
                              <w:rPr>
                                <w:rFonts w:ascii="Times New Roman" w:hAnsi="Times New Roman"/>
                              </w:rPr>
                            </w:pPr>
                            <w:r>
                              <w:rPr>
                                <w:rFonts w:ascii="Times New Roman" w:hAnsi="Times New Roman"/>
                              </w:rPr>
                              <w:t>- экспериментирование;</w:t>
                            </w:r>
                          </w:p>
                          <w:p w14:paraId="59DCE7A8" w14:textId="77777777" w:rsidR="00A855DE" w:rsidRDefault="00A855DE" w:rsidP="001C2560">
                            <w:pPr>
                              <w:spacing w:after="0" w:line="240" w:lineRule="auto"/>
                              <w:rPr>
                                <w:rFonts w:ascii="Times New Roman" w:hAnsi="Times New Roman"/>
                              </w:rPr>
                            </w:pPr>
                            <w:r>
                              <w:rPr>
                                <w:rFonts w:ascii="Times New Roman" w:hAnsi="Times New Roman"/>
                              </w:rPr>
                              <w:t>- изучение литературы;</w:t>
                            </w:r>
                          </w:p>
                          <w:p w14:paraId="0AAFF7A5" w14:textId="77777777" w:rsidR="00A855DE" w:rsidRDefault="00A855DE" w:rsidP="001C2560">
                            <w:pPr>
                              <w:spacing w:after="0" w:line="240" w:lineRule="auto"/>
                              <w:rPr>
                                <w:rFonts w:ascii="Times New Roman" w:hAnsi="Times New Roman"/>
                              </w:rPr>
                            </w:pPr>
                            <w:r>
                              <w:rPr>
                                <w:rFonts w:ascii="Times New Roman" w:hAnsi="Times New Roman"/>
                              </w:rPr>
                              <w:t>- мозговой штурм;</w:t>
                            </w:r>
                          </w:p>
                          <w:p w14:paraId="1BBC1FBA" w14:textId="77777777" w:rsidR="00A855DE" w:rsidRPr="008753E9" w:rsidRDefault="00A855DE" w:rsidP="001C2560">
                            <w:pPr>
                              <w:spacing w:after="0" w:line="240" w:lineRule="auto"/>
                              <w:rPr>
                                <w:rFonts w:ascii="Times New Roman" w:hAnsi="Times New Roman"/>
                              </w:rPr>
                            </w:pPr>
                            <w:r>
                              <w:rPr>
                                <w:rFonts w:ascii="Times New Roman" w:hAnsi="Times New Roman"/>
                              </w:rPr>
                              <w:t>- интуиция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B7451" id="Rectangle 345" o:spid="_x0000_s1258" style="position:absolute;left:0;text-align:left;margin-left:178.65pt;margin-top:9.9pt;width:282.95pt;height:84.75pt;z-index:1890420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">
                <v:textbox>
                  <w:txbxContent>
                    <w:p w14:paraId="662B7BAE" w14:textId="77777777" w:rsidR="00A855DE" w:rsidRDefault="00A855DE" w:rsidP="001C2560">
                      <w:pPr>
                        <w:spacing w:after="0" w:line="240" w:lineRule="auto"/>
                        <w:rPr>
                          <w:rFonts w:ascii="Times New Roman" w:hAnsi="Times New Roman"/>
                        </w:rPr>
                      </w:pPr>
                      <w:r>
                        <w:rPr>
                          <w:rFonts w:ascii="Times New Roman" w:hAnsi="Times New Roman"/>
                        </w:rPr>
                        <w:t>- Изучение прошлого опыта своего и других организаций и лиц;</w:t>
                      </w:r>
                    </w:p>
                    <w:p w14:paraId="2D34B3A7" w14:textId="77777777" w:rsidR="00A855DE" w:rsidRDefault="00A855DE" w:rsidP="001C2560">
                      <w:pPr>
                        <w:spacing w:after="0" w:line="240" w:lineRule="auto"/>
                        <w:rPr>
                          <w:rFonts w:ascii="Times New Roman" w:hAnsi="Times New Roman"/>
                        </w:rPr>
                      </w:pPr>
                      <w:r>
                        <w:rPr>
                          <w:rFonts w:ascii="Times New Roman" w:hAnsi="Times New Roman"/>
                        </w:rPr>
                        <w:t>- экспериментирование;</w:t>
                      </w:r>
                    </w:p>
                    <w:p w14:paraId="59DCE7A8" w14:textId="77777777" w:rsidR="00A855DE" w:rsidRDefault="00A855DE" w:rsidP="001C2560">
                      <w:pPr>
                        <w:spacing w:after="0" w:line="240" w:lineRule="auto"/>
                        <w:rPr>
                          <w:rFonts w:ascii="Times New Roman" w:hAnsi="Times New Roman"/>
                        </w:rPr>
                      </w:pPr>
                      <w:r>
                        <w:rPr>
                          <w:rFonts w:ascii="Times New Roman" w:hAnsi="Times New Roman"/>
                        </w:rPr>
                        <w:t>- изучение литературы;</w:t>
                      </w:r>
                    </w:p>
                    <w:p w14:paraId="0AAFF7A5" w14:textId="77777777" w:rsidR="00A855DE" w:rsidRDefault="00A855DE" w:rsidP="001C2560">
                      <w:pPr>
                        <w:spacing w:after="0" w:line="240" w:lineRule="auto"/>
                        <w:rPr>
                          <w:rFonts w:ascii="Times New Roman" w:hAnsi="Times New Roman"/>
                        </w:rPr>
                      </w:pPr>
                      <w:r>
                        <w:rPr>
                          <w:rFonts w:ascii="Times New Roman" w:hAnsi="Times New Roman"/>
                        </w:rPr>
                        <w:t>- мозговой штурм;</w:t>
                      </w:r>
                    </w:p>
                    <w:p w14:paraId="1BBC1FBA" w14:textId="77777777" w:rsidR="00A855DE" w:rsidRPr="008753E9" w:rsidRDefault="00A855DE" w:rsidP="001C2560">
                      <w:pPr>
                        <w:spacing w:after="0" w:line="240" w:lineRule="auto"/>
                        <w:rPr>
                          <w:rFonts w:ascii="Times New Roman" w:hAnsi="Times New Roman"/>
                        </w:rPr>
                      </w:pPr>
                      <w:r>
                        <w:rPr>
                          <w:rFonts w:ascii="Times New Roman" w:hAnsi="Times New Roman"/>
                        </w:rPr>
                        <w:t>- интуиция</w:t>
                      </w:r>
                    </w:p>
                  </w:txbxContent>
                </v:textbox>
              </v:rect>
            </w:pict>
          </mc:Fallback>
        </mc:AlternateContent>
      </w:r>
    </w:p>
    <w:p w14:paraId="0BD64A44"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89601346" behindDoc="0" locked="0" layoutInCell="1" allowOverlap="1" wp14:anchorId="19724AF6" wp14:editId="50B27A2F">
                <wp:simplePos x="0" y="0"/>
                <wp:positionH relativeFrom="column">
                  <wp:posOffset>1745615</wp:posOffset>
                </wp:positionH>
                <wp:positionV relativeFrom="paragraph">
                  <wp:posOffset>222885</wp:posOffset>
                </wp:positionV>
                <wp:extent cx="472440" cy="0"/>
                <wp:effectExtent l="12700" t="57785" r="19685" b="56515"/>
                <wp:wrapNone/>
                <wp:docPr id="362" name="AutoShap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F479C1" id="AutoShape 346" o:spid="_x0000_s1026" type="#_x0000_t32" style="position:absolute;margin-left:137.45pt;margin-top:17.55pt;width:37.2pt;height:0;z-index:189601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">
                <v:stroke endarrow="block"/>
              </v:shape>
            </w:pict>
          </mc:Fallback>
        </mc:AlternateContent>
      </w:r>
    </w:p>
    <w:p w14:paraId="36EBCD86" w14:textId="77777777" w:rsidR="001C557F" w:rsidRDefault="001C557F" w:rsidP="008753E9">
      <w:pPr>
        <w:ind w:left="720"/>
        <w:rPr>
          <w:rFonts w:ascii="Times New Roman" w:hAnsi="Times New Roman"/>
          <w:sz w:val="24"/>
          <w:szCs w:val="24"/>
        </w:rPr>
      </w:pPr>
    </w:p>
    <w:p w14:paraId="0F3857B6" w14:textId="77777777" w:rsidR="00DC5A80" w:rsidRDefault="00DC5A80" w:rsidP="00DA6C9B">
      <w:pPr>
        <w:rPr>
          <w:rFonts w:ascii="Times New Roman" w:hAnsi="Times New Roman"/>
          <w:sz w:val="24"/>
          <w:szCs w:val="24"/>
        </w:rPr>
      </w:pPr>
    </w:p>
    <w:p w14:paraId="7F89A646" w14:textId="77777777" w:rsidR="00A231E9" w:rsidRDefault="00A231E9" w:rsidP="00DA6C9B">
      <w:pPr>
        <w:rPr>
          <w:rFonts w:ascii="Times New Roman" w:hAnsi="Times New Roman"/>
          <w:sz w:val="24"/>
          <w:szCs w:val="24"/>
        </w:rPr>
      </w:pPr>
    </w:p>
    <w:p w14:paraId="5EBCBE5E" w14:textId="77777777" w:rsidR="00DC5A80" w:rsidRDefault="00A231E9" w:rsidP="008753E9">
      <w:pPr>
        <w:ind w:left="720"/>
        <w:rPr>
          <w:rFonts w:ascii="Times New Roman" w:hAnsi="Times New Roman"/>
          <w:sz w:val="24"/>
          <w:szCs w:val="24"/>
        </w:rPr>
      </w:pPr>
      <w:r>
        <w:rPr>
          <w:rFonts w:ascii="Times New Roman" w:hAnsi="Times New Roman"/>
          <w:sz w:val="24"/>
          <w:szCs w:val="24"/>
        </w:rPr>
        <w:t xml:space="preserve">Рис. 42 - </w:t>
      </w:r>
      <w:r w:rsidRPr="00A231E9">
        <w:rPr>
          <w:rFonts w:ascii="Times New Roman" w:hAnsi="Times New Roman"/>
          <w:sz w:val="24"/>
          <w:szCs w:val="24"/>
        </w:rPr>
        <w:t>Направления поиска альтернатив решения проблемы</w:t>
      </w:r>
    </w:p>
    <w:p w14:paraId="09E00E91"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0719938" behindDoc="0" locked="0" layoutInCell="1" allowOverlap="1" wp14:anchorId="6A064D77" wp14:editId="0ED6B9C2">
                <wp:simplePos x="0" y="0"/>
                <wp:positionH relativeFrom="column">
                  <wp:posOffset>2268855</wp:posOffset>
                </wp:positionH>
                <wp:positionV relativeFrom="paragraph">
                  <wp:posOffset>6985</wp:posOffset>
                </wp:positionV>
                <wp:extent cx="3593465" cy="1752600"/>
                <wp:effectExtent l="12065" t="8255" r="13970" b="10795"/>
                <wp:wrapNone/>
                <wp:docPr id="361"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3465" cy="1752600"/>
                        </a:xfrm>
                        <a:prstGeom prst="rect">
                          <a:avLst/>
                        </a:prstGeom>
                        <a:solidFill>
                          <a:srgbClr val="FFFFFF"/>
                        </a:solidFill>
                        <a:ln w="9525">
                          <a:solidFill>
                            <a:srgbClr val="000000"/>
                          </a:solidFill>
                          <a:miter lim="800000"/>
                          <a:headEnd/>
                          <a:tailEnd/>
                        </a:ln>
                      </wps:spPr>
                      <wps:txbx>
                        <w:txbxContent>
                          <w:p w14:paraId="4D544C91"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Стратегия ответных действий.</w:t>
                            </w:r>
                          </w:p>
                          <w:p w14:paraId="360A462C"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Составление списков альтернатив.</w:t>
                            </w:r>
                          </w:p>
                          <w:p w14:paraId="4332C440"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Дерево решений (вариантов).</w:t>
                            </w:r>
                          </w:p>
                          <w:p w14:paraId="0D9FA2EB"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Морфологическая комбинационная таблица.</w:t>
                            </w:r>
                          </w:p>
                          <w:p w14:paraId="4039D8C7"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Причинно-следственная диаграмма Исикавы.</w:t>
                            </w:r>
                          </w:p>
                          <w:p w14:paraId="063E281B"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Методы контрольных вопросов и инверсии.</w:t>
                            </w:r>
                          </w:p>
                          <w:p w14:paraId="1995572C"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Математическое множество вариантов</w:t>
                            </w:r>
                          </w:p>
                          <w:p w14:paraId="113DF1C7"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Использование информационных технологий и баз данных.</w:t>
                            </w:r>
                          </w:p>
                          <w:p w14:paraId="10711B04" w14:textId="77777777" w:rsidR="00A855DE" w:rsidRPr="008753E9" w:rsidRDefault="00A855DE" w:rsidP="002A1DF8">
                            <w:pPr>
                              <w:numPr>
                                <w:ilvl w:val="0"/>
                                <w:numId w:val="18"/>
                              </w:numPr>
                              <w:spacing w:after="0" w:line="240" w:lineRule="auto"/>
                              <w:rPr>
                                <w:rFonts w:ascii="Times New Roman" w:hAnsi="Times New Roman"/>
                              </w:rPr>
                            </w:pPr>
                            <w:r>
                              <w:rPr>
                                <w:rFonts w:ascii="Times New Roman" w:hAnsi="Times New Roman"/>
                              </w:rPr>
                              <w:t>Коллективный поиск вариантов.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64D77" id="Rectangle 348" o:spid="_x0000_s1259" style="position:absolute;left:0;text-align:left;margin-left:178.65pt;margin-top:.55pt;width:282.95pt;height:138pt;z-index:190719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">
                <v:textbox>
                  <w:txbxContent>
                    <w:p w14:paraId="4D544C91"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Стратегия ответных действий.</w:t>
                      </w:r>
                    </w:p>
                    <w:p w14:paraId="360A462C"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Составление списков альтернатив.</w:t>
                      </w:r>
                    </w:p>
                    <w:p w14:paraId="4332C440"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Дерево решений (вариантов).</w:t>
                      </w:r>
                    </w:p>
                    <w:p w14:paraId="0D9FA2EB"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Морфологическая комбинационная таблица.</w:t>
                      </w:r>
                    </w:p>
                    <w:p w14:paraId="4039D8C7"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Причинно-следственная диаграмма Исикавы.</w:t>
                      </w:r>
                    </w:p>
                    <w:p w14:paraId="063E281B"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Методы контрольных вопросов и инверсии.</w:t>
                      </w:r>
                    </w:p>
                    <w:p w14:paraId="1995572C"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Математическое множество вариантов</w:t>
                      </w:r>
                    </w:p>
                    <w:p w14:paraId="113DF1C7" w14:textId="77777777" w:rsidR="00A855DE" w:rsidRDefault="00A855DE" w:rsidP="002A1DF8">
                      <w:pPr>
                        <w:numPr>
                          <w:ilvl w:val="0"/>
                          <w:numId w:val="18"/>
                        </w:numPr>
                        <w:spacing w:after="0" w:line="240" w:lineRule="auto"/>
                        <w:rPr>
                          <w:rFonts w:ascii="Times New Roman" w:hAnsi="Times New Roman"/>
                        </w:rPr>
                      </w:pPr>
                      <w:r>
                        <w:rPr>
                          <w:rFonts w:ascii="Times New Roman" w:hAnsi="Times New Roman"/>
                        </w:rPr>
                        <w:t>Использование информационных технологий и баз данных.</w:t>
                      </w:r>
                    </w:p>
                    <w:p w14:paraId="10711B04" w14:textId="77777777" w:rsidR="00A855DE" w:rsidRPr="008753E9" w:rsidRDefault="00A855DE" w:rsidP="002A1DF8">
                      <w:pPr>
                        <w:numPr>
                          <w:ilvl w:val="0"/>
                          <w:numId w:val="18"/>
                        </w:numPr>
                        <w:spacing w:after="0" w:line="240" w:lineRule="auto"/>
                        <w:rPr>
                          <w:rFonts w:ascii="Times New Roman" w:hAnsi="Times New Roman"/>
                        </w:rPr>
                      </w:pPr>
                      <w:r>
                        <w:rPr>
                          <w:rFonts w:ascii="Times New Roman" w:hAnsi="Times New Roman"/>
                        </w:rPr>
                        <w:t>Коллективный поиск вариантов.</w:t>
                      </w:r>
                    </w:p>
                  </w:txbxContent>
                </v:textbox>
              </v:rect>
            </w:pict>
          </mc:Fallback>
        </mc:AlternateContent>
      </w:r>
    </w:p>
    <w:p w14:paraId="739B9229"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0160642" behindDoc="0" locked="0" layoutInCell="1" allowOverlap="1" wp14:anchorId="5EA0EDB0" wp14:editId="5ECB6B34">
                <wp:simplePos x="0" y="0"/>
                <wp:positionH relativeFrom="column">
                  <wp:posOffset>116205</wp:posOffset>
                </wp:positionH>
                <wp:positionV relativeFrom="paragraph">
                  <wp:posOffset>133350</wp:posOffset>
                </wp:positionV>
                <wp:extent cx="1662430" cy="782320"/>
                <wp:effectExtent l="12065" t="6350" r="11430" b="11430"/>
                <wp:wrapNone/>
                <wp:docPr id="360" name="AutoShap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2430" cy="782320"/>
                        </a:xfrm>
                        <a:prstGeom prst="roundRect">
                          <a:avLst>
                            <a:gd name="adj" fmla="val 16667"/>
                          </a:avLst>
                        </a:prstGeom>
                        <a:solidFill>
                          <a:srgbClr val="FFFFFF"/>
                        </a:solidFill>
                        <a:ln w="9525">
                          <a:solidFill>
                            <a:srgbClr val="000000"/>
                          </a:solidFill>
                          <a:round/>
                          <a:headEnd/>
                          <a:tailEnd/>
                        </a:ln>
                      </wps:spPr>
                      <wps:txbx>
                        <w:txbxContent>
                          <w:p w14:paraId="75B43A85" w14:textId="77777777" w:rsidR="00A855DE" w:rsidRPr="008753E9" w:rsidRDefault="00A855DE" w:rsidP="001C2560">
                            <w:pPr>
                              <w:jc w:val="center"/>
                              <w:rPr>
                                <w:rFonts w:ascii="Times New Roman" w:hAnsi="Times New Roman"/>
                              </w:rPr>
                            </w:pPr>
                            <w:r>
                              <w:rPr>
                                <w:rFonts w:ascii="Times New Roman" w:hAnsi="Times New Roman"/>
                              </w:rPr>
                              <w:t>Методы и процедуры разработки вариантов решения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A0EDB0" id="AutoShape 347" o:spid="_x0000_s1260" style="position:absolute;left:0;text-align:left;margin-left:9.15pt;margin-top:10.5pt;width:130.9pt;height:61.6pt;z-index:190160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">
                <v:textbox>
                  <w:txbxContent>
                    <w:p w14:paraId="75B43A85" w14:textId="77777777" w:rsidR="00A855DE" w:rsidRPr="008753E9" w:rsidRDefault="00A855DE" w:rsidP="001C2560">
                      <w:pPr>
                        <w:jc w:val="center"/>
                        <w:rPr>
                          <w:rFonts w:ascii="Times New Roman" w:hAnsi="Times New Roman"/>
                        </w:rPr>
                      </w:pPr>
                      <w:r>
                        <w:rPr>
                          <w:rFonts w:ascii="Times New Roman" w:hAnsi="Times New Roman"/>
                        </w:rPr>
                        <w:t>Методы и процедуры разработки вариантов решения</w:t>
                      </w:r>
                    </w:p>
                  </w:txbxContent>
                </v:textbox>
              </v:roundrect>
            </w:pict>
          </mc:Fallback>
        </mc:AlternateContent>
      </w:r>
    </w:p>
    <w:p w14:paraId="324325A8" w14:textId="77777777" w:rsidR="001C557F" w:rsidRDefault="001C557F" w:rsidP="008753E9">
      <w:pPr>
        <w:ind w:left="720"/>
        <w:rPr>
          <w:rFonts w:ascii="Times New Roman" w:hAnsi="Times New Roman"/>
          <w:sz w:val="24"/>
          <w:szCs w:val="24"/>
        </w:rPr>
      </w:pPr>
    </w:p>
    <w:p w14:paraId="5508741F" w14:textId="77777777" w:rsidR="001C557F" w:rsidRDefault="001C557F" w:rsidP="008753E9">
      <w:pPr>
        <w:ind w:left="720"/>
        <w:rPr>
          <w:rFonts w:ascii="Times New Roman" w:hAnsi="Times New Roman"/>
          <w:sz w:val="24"/>
          <w:szCs w:val="24"/>
        </w:rPr>
      </w:pPr>
    </w:p>
    <w:p w14:paraId="405BBE26" w14:textId="77777777" w:rsidR="001C557F" w:rsidRDefault="001C557F" w:rsidP="008753E9">
      <w:pPr>
        <w:ind w:left="720"/>
        <w:rPr>
          <w:rFonts w:ascii="Times New Roman" w:hAnsi="Times New Roman"/>
          <w:sz w:val="24"/>
          <w:szCs w:val="24"/>
        </w:rPr>
      </w:pPr>
    </w:p>
    <w:p w14:paraId="1A9A9F6F" w14:textId="77777777" w:rsidR="001C557F" w:rsidRDefault="001C557F" w:rsidP="008753E9">
      <w:pPr>
        <w:ind w:left="720"/>
        <w:rPr>
          <w:rFonts w:ascii="Times New Roman" w:hAnsi="Times New Roman"/>
          <w:sz w:val="24"/>
          <w:szCs w:val="24"/>
        </w:rPr>
      </w:pPr>
    </w:p>
    <w:p w14:paraId="38E320D1" w14:textId="77777777" w:rsidR="00A231E9" w:rsidRDefault="00A231E9" w:rsidP="008753E9">
      <w:pPr>
        <w:ind w:left="720"/>
        <w:rPr>
          <w:rFonts w:ascii="Times New Roman" w:hAnsi="Times New Roman"/>
          <w:sz w:val="24"/>
          <w:szCs w:val="24"/>
        </w:rPr>
      </w:pPr>
      <w:r>
        <w:rPr>
          <w:rFonts w:ascii="Times New Roman" w:hAnsi="Times New Roman"/>
          <w:sz w:val="24"/>
          <w:szCs w:val="24"/>
        </w:rPr>
        <w:t xml:space="preserve">Рис. 43 - </w:t>
      </w:r>
      <w:r w:rsidRPr="00A231E9">
        <w:rPr>
          <w:rFonts w:ascii="Times New Roman" w:hAnsi="Times New Roman"/>
          <w:sz w:val="24"/>
          <w:szCs w:val="24"/>
        </w:rPr>
        <w:t>Методы и процедуры разработки вариантов решения</w:t>
      </w:r>
    </w:p>
    <w:p w14:paraId="7C6ED44E" w14:textId="77777777" w:rsidR="006946DA" w:rsidRDefault="006946DA" w:rsidP="00496487">
      <w:pPr>
        <w:ind w:left="720"/>
        <w:jc w:val="center"/>
        <w:rPr>
          <w:rFonts w:ascii="Times New Roman" w:hAnsi="Times New Roman"/>
          <w:b/>
          <w:i/>
          <w:sz w:val="24"/>
          <w:szCs w:val="24"/>
        </w:rPr>
      </w:pPr>
    </w:p>
    <w:p w14:paraId="42D3A122" w14:textId="77777777" w:rsidR="001C557F" w:rsidRPr="00496487" w:rsidRDefault="00A231E9" w:rsidP="00496487">
      <w:pPr>
        <w:ind w:left="720"/>
        <w:jc w:val="center"/>
        <w:rPr>
          <w:rFonts w:ascii="Times New Roman" w:hAnsi="Times New Roman"/>
          <w:b/>
          <w:i/>
          <w:sz w:val="24"/>
          <w:szCs w:val="24"/>
        </w:rPr>
      </w:pPr>
      <w:r>
        <w:rPr>
          <w:rFonts w:ascii="Times New Roman" w:hAnsi="Times New Roman"/>
          <w:b/>
          <w:i/>
          <w:sz w:val="24"/>
          <w:szCs w:val="24"/>
        </w:rPr>
        <w:t>5</w:t>
      </w:r>
      <w:r w:rsidR="00496487" w:rsidRPr="00496487">
        <w:rPr>
          <w:rFonts w:ascii="Times New Roman" w:hAnsi="Times New Roman"/>
          <w:b/>
          <w:i/>
          <w:sz w:val="24"/>
          <w:szCs w:val="24"/>
        </w:rPr>
        <w:t xml:space="preserve">.2 </w:t>
      </w:r>
      <w:bookmarkStart w:id="25" w:name="_Hlk522548409"/>
      <w:r w:rsidR="00496487" w:rsidRPr="00496487">
        <w:rPr>
          <w:rFonts w:ascii="Times New Roman" w:hAnsi="Times New Roman"/>
          <w:b/>
          <w:i/>
          <w:sz w:val="24"/>
          <w:szCs w:val="24"/>
        </w:rPr>
        <w:t>Стратегия ответных действий</w:t>
      </w:r>
    </w:p>
    <w:bookmarkEnd w:id="25"/>
    <w:p w14:paraId="4BD9654D" w14:textId="77777777" w:rsidR="001C557F" w:rsidRDefault="00496487" w:rsidP="00496487">
      <w:pPr>
        <w:ind w:firstLine="720"/>
        <w:rPr>
          <w:rFonts w:ascii="Times New Roman" w:hAnsi="Times New Roman"/>
          <w:sz w:val="24"/>
          <w:szCs w:val="24"/>
        </w:rPr>
      </w:pPr>
      <w:r w:rsidRPr="00496487">
        <w:rPr>
          <w:rFonts w:ascii="Times New Roman" w:hAnsi="Times New Roman"/>
          <w:sz w:val="24"/>
          <w:szCs w:val="24"/>
        </w:rPr>
        <w:t>Решение обычно связано с необходимостью сделать выбор. Осознание этой связи задает направление в поиске альтернатив по достижению конечных результатов и исключает альтернативы, лежащие за пределами поставленной цели.</w:t>
      </w:r>
    </w:p>
    <w:p w14:paraId="6E100D8B" w14:textId="77777777" w:rsidR="00496487" w:rsidRPr="00496487" w:rsidRDefault="00496487" w:rsidP="00496487">
      <w:pPr>
        <w:ind w:firstLine="567"/>
        <w:rPr>
          <w:rFonts w:ascii="Times New Roman" w:hAnsi="Times New Roman"/>
          <w:sz w:val="24"/>
          <w:szCs w:val="24"/>
        </w:rPr>
      </w:pPr>
      <w:r w:rsidRPr="00496487">
        <w:rPr>
          <w:rFonts w:ascii="Times New Roman" w:hAnsi="Times New Roman"/>
          <w:sz w:val="24"/>
          <w:szCs w:val="24"/>
        </w:rPr>
        <w:t>Можно выделить четыре вида о</w:t>
      </w:r>
      <w:r w:rsidR="00DA6C9B">
        <w:rPr>
          <w:rFonts w:ascii="Times New Roman" w:hAnsi="Times New Roman"/>
          <w:sz w:val="24"/>
          <w:szCs w:val="24"/>
        </w:rPr>
        <w:t>тветных действий(решений) на от</w:t>
      </w:r>
      <w:r w:rsidRPr="00496487">
        <w:rPr>
          <w:rFonts w:ascii="Times New Roman" w:hAnsi="Times New Roman"/>
          <w:sz w:val="24"/>
          <w:szCs w:val="24"/>
        </w:rPr>
        <w:t>рицательные факторы, порождающие проблемы:</w:t>
      </w:r>
    </w:p>
    <w:p w14:paraId="78E46DC7" w14:textId="77777777" w:rsidR="00496487" w:rsidRPr="00496487" w:rsidRDefault="00496487" w:rsidP="00496487">
      <w:pPr>
        <w:ind w:left="720"/>
        <w:rPr>
          <w:rFonts w:ascii="Times New Roman" w:hAnsi="Times New Roman"/>
          <w:sz w:val="24"/>
          <w:szCs w:val="24"/>
        </w:rPr>
      </w:pPr>
      <w:r w:rsidRPr="00496487">
        <w:rPr>
          <w:rFonts w:ascii="Times New Roman" w:hAnsi="Times New Roman"/>
          <w:sz w:val="24"/>
          <w:szCs w:val="24"/>
        </w:rPr>
        <w:t>1) устранение причин;</w:t>
      </w:r>
    </w:p>
    <w:p w14:paraId="6E5454DD" w14:textId="77777777" w:rsidR="00496487" w:rsidRPr="00496487" w:rsidRDefault="00496487" w:rsidP="00496487">
      <w:pPr>
        <w:ind w:left="720"/>
        <w:rPr>
          <w:rFonts w:ascii="Times New Roman" w:hAnsi="Times New Roman"/>
          <w:sz w:val="24"/>
          <w:szCs w:val="24"/>
        </w:rPr>
      </w:pPr>
      <w:r w:rsidRPr="00496487">
        <w:rPr>
          <w:rFonts w:ascii="Times New Roman" w:hAnsi="Times New Roman"/>
          <w:sz w:val="24"/>
          <w:szCs w:val="24"/>
        </w:rPr>
        <w:t>2) изменение характера причин;</w:t>
      </w:r>
    </w:p>
    <w:p w14:paraId="34489FF1" w14:textId="77777777" w:rsidR="00496487" w:rsidRPr="00496487" w:rsidRDefault="00496487" w:rsidP="00496487">
      <w:pPr>
        <w:ind w:left="720"/>
        <w:rPr>
          <w:rFonts w:ascii="Times New Roman" w:hAnsi="Times New Roman"/>
          <w:sz w:val="24"/>
          <w:szCs w:val="24"/>
        </w:rPr>
      </w:pPr>
      <w:r w:rsidRPr="00496487">
        <w:rPr>
          <w:rFonts w:ascii="Times New Roman" w:hAnsi="Times New Roman"/>
          <w:sz w:val="24"/>
          <w:szCs w:val="24"/>
        </w:rPr>
        <w:t>3) нахождение лучшего способа приспособления к внешней среде;</w:t>
      </w:r>
    </w:p>
    <w:p w14:paraId="612CAB8D" w14:textId="77777777" w:rsidR="001C557F" w:rsidRDefault="00496487" w:rsidP="00DC5A80">
      <w:pPr>
        <w:ind w:left="720"/>
        <w:rPr>
          <w:rFonts w:ascii="Times New Roman" w:hAnsi="Times New Roman"/>
          <w:sz w:val="24"/>
          <w:szCs w:val="24"/>
        </w:rPr>
      </w:pPr>
      <w:r w:rsidRPr="00496487">
        <w:rPr>
          <w:rFonts w:ascii="Times New Roman" w:hAnsi="Times New Roman"/>
          <w:sz w:val="24"/>
          <w:szCs w:val="24"/>
        </w:rPr>
        <w:t>4) уход из данной ситуации.</w:t>
      </w:r>
    </w:p>
    <w:p w14:paraId="09BE399C" w14:textId="77777777" w:rsidR="001C557F" w:rsidRDefault="001C557F" w:rsidP="008753E9">
      <w:pPr>
        <w:ind w:left="720"/>
        <w:rPr>
          <w:rFonts w:ascii="Times New Roman" w:hAnsi="Times New Roman"/>
          <w:sz w:val="24"/>
          <w:szCs w:val="24"/>
        </w:rPr>
      </w:pPr>
    </w:p>
    <w:p w14:paraId="61B4D309" w14:textId="77777777" w:rsidR="006946DA" w:rsidRDefault="006946DA" w:rsidP="008753E9">
      <w:pPr>
        <w:ind w:left="720"/>
        <w:rPr>
          <w:rFonts w:ascii="Times New Roman" w:hAnsi="Times New Roman"/>
          <w:sz w:val="24"/>
          <w:szCs w:val="24"/>
        </w:rPr>
      </w:pPr>
    </w:p>
    <w:p w14:paraId="7110F767" w14:textId="77777777" w:rsidR="006946DA" w:rsidRDefault="006946DA" w:rsidP="008753E9">
      <w:pPr>
        <w:ind w:left="720"/>
        <w:rPr>
          <w:rFonts w:ascii="Times New Roman" w:hAnsi="Times New Roman"/>
          <w:sz w:val="24"/>
          <w:szCs w:val="24"/>
        </w:rPr>
      </w:pPr>
    </w:p>
    <w:p w14:paraId="32F02347" w14:textId="77777777" w:rsidR="006946DA" w:rsidRDefault="006946DA" w:rsidP="008753E9">
      <w:pPr>
        <w:ind w:left="720"/>
        <w:rPr>
          <w:rFonts w:ascii="Times New Roman" w:hAnsi="Times New Roman"/>
          <w:sz w:val="24"/>
          <w:szCs w:val="24"/>
        </w:rPr>
      </w:pPr>
    </w:p>
    <w:p w14:paraId="4186342F" w14:textId="77777777" w:rsidR="006946DA" w:rsidRDefault="006946DA" w:rsidP="008753E9">
      <w:pPr>
        <w:ind w:left="720"/>
        <w:rPr>
          <w:rFonts w:ascii="Times New Roman" w:hAnsi="Times New Roman"/>
          <w:sz w:val="24"/>
          <w:szCs w:val="24"/>
        </w:rPr>
      </w:pPr>
    </w:p>
    <w:p w14:paraId="548CBD4C"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2397826" behindDoc="0" locked="0" layoutInCell="1" allowOverlap="1" wp14:anchorId="3CDC83CE" wp14:editId="72B94E79">
                <wp:simplePos x="0" y="0"/>
                <wp:positionH relativeFrom="column">
                  <wp:posOffset>2536825</wp:posOffset>
                </wp:positionH>
                <wp:positionV relativeFrom="paragraph">
                  <wp:posOffset>-171450</wp:posOffset>
                </wp:positionV>
                <wp:extent cx="3997960" cy="2131060"/>
                <wp:effectExtent l="13335" t="5715" r="8255" b="6350"/>
                <wp:wrapNone/>
                <wp:docPr id="359"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97960" cy="2131060"/>
                        </a:xfrm>
                        <a:prstGeom prst="rect">
                          <a:avLst/>
                        </a:prstGeom>
                        <a:solidFill>
                          <a:srgbClr val="FFFFFF"/>
                        </a:solidFill>
                        <a:ln w="9525">
                          <a:solidFill>
                            <a:srgbClr val="000000"/>
                          </a:solidFill>
                          <a:miter lim="800000"/>
                          <a:headEnd/>
                          <a:tailEnd/>
                        </a:ln>
                      </wps:spPr>
                      <wps:txbx>
                        <w:txbxContent>
                          <w:p w14:paraId="176E6F46" w14:textId="77777777" w:rsidR="00A855DE" w:rsidRDefault="00A855DE" w:rsidP="00631F99">
                            <w:pPr>
                              <w:numPr>
                                <w:ilvl w:val="0"/>
                                <w:numId w:val="19"/>
                              </w:numPr>
                              <w:ind w:left="0" w:firstLine="360"/>
                              <w:rPr>
                                <w:rFonts w:ascii="Times New Roman" w:hAnsi="Times New Roman"/>
                              </w:rPr>
                            </w:pPr>
                            <w:r>
                              <w:rPr>
                                <w:rFonts w:ascii="Times New Roman" w:hAnsi="Times New Roman"/>
                              </w:rPr>
                              <w:t>У</w:t>
                            </w:r>
                            <w:r w:rsidRPr="00631F99">
                              <w:rPr>
                                <w:rFonts w:ascii="Times New Roman" w:hAnsi="Times New Roman"/>
                              </w:rPr>
                              <w:t>странение причин</w:t>
                            </w:r>
                            <w:r>
                              <w:rPr>
                                <w:rFonts w:ascii="Times New Roman" w:hAnsi="Times New Roman"/>
                              </w:rPr>
                              <w:t xml:space="preserve"> (смена поставщика продукции, замена работника).</w:t>
                            </w:r>
                          </w:p>
                          <w:p w14:paraId="02AF80D6" w14:textId="77777777" w:rsidR="00A855DE" w:rsidRDefault="00A855DE" w:rsidP="00631F99">
                            <w:pPr>
                              <w:numPr>
                                <w:ilvl w:val="0"/>
                                <w:numId w:val="19"/>
                              </w:numPr>
                              <w:ind w:left="0" w:firstLine="360"/>
                              <w:rPr>
                                <w:rFonts w:ascii="Times New Roman" w:hAnsi="Times New Roman"/>
                              </w:rPr>
                            </w:pPr>
                            <w:r>
                              <w:rPr>
                                <w:rFonts w:ascii="Times New Roman" w:hAnsi="Times New Roman"/>
                              </w:rPr>
                              <w:t>И</w:t>
                            </w:r>
                            <w:r w:rsidRPr="00631F99">
                              <w:rPr>
                                <w:rFonts w:ascii="Times New Roman" w:hAnsi="Times New Roman"/>
                              </w:rPr>
                              <w:t>зменение характера причин</w:t>
                            </w:r>
                            <w:r>
                              <w:rPr>
                                <w:rFonts w:ascii="Times New Roman" w:hAnsi="Times New Roman"/>
                              </w:rPr>
                              <w:t xml:space="preserve"> (сократился спрос из-за ухудшения качества материалов при невозможности замены поставщика. Чтобы сохранить рентабельность осуществлена минимизация затрат на производство продукции).</w:t>
                            </w:r>
                          </w:p>
                          <w:p w14:paraId="21EE5242" w14:textId="77777777" w:rsidR="00A855DE" w:rsidRDefault="00A855DE" w:rsidP="00F83396">
                            <w:pPr>
                              <w:numPr>
                                <w:ilvl w:val="0"/>
                                <w:numId w:val="19"/>
                              </w:numPr>
                              <w:ind w:left="0" w:firstLine="360"/>
                              <w:rPr>
                                <w:rFonts w:ascii="Times New Roman" w:hAnsi="Times New Roman"/>
                              </w:rPr>
                            </w:pPr>
                            <w:r>
                              <w:rPr>
                                <w:rFonts w:ascii="Times New Roman" w:hAnsi="Times New Roman"/>
                              </w:rPr>
                              <w:t>Н</w:t>
                            </w:r>
                            <w:r w:rsidRPr="00F83396">
                              <w:rPr>
                                <w:rFonts w:ascii="Times New Roman" w:hAnsi="Times New Roman"/>
                              </w:rPr>
                              <w:t>ахождение лучшего способа приспособления к внешней среде</w:t>
                            </w:r>
                            <w:r>
                              <w:rPr>
                                <w:rFonts w:ascii="Times New Roman" w:hAnsi="Times New Roman"/>
                              </w:rPr>
                              <w:t xml:space="preserve"> (изменение упаковки, канала сбыта).</w:t>
                            </w:r>
                          </w:p>
                          <w:p w14:paraId="4ED67084" w14:textId="77777777" w:rsidR="00A855DE" w:rsidRPr="00631F99" w:rsidRDefault="00A855DE" w:rsidP="00F83396">
                            <w:pPr>
                              <w:numPr>
                                <w:ilvl w:val="0"/>
                                <w:numId w:val="19"/>
                              </w:numPr>
                              <w:rPr>
                                <w:rFonts w:ascii="Times New Roman" w:hAnsi="Times New Roman"/>
                              </w:rPr>
                            </w:pPr>
                            <w:r>
                              <w:rPr>
                                <w:rFonts w:ascii="Times New Roman" w:hAnsi="Times New Roman"/>
                              </w:rPr>
                              <w:t>У</w:t>
                            </w:r>
                            <w:r w:rsidRPr="00F83396">
                              <w:rPr>
                                <w:rFonts w:ascii="Times New Roman" w:hAnsi="Times New Roman"/>
                              </w:rPr>
                              <w:t>ход из данной ситуации</w:t>
                            </w:r>
                            <w:r>
                              <w:rPr>
                                <w:rFonts w:ascii="Times New Roman" w:hAnsi="Times New Roman"/>
                              </w:rPr>
                              <w:t xml:space="preserve"> путем: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C83CE" id="Rectangle 351" o:spid="_x0000_s1261" style="position:absolute;left:0;text-align:left;margin-left:199.75pt;margin-top:-13.5pt;width:314.8pt;height:167.8pt;z-index:1923978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">
                <v:textbox>
                  <w:txbxContent>
                    <w:p w14:paraId="176E6F46" w14:textId="77777777" w:rsidR="00A855DE" w:rsidRDefault="00A855DE" w:rsidP="00631F99">
                      <w:pPr>
                        <w:numPr>
                          <w:ilvl w:val="0"/>
                          <w:numId w:val="19"/>
                        </w:numPr>
                        <w:ind w:left="0" w:firstLine="360"/>
                        <w:rPr>
                          <w:rFonts w:ascii="Times New Roman" w:hAnsi="Times New Roman"/>
                        </w:rPr>
                      </w:pPr>
                      <w:r>
                        <w:rPr>
                          <w:rFonts w:ascii="Times New Roman" w:hAnsi="Times New Roman"/>
                        </w:rPr>
                        <w:t>У</w:t>
                      </w:r>
                      <w:r w:rsidRPr="00631F99">
                        <w:rPr>
                          <w:rFonts w:ascii="Times New Roman" w:hAnsi="Times New Roman"/>
                        </w:rPr>
                        <w:t>странение причин</w:t>
                      </w:r>
                      <w:r>
                        <w:rPr>
                          <w:rFonts w:ascii="Times New Roman" w:hAnsi="Times New Roman"/>
                        </w:rPr>
                        <w:t xml:space="preserve"> (смена поставщика продукции, замена работника).</w:t>
                      </w:r>
                    </w:p>
                    <w:p w14:paraId="02AF80D6" w14:textId="77777777" w:rsidR="00A855DE" w:rsidRDefault="00A855DE" w:rsidP="00631F99">
                      <w:pPr>
                        <w:numPr>
                          <w:ilvl w:val="0"/>
                          <w:numId w:val="19"/>
                        </w:numPr>
                        <w:ind w:left="0" w:firstLine="360"/>
                        <w:rPr>
                          <w:rFonts w:ascii="Times New Roman" w:hAnsi="Times New Roman"/>
                        </w:rPr>
                      </w:pPr>
                      <w:r>
                        <w:rPr>
                          <w:rFonts w:ascii="Times New Roman" w:hAnsi="Times New Roman"/>
                        </w:rPr>
                        <w:t>И</w:t>
                      </w:r>
                      <w:r w:rsidRPr="00631F99">
                        <w:rPr>
                          <w:rFonts w:ascii="Times New Roman" w:hAnsi="Times New Roman"/>
                        </w:rPr>
                        <w:t>зменение характера причин</w:t>
                      </w:r>
                      <w:r>
                        <w:rPr>
                          <w:rFonts w:ascii="Times New Roman" w:hAnsi="Times New Roman"/>
                        </w:rPr>
                        <w:t xml:space="preserve"> (сократился спрос из-за ухудшения качества материалов при невозможности замены поставщика. Чтобы сохранить рентабельность осуществлена минимизация затрат на производство продукции).</w:t>
                      </w:r>
                    </w:p>
                    <w:p w14:paraId="21EE5242" w14:textId="77777777" w:rsidR="00A855DE" w:rsidRDefault="00A855DE" w:rsidP="00F83396">
                      <w:pPr>
                        <w:numPr>
                          <w:ilvl w:val="0"/>
                          <w:numId w:val="19"/>
                        </w:numPr>
                        <w:ind w:left="0" w:firstLine="360"/>
                        <w:rPr>
                          <w:rFonts w:ascii="Times New Roman" w:hAnsi="Times New Roman"/>
                        </w:rPr>
                      </w:pPr>
                      <w:r>
                        <w:rPr>
                          <w:rFonts w:ascii="Times New Roman" w:hAnsi="Times New Roman"/>
                        </w:rPr>
                        <w:t>Н</w:t>
                      </w:r>
                      <w:r w:rsidRPr="00F83396">
                        <w:rPr>
                          <w:rFonts w:ascii="Times New Roman" w:hAnsi="Times New Roman"/>
                        </w:rPr>
                        <w:t>ахождение лучшего способа приспособления к внешней среде</w:t>
                      </w:r>
                      <w:r>
                        <w:rPr>
                          <w:rFonts w:ascii="Times New Roman" w:hAnsi="Times New Roman"/>
                        </w:rPr>
                        <w:t xml:space="preserve"> (изменение упаковки, канала сбыта).</w:t>
                      </w:r>
                    </w:p>
                    <w:p w14:paraId="4ED67084" w14:textId="77777777" w:rsidR="00A855DE" w:rsidRPr="00631F99" w:rsidRDefault="00A855DE" w:rsidP="00F83396">
                      <w:pPr>
                        <w:numPr>
                          <w:ilvl w:val="0"/>
                          <w:numId w:val="19"/>
                        </w:numPr>
                        <w:rPr>
                          <w:rFonts w:ascii="Times New Roman" w:hAnsi="Times New Roman"/>
                        </w:rPr>
                      </w:pPr>
                      <w:r>
                        <w:rPr>
                          <w:rFonts w:ascii="Times New Roman" w:hAnsi="Times New Roman"/>
                        </w:rPr>
                        <w:t>У</w:t>
                      </w:r>
                      <w:r w:rsidRPr="00F83396">
                        <w:rPr>
                          <w:rFonts w:ascii="Times New Roman" w:hAnsi="Times New Roman"/>
                        </w:rPr>
                        <w:t>ход из данной ситуации</w:t>
                      </w:r>
                      <w:r>
                        <w:rPr>
                          <w:rFonts w:ascii="Times New Roman" w:hAnsi="Times New Roman"/>
                        </w:rPr>
                        <w:t xml:space="preserve"> путем:</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1838530" behindDoc="0" locked="0" layoutInCell="1" allowOverlap="1" wp14:anchorId="4A047397" wp14:editId="27D3369B">
                <wp:simplePos x="0" y="0"/>
                <wp:positionH relativeFrom="column">
                  <wp:posOffset>1196975</wp:posOffset>
                </wp:positionH>
                <wp:positionV relativeFrom="paragraph">
                  <wp:posOffset>-133350</wp:posOffset>
                </wp:positionV>
                <wp:extent cx="999490" cy="1727200"/>
                <wp:effectExtent l="6985" t="5715" r="12700" b="10160"/>
                <wp:wrapNone/>
                <wp:docPr id="358" name="AutoShap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9490" cy="1727200"/>
                        </a:xfrm>
                        <a:prstGeom prst="roundRect">
                          <a:avLst>
                            <a:gd name="adj" fmla="val 16667"/>
                          </a:avLst>
                        </a:prstGeom>
                        <a:solidFill>
                          <a:srgbClr val="FFFFFF"/>
                        </a:solidFill>
                        <a:ln w="9525">
                          <a:solidFill>
                            <a:srgbClr val="000000"/>
                          </a:solidFill>
                          <a:round/>
                          <a:headEnd/>
                          <a:tailEnd/>
                        </a:ln>
                      </wps:spPr>
                      <wps:txbx>
                        <w:txbxContent>
                          <w:p w14:paraId="14615146" w14:textId="77777777" w:rsidR="00A855DE" w:rsidRPr="00631F99" w:rsidRDefault="00A855DE" w:rsidP="00631F99">
                            <w:pPr>
                              <w:jc w:val="center"/>
                              <w:rPr>
                                <w:rFonts w:ascii="Times New Roman" w:hAnsi="Times New Roman"/>
                              </w:rPr>
                            </w:pPr>
                            <w:r>
                              <w:rPr>
                                <w:rFonts w:ascii="Times New Roman" w:hAnsi="Times New Roman"/>
                              </w:rPr>
                              <w:t>Виды ответных действий (решений) не отрицательные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A047397" id="AutoShape 350" o:spid="_x0000_s1262" style="position:absolute;left:0;text-align:left;margin-left:94.25pt;margin-top:-10.5pt;width:78.7pt;height:136pt;z-index:191838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">
                <v:textbox>
                  <w:txbxContent>
                    <w:p w14:paraId="14615146" w14:textId="77777777" w:rsidR="00A855DE" w:rsidRPr="00631F99" w:rsidRDefault="00A855DE" w:rsidP="00631F99">
                      <w:pPr>
                        <w:jc w:val="center"/>
                        <w:rPr>
                          <w:rFonts w:ascii="Times New Roman" w:hAnsi="Times New Roman"/>
                        </w:rPr>
                      </w:pPr>
                      <w:r>
                        <w:rPr>
                          <w:rFonts w:ascii="Times New Roman" w:hAnsi="Times New Roman"/>
                        </w:rPr>
                        <w:t>Виды ответных действий (решений) не отрицательные факторы</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1279234" behindDoc="0" locked="0" layoutInCell="1" allowOverlap="1" wp14:anchorId="6CE2AE79" wp14:editId="4F4C53D0">
                <wp:simplePos x="0" y="0"/>
                <wp:positionH relativeFrom="column">
                  <wp:posOffset>-27940</wp:posOffset>
                </wp:positionH>
                <wp:positionV relativeFrom="paragraph">
                  <wp:posOffset>-133350</wp:posOffset>
                </wp:positionV>
                <wp:extent cx="999490" cy="1271905"/>
                <wp:effectExtent l="10795" t="5715" r="8890" b="8255"/>
                <wp:wrapNone/>
                <wp:docPr id="357" name="AutoShape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9490" cy="1271905"/>
                        </a:xfrm>
                        <a:prstGeom prst="roundRect">
                          <a:avLst>
                            <a:gd name="adj" fmla="val 16667"/>
                          </a:avLst>
                        </a:prstGeom>
                        <a:solidFill>
                          <a:srgbClr val="FFFFFF"/>
                        </a:solidFill>
                        <a:ln w="9525">
                          <a:solidFill>
                            <a:srgbClr val="000000"/>
                          </a:solidFill>
                          <a:round/>
                          <a:headEnd/>
                          <a:tailEnd/>
                        </a:ln>
                      </wps:spPr>
                      <wps:txbx>
                        <w:txbxContent>
                          <w:p w14:paraId="2FDCD1D2" w14:textId="77777777" w:rsidR="00A855DE" w:rsidRPr="00631F99" w:rsidRDefault="00A855DE" w:rsidP="00631F99">
                            <w:pPr>
                              <w:jc w:val="center"/>
                              <w:rPr>
                                <w:rFonts w:ascii="Times New Roman" w:hAnsi="Times New Roman"/>
                              </w:rPr>
                            </w:pPr>
                            <w:r>
                              <w:rPr>
                                <w:rFonts w:ascii="Times New Roman" w:hAnsi="Times New Roman"/>
                              </w:rPr>
                              <w:t>Отрицательные факторы, порождающие проблемы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E2AE79" id="AutoShape 349" o:spid="_x0000_s1263" style="position:absolute;left:0;text-align:left;margin-left:-2.2pt;margin-top:-10.5pt;width:78.7pt;height:100.15pt;z-index:191279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">
                <v:textbox>
                  <w:txbxContent>
                    <w:p w14:paraId="2FDCD1D2" w14:textId="77777777" w:rsidR="00A855DE" w:rsidRPr="00631F99" w:rsidRDefault="00A855DE" w:rsidP="00631F99">
                      <w:pPr>
                        <w:jc w:val="center"/>
                        <w:rPr>
                          <w:rFonts w:ascii="Times New Roman" w:hAnsi="Times New Roman"/>
                        </w:rPr>
                      </w:pPr>
                      <w:r>
                        <w:rPr>
                          <w:rFonts w:ascii="Times New Roman" w:hAnsi="Times New Roman"/>
                        </w:rPr>
                        <w:t>Отрицательные факторы, порождающие проблемы</w:t>
                      </w:r>
                    </w:p>
                  </w:txbxContent>
                </v:textbox>
              </v:roundrect>
            </w:pict>
          </mc:Fallback>
        </mc:AlternateContent>
      </w:r>
    </w:p>
    <w:p w14:paraId="3646FEBA"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3516418" behindDoc="0" locked="0" layoutInCell="1" allowOverlap="1" wp14:anchorId="3E383625" wp14:editId="0D81EC48">
                <wp:simplePos x="0" y="0"/>
                <wp:positionH relativeFrom="column">
                  <wp:posOffset>2196465</wp:posOffset>
                </wp:positionH>
                <wp:positionV relativeFrom="paragraph">
                  <wp:posOffset>129540</wp:posOffset>
                </wp:positionV>
                <wp:extent cx="340360" cy="0"/>
                <wp:effectExtent l="6350" t="53975" r="15240" b="60325"/>
                <wp:wrapNone/>
                <wp:docPr id="356" name="AutoShape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0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78318" id="AutoShape 353" o:spid="_x0000_s1026" type="#_x0000_t32" style="position:absolute;margin-left:172.95pt;margin-top:10.2pt;width:26.8pt;height:0;z-index:1935164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2957122" behindDoc="0" locked="0" layoutInCell="1" allowOverlap="1" wp14:anchorId="4C523A88" wp14:editId="099C4BFA">
                <wp:simplePos x="0" y="0"/>
                <wp:positionH relativeFrom="column">
                  <wp:posOffset>971550</wp:posOffset>
                </wp:positionH>
                <wp:positionV relativeFrom="paragraph">
                  <wp:posOffset>129540</wp:posOffset>
                </wp:positionV>
                <wp:extent cx="225425" cy="0"/>
                <wp:effectExtent l="10160" t="53975" r="21590" b="60325"/>
                <wp:wrapNone/>
                <wp:docPr id="355" name="AutoShape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4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21F421" id="AutoShape 352" o:spid="_x0000_s1026" type="#_x0000_t32" style="position:absolute;margin-left:76.5pt;margin-top:10.2pt;width:17.75pt;height:0;z-index:1929571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">
                <v:stroke endarrow="block"/>
              </v:shape>
            </w:pict>
          </mc:Fallback>
        </mc:AlternateContent>
      </w:r>
    </w:p>
    <w:p w14:paraId="5CA6F18C" w14:textId="77777777" w:rsidR="00496487" w:rsidRDefault="00496487" w:rsidP="008753E9">
      <w:pPr>
        <w:ind w:left="720"/>
        <w:rPr>
          <w:rFonts w:ascii="Times New Roman" w:hAnsi="Times New Roman"/>
          <w:sz w:val="24"/>
          <w:szCs w:val="24"/>
        </w:rPr>
      </w:pPr>
    </w:p>
    <w:p w14:paraId="0B8D68BF" w14:textId="77777777" w:rsidR="00496487" w:rsidRDefault="00496487" w:rsidP="008753E9">
      <w:pPr>
        <w:ind w:left="720"/>
        <w:rPr>
          <w:rFonts w:ascii="Times New Roman" w:hAnsi="Times New Roman"/>
          <w:sz w:val="24"/>
          <w:szCs w:val="24"/>
        </w:rPr>
      </w:pPr>
    </w:p>
    <w:p w14:paraId="4AF8158B" w14:textId="77777777" w:rsidR="00496487" w:rsidRDefault="00496487" w:rsidP="008753E9">
      <w:pPr>
        <w:ind w:left="720"/>
        <w:rPr>
          <w:rFonts w:ascii="Times New Roman" w:hAnsi="Times New Roman"/>
          <w:sz w:val="24"/>
          <w:szCs w:val="24"/>
        </w:rPr>
      </w:pPr>
    </w:p>
    <w:p w14:paraId="2A5F4B24"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7990786" behindDoc="0" locked="0" layoutInCell="1" allowOverlap="1" wp14:anchorId="4C1B5DC2" wp14:editId="50E8AE32">
                <wp:simplePos x="0" y="0"/>
                <wp:positionH relativeFrom="column">
                  <wp:posOffset>4131945</wp:posOffset>
                </wp:positionH>
                <wp:positionV relativeFrom="paragraph">
                  <wp:posOffset>316865</wp:posOffset>
                </wp:positionV>
                <wp:extent cx="1228725" cy="386715"/>
                <wp:effectExtent l="8255" t="12700" r="29845" b="57785"/>
                <wp:wrapNone/>
                <wp:docPr id="354" name="AutoShap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8725" cy="386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0B1005" id="AutoShape 361" o:spid="_x0000_s1026" type="#_x0000_t32" style="position:absolute;margin-left:325.35pt;margin-top:24.95pt;width:96.75pt;height:30.45pt;z-index:1979907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7431490" behindDoc="0" locked="0" layoutInCell="1" allowOverlap="1" wp14:anchorId="096FA263" wp14:editId="1AB56ADC">
                <wp:simplePos x="0" y="0"/>
                <wp:positionH relativeFrom="column">
                  <wp:posOffset>3842385</wp:posOffset>
                </wp:positionH>
                <wp:positionV relativeFrom="paragraph">
                  <wp:posOffset>316865</wp:posOffset>
                </wp:positionV>
                <wp:extent cx="4445" cy="408305"/>
                <wp:effectExtent l="61595" t="12700" r="48260" b="17145"/>
                <wp:wrapNone/>
                <wp:docPr id="353" name="AutoShap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45" cy="408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0F8717" id="AutoShape 360" o:spid="_x0000_s1026" type="#_x0000_t32" style="position:absolute;margin-left:302.55pt;margin-top:24.95pt;width:.35pt;height:32.15pt;flip:x;z-index:19743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6872194" behindDoc="0" locked="0" layoutInCell="1" allowOverlap="1" wp14:anchorId="3CD14AEB" wp14:editId="443400C6">
                <wp:simplePos x="0" y="0"/>
                <wp:positionH relativeFrom="column">
                  <wp:posOffset>2489835</wp:posOffset>
                </wp:positionH>
                <wp:positionV relativeFrom="paragraph">
                  <wp:posOffset>316865</wp:posOffset>
                </wp:positionV>
                <wp:extent cx="1109980" cy="386715"/>
                <wp:effectExtent l="33020" t="12700" r="9525" b="57785"/>
                <wp:wrapNone/>
                <wp:docPr id="352" name="AutoShape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09980" cy="386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C97427" id="AutoShape 359" o:spid="_x0000_s1026" type="#_x0000_t32" style="position:absolute;margin-left:196.05pt;margin-top:24.95pt;width:87.4pt;height:30.45pt;flip:x;z-index:196872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6312898" behindDoc="0" locked="0" layoutInCell="1" allowOverlap="1" wp14:anchorId="1A0E78E2" wp14:editId="38403E7C">
                <wp:simplePos x="0" y="0"/>
                <wp:positionH relativeFrom="column">
                  <wp:posOffset>941705</wp:posOffset>
                </wp:positionH>
                <wp:positionV relativeFrom="paragraph">
                  <wp:posOffset>316865</wp:posOffset>
                </wp:positionV>
                <wp:extent cx="2428875" cy="386715"/>
                <wp:effectExtent l="27940" t="12700" r="10160" b="57785"/>
                <wp:wrapNone/>
                <wp:docPr id="63" name="AutoShap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28875" cy="386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132C9E" id="AutoShape 358" o:spid="_x0000_s1026" type="#_x0000_t32" style="position:absolute;margin-left:74.15pt;margin-top:24.95pt;width:191.25pt;height:30.45pt;flip:x;z-index:1963128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">
                <v:stroke endarrow="block"/>
              </v:shape>
            </w:pict>
          </mc:Fallback>
        </mc:AlternateContent>
      </w:r>
    </w:p>
    <w:p w14:paraId="24D26F29" w14:textId="77777777" w:rsidR="00496487" w:rsidRDefault="00496487" w:rsidP="008753E9">
      <w:pPr>
        <w:ind w:left="720"/>
        <w:rPr>
          <w:rFonts w:ascii="Times New Roman" w:hAnsi="Times New Roman"/>
          <w:sz w:val="24"/>
          <w:szCs w:val="24"/>
        </w:rPr>
      </w:pPr>
    </w:p>
    <w:p w14:paraId="37FF2B85"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5753602" behindDoc="0" locked="0" layoutInCell="1" allowOverlap="1" wp14:anchorId="13A9E05C" wp14:editId="7710DD92">
                <wp:simplePos x="0" y="0"/>
                <wp:positionH relativeFrom="column">
                  <wp:posOffset>4540250</wp:posOffset>
                </wp:positionH>
                <wp:positionV relativeFrom="paragraph">
                  <wp:posOffset>67945</wp:posOffset>
                </wp:positionV>
                <wp:extent cx="1445895" cy="2292350"/>
                <wp:effectExtent l="6985" t="11430" r="13970" b="10795"/>
                <wp:wrapNone/>
                <wp:docPr id="62"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2292350"/>
                        </a:xfrm>
                        <a:prstGeom prst="rect">
                          <a:avLst/>
                        </a:prstGeom>
                        <a:solidFill>
                          <a:srgbClr val="FFFFFF"/>
                        </a:solidFill>
                        <a:ln w="9525">
                          <a:solidFill>
                            <a:srgbClr val="000000"/>
                          </a:solidFill>
                          <a:miter lim="800000"/>
                          <a:headEnd/>
                          <a:tailEnd/>
                        </a:ln>
                      </wps:spPr>
                      <wps:txbx>
                        <w:txbxContent>
                          <w:p w14:paraId="1524C7C5" w14:textId="77777777" w:rsidR="00A855DE" w:rsidRPr="00CD15FA" w:rsidRDefault="00A855DE" w:rsidP="006A1402">
                            <w:pPr>
                              <w:rPr>
                                <w:rFonts w:ascii="Times New Roman" w:hAnsi="Times New Roman"/>
                              </w:rPr>
                            </w:pPr>
                            <w:r>
                              <w:rPr>
                                <w:rFonts w:ascii="Times New Roman" w:hAnsi="Times New Roman"/>
                              </w:rPr>
                              <w:t>И</w:t>
                            </w:r>
                            <w:r w:rsidRPr="006A1402">
                              <w:rPr>
                                <w:rFonts w:ascii="Times New Roman" w:hAnsi="Times New Roman"/>
                              </w:rPr>
                              <w:t>зменения законодательного регулирования окружения организации путем политической акции</w:t>
                            </w:r>
                            <w:r>
                              <w:rPr>
                                <w:rFonts w:ascii="Times New Roman" w:hAnsi="Times New Roman"/>
                              </w:rPr>
                              <w:t xml:space="preserve"> (при недоступности других путей).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9E05C" id="Rectangle 357" o:spid="_x0000_s1264" style="position:absolute;left:0;text-align:left;margin-left:357.5pt;margin-top:5.35pt;width:113.85pt;height:180.5pt;z-index:1957536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">
                <v:textbox>
                  <w:txbxContent>
                    <w:p w14:paraId="1524C7C5" w14:textId="77777777" w:rsidR="00A855DE" w:rsidRPr="00CD15FA" w:rsidRDefault="00A855DE" w:rsidP="006A1402">
                      <w:pPr>
                        <w:rPr>
                          <w:rFonts w:ascii="Times New Roman" w:hAnsi="Times New Roman"/>
                        </w:rPr>
                      </w:pPr>
                      <w:r>
                        <w:rPr>
                          <w:rFonts w:ascii="Times New Roman" w:hAnsi="Times New Roman"/>
                        </w:rPr>
                        <w:t>И</w:t>
                      </w:r>
                      <w:r w:rsidRPr="006A1402">
                        <w:rPr>
                          <w:rFonts w:ascii="Times New Roman" w:hAnsi="Times New Roman"/>
                        </w:rPr>
                        <w:t>зменения законодательного регулирования окружения организации путем политической акции</w:t>
                      </w:r>
                      <w:r>
                        <w:rPr>
                          <w:rFonts w:ascii="Times New Roman" w:hAnsi="Times New Roman"/>
                        </w:rPr>
                        <w:t xml:space="preserve"> (при недоступности других путей).</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5194306" behindDoc="0" locked="0" layoutInCell="1" allowOverlap="1" wp14:anchorId="5D111410" wp14:editId="733B848C">
                <wp:simplePos x="0" y="0"/>
                <wp:positionH relativeFrom="column">
                  <wp:posOffset>3055620</wp:posOffset>
                </wp:positionH>
                <wp:positionV relativeFrom="paragraph">
                  <wp:posOffset>67945</wp:posOffset>
                </wp:positionV>
                <wp:extent cx="1445895" cy="2292350"/>
                <wp:effectExtent l="8255" t="11430" r="12700" b="10795"/>
                <wp:wrapNone/>
                <wp:docPr id="61"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2292350"/>
                        </a:xfrm>
                        <a:prstGeom prst="rect">
                          <a:avLst/>
                        </a:prstGeom>
                        <a:solidFill>
                          <a:srgbClr val="FFFFFF"/>
                        </a:solidFill>
                        <a:ln w="9525">
                          <a:solidFill>
                            <a:srgbClr val="000000"/>
                          </a:solidFill>
                          <a:miter lim="800000"/>
                          <a:headEnd/>
                          <a:tailEnd/>
                        </a:ln>
                      </wps:spPr>
                      <wps:txbx>
                        <w:txbxContent>
                          <w:p w14:paraId="7A750B55" w14:textId="77777777" w:rsidR="00A855DE" w:rsidRPr="00CD15FA" w:rsidRDefault="00A855DE" w:rsidP="00CD15FA">
                            <w:pPr>
                              <w:rPr>
                                <w:rFonts w:ascii="Times New Roman" w:hAnsi="Times New Roman"/>
                              </w:rPr>
                            </w:pPr>
                            <w:r>
                              <w:rPr>
                                <w:rFonts w:ascii="Times New Roman" w:hAnsi="Times New Roman"/>
                              </w:rPr>
                              <w:t>У</w:t>
                            </w:r>
                            <w:r w:rsidRPr="006A1402">
                              <w:rPr>
                                <w:rFonts w:ascii="Times New Roman" w:hAnsi="Times New Roman"/>
                              </w:rPr>
                              <w:t>лаживания отношений организации со своим окружением путем объединения руководства</w:t>
                            </w:r>
                            <w:r>
                              <w:rPr>
                                <w:rFonts w:ascii="Times New Roman" w:hAnsi="Times New Roman"/>
                              </w:rPr>
                              <w:t xml:space="preserve"> (это лучше, чем </w:t>
                            </w:r>
                            <w:r w:rsidRPr="006A1402">
                              <w:rPr>
                                <w:rFonts w:ascii="Times New Roman" w:hAnsi="Times New Roman"/>
                              </w:rPr>
                              <w:t>поглощение путем слияния</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11410" id="Rectangle 356" o:spid="_x0000_s1265" style="position:absolute;left:0;text-align:left;margin-left:240.6pt;margin-top:5.35pt;width:113.85pt;height:180.5pt;z-index:195194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">
                <v:textbox>
                  <w:txbxContent>
                    <w:p w14:paraId="7A750B55" w14:textId="77777777" w:rsidR="00A855DE" w:rsidRPr="00CD15FA" w:rsidRDefault="00A855DE" w:rsidP="00CD15FA">
                      <w:pPr>
                        <w:rPr>
                          <w:rFonts w:ascii="Times New Roman" w:hAnsi="Times New Roman"/>
                        </w:rPr>
                      </w:pPr>
                      <w:r>
                        <w:rPr>
                          <w:rFonts w:ascii="Times New Roman" w:hAnsi="Times New Roman"/>
                        </w:rPr>
                        <w:t>У</w:t>
                      </w:r>
                      <w:r w:rsidRPr="006A1402">
                        <w:rPr>
                          <w:rFonts w:ascii="Times New Roman" w:hAnsi="Times New Roman"/>
                        </w:rPr>
                        <w:t>лаживания отношений организации со своим окружением путем объединения руководства</w:t>
                      </w:r>
                      <w:r>
                        <w:rPr>
                          <w:rFonts w:ascii="Times New Roman" w:hAnsi="Times New Roman"/>
                        </w:rPr>
                        <w:t xml:space="preserve"> (это лучше, чем </w:t>
                      </w:r>
                      <w:r w:rsidRPr="006A1402">
                        <w:rPr>
                          <w:rFonts w:ascii="Times New Roman" w:hAnsi="Times New Roman"/>
                        </w:rPr>
                        <w:t>поглощение путем слияния</w:t>
                      </w:r>
                      <w:r>
                        <w:rPr>
                          <w:rFonts w:ascii="Times New Roman" w:hAnsi="Times New Roman"/>
                        </w:rPr>
                        <w:t>).</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4635010" behindDoc="0" locked="0" layoutInCell="1" allowOverlap="1" wp14:anchorId="4D58EDCA" wp14:editId="67A72CD5">
                <wp:simplePos x="0" y="0"/>
                <wp:positionH relativeFrom="column">
                  <wp:posOffset>1576070</wp:posOffset>
                </wp:positionH>
                <wp:positionV relativeFrom="paragraph">
                  <wp:posOffset>67945</wp:posOffset>
                </wp:positionV>
                <wp:extent cx="1445895" cy="2292350"/>
                <wp:effectExtent l="5080" t="11430" r="6350" b="10795"/>
                <wp:wrapNone/>
                <wp:docPr id="60"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2292350"/>
                        </a:xfrm>
                        <a:prstGeom prst="rect">
                          <a:avLst/>
                        </a:prstGeom>
                        <a:solidFill>
                          <a:srgbClr val="FFFFFF"/>
                        </a:solidFill>
                        <a:ln w="9525">
                          <a:solidFill>
                            <a:srgbClr val="000000"/>
                          </a:solidFill>
                          <a:miter lim="800000"/>
                          <a:headEnd/>
                          <a:tailEnd/>
                        </a:ln>
                      </wps:spPr>
                      <wps:txbx>
                        <w:txbxContent>
                          <w:p w14:paraId="0A3FBA96" w14:textId="77777777" w:rsidR="00A855DE" w:rsidRPr="00CD15FA" w:rsidRDefault="00A855DE" w:rsidP="00CD15FA">
                            <w:pPr>
                              <w:rPr>
                                <w:rFonts w:ascii="Times New Roman" w:hAnsi="Times New Roman"/>
                              </w:rPr>
                            </w:pPr>
                            <w:r>
                              <w:rPr>
                                <w:rFonts w:ascii="Times New Roman" w:hAnsi="Times New Roman"/>
                              </w:rPr>
                              <w:t>Д</w:t>
                            </w:r>
                            <w:r w:rsidRPr="00CD15FA">
                              <w:rPr>
                                <w:rFonts w:ascii="Times New Roman" w:hAnsi="Times New Roman"/>
                              </w:rPr>
                              <w:t>иверсификации деятельности организации</w:t>
                            </w:r>
                            <w:r>
                              <w:rPr>
                                <w:rFonts w:ascii="Times New Roman" w:hAnsi="Times New Roman"/>
                              </w:rPr>
                              <w:t xml:space="preserve"> (</w:t>
                            </w:r>
                            <w:r w:rsidRPr="00CD15FA">
                              <w:rPr>
                                <w:rFonts w:ascii="Times New Roman" w:hAnsi="Times New Roman"/>
                              </w:rPr>
                              <w:t>расширяет взаимные зависимости, «вытаскивая» организацию из чрезмерной зависимости в какой-либо области</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8EDCA" id="Rectangle 355" o:spid="_x0000_s1266" style="position:absolute;left:0;text-align:left;margin-left:124.1pt;margin-top:5.35pt;width:113.85pt;height:180.5pt;z-index:194635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">
                <v:textbox>
                  <w:txbxContent>
                    <w:p w14:paraId="0A3FBA96" w14:textId="77777777" w:rsidR="00A855DE" w:rsidRPr="00CD15FA" w:rsidRDefault="00A855DE" w:rsidP="00CD15FA">
                      <w:pPr>
                        <w:rPr>
                          <w:rFonts w:ascii="Times New Roman" w:hAnsi="Times New Roman"/>
                        </w:rPr>
                      </w:pPr>
                      <w:r>
                        <w:rPr>
                          <w:rFonts w:ascii="Times New Roman" w:hAnsi="Times New Roman"/>
                        </w:rPr>
                        <w:t>Д</w:t>
                      </w:r>
                      <w:r w:rsidRPr="00CD15FA">
                        <w:rPr>
                          <w:rFonts w:ascii="Times New Roman" w:hAnsi="Times New Roman"/>
                        </w:rPr>
                        <w:t>иверсификации деятельности организации</w:t>
                      </w:r>
                      <w:r>
                        <w:rPr>
                          <w:rFonts w:ascii="Times New Roman" w:hAnsi="Times New Roman"/>
                        </w:rPr>
                        <w:t xml:space="preserve"> (</w:t>
                      </w:r>
                      <w:r w:rsidRPr="00CD15FA">
                        <w:rPr>
                          <w:rFonts w:ascii="Times New Roman" w:hAnsi="Times New Roman"/>
                        </w:rPr>
                        <w:t>расширяет взаимные зависимости, «вытаскивая» организацию из чрезмерной зависимости в какой-либо области</w:t>
                      </w:r>
                      <w:r>
                        <w:rPr>
                          <w:rFonts w:ascii="Times New Roman" w:hAnsi="Times New Roman"/>
                        </w:rPr>
                        <w:t>).</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4075714" behindDoc="0" locked="0" layoutInCell="1" allowOverlap="1" wp14:anchorId="136FC80A" wp14:editId="4259E73F">
                <wp:simplePos x="0" y="0"/>
                <wp:positionH relativeFrom="column">
                  <wp:posOffset>86995</wp:posOffset>
                </wp:positionH>
                <wp:positionV relativeFrom="paragraph">
                  <wp:posOffset>67945</wp:posOffset>
                </wp:positionV>
                <wp:extent cx="1445895" cy="2019935"/>
                <wp:effectExtent l="11430" t="11430" r="9525" b="6985"/>
                <wp:wrapNone/>
                <wp:docPr id="59"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2019935"/>
                        </a:xfrm>
                        <a:prstGeom prst="rect">
                          <a:avLst/>
                        </a:prstGeom>
                        <a:solidFill>
                          <a:srgbClr val="FFFFFF"/>
                        </a:solidFill>
                        <a:ln w="9525">
                          <a:solidFill>
                            <a:srgbClr val="000000"/>
                          </a:solidFill>
                          <a:miter lim="800000"/>
                          <a:headEnd/>
                          <a:tailEnd/>
                        </a:ln>
                      </wps:spPr>
                      <wps:txbx>
                        <w:txbxContent>
                          <w:p w14:paraId="0D3EE790" w14:textId="77777777" w:rsidR="00A855DE" w:rsidRPr="00CD15FA" w:rsidRDefault="00A855DE">
                            <w:pPr>
                              <w:rPr>
                                <w:rFonts w:ascii="Times New Roman" w:hAnsi="Times New Roman"/>
                              </w:rPr>
                            </w:pPr>
                            <w:r>
                              <w:rPr>
                                <w:rFonts w:ascii="Times New Roman" w:hAnsi="Times New Roman"/>
                              </w:rPr>
                              <w:t>И</w:t>
                            </w:r>
                            <w:r w:rsidRPr="00CD15FA">
                              <w:rPr>
                                <w:rFonts w:ascii="Times New Roman" w:hAnsi="Times New Roman"/>
                              </w:rPr>
                              <w:t>зменения взаимозависимости с другими организациями путем слияния, коалиции</w:t>
                            </w:r>
                            <w:r>
                              <w:rPr>
                                <w:rFonts w:ascii="Times New Roman" w:hAnsi="Times New Roman"/>
                              </w:rPr>
                              <w:t xml:space="preserve"> (рост размеров увеличивает устойчивость организации).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FC80A" id="Rectangle 354" o:spid="_x0000_s1267" style="position:absolute;left:0;text-align:left;margin-left:6.85pt;margin-top:5.35pt;width:113.85pt;height:159.05pt;z-index:1940757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">
                <v:textbox>
                  <w:txbxContent>
                    <w:p w14:paraId="0D3EE790" w14:textId="77777777" w:rsidR="00A855DE" w:rsidRPr="00CD15FA" w:rsidRDefault="00A855DE">
                      <w:pPr>
                        <w:rPr>
                          <w:rFonts w:ascii="Times New Roman" w:hAnsi="Times New Roman"/>
                        </w:rPr>
                      </w:pPr>
                      <w:r>
                        <w:rPr>
                          <w:rFonts w:ascii="Times New Roman" w:hAnsi="Times New Roman"/>
                        </w:rPr>
                        <w:t>И</w:t>
                      </w:r>
                      <w:r w:rsidRPr="00CD15FA">
                        <w:rPr>
                          <w:rFonts w:ascii="Times New Roman" w:hAnsi="Times New Roman"/>
                        </w:rPr>
                        <w:t>зменения взаимозависимости с другими организациями путем слияния, коалиции</w:t>
                      </w:r>
                      <w:r>
                        <w:rPr>
                          <w:rFonts w:ascii="Times New Roman" w:hAnsi="Times New Roman"/>
                        </w:rPr>
                        <w:t xml:space="preserve"> (рост размеров увеличивает устойчивость организации).</w:t>
                      </w:r>
                    </w:p>
                  </w:txbxContent>
                </v:textbox>
              </v:rect>
            </w:pict>
          </mc:Fallback>
        </mc:AlternateContent>
      </w:r>
    </w:p>
    <w:p w14:paraId="53356CED" w14:textId="77777777" w:rsidR="00496487" w:rsidRDefault="00496487" w:rsidP="008753E9">
      <w:pPr>
        <w:ind w:left="720"/>
        <w:rPr>
          <w:rFonts w:ascii="Times New Roman" w:hAnsi="Times New Roman"/>
          <w:sz w:val="24"/>
          <w:szCs w:val="24"/>
        </w:rPr>
      </w:pPr>
    </w:p>
    <w:p w14:paraId="43A0913F" w14:textId="77777777" w:rsidR="00496487" w:rsidRDefault="00496487" w:rsidP="008753E9">
      <w:pPr>
        <w:ind w:left="720"/>
        <w:rPr>
          <w:rFonts w:ascii="Times New Roman" w:hAnsi="Times New Roman"/>
          <w:sz w:val="24"/>
          <w:szCs w:val="24"/>
        </w:rPr>
      </w:pPr>
    </w:p>
    <w:p w14:paraId="01F0ECDE" w14:textId="77777777" w:rsidR="00DA6C9B" w:rsidRDefault="00DA6C9B" w:rsidP="00DC5A80">
      <w:pPr>
        <w:rPr>
          <w:rFonts w:ascii="Times New Roman" w:hAnsi="Times New Roman"/>
          <w:sz w:val="24"/>
          <w:szCs w:val="24"/>
        </w:rPr>
      </w:pPr>
    </w:p>
    <w:p w14:paraId="12BB9EFF" w14:textId="77777777" w:rsidR="006946DA" w:rsidRDefault="006946DA" w:rsidP="00DC5A80">
      <w:pPr>
        <w:rPr>
          <w:rFonts w:ascii="Times New Roman" w:hAnsi="Times New Roman"/>
          <w:sz w:val="24"/>
          <w:szCs w:val="24"/>
        </w:rPr>
      </w:pPr>
    </w:p>
    <w:p w14:paraId="42CF65C5" w14:textId="77777777" w:rsidR="006946DA" w:rsidRDefault="006946DA" w:rsidP="00DC5A80">
      <w:pPr>
        <w:rPr>
          <w:rFonts w:ascii="Times New Roman" w:hAnsi="Times New Roman"/>
          <w:sz w:val="24"/>
          <w:szCs w:val="24"/>
        </w:rPr>
      </w:pPr>
    </w:p>
    <w:p w14:paraId="29800BD6" w14:textId="77777777" w:rsidR="006946DA" w:rsidRDefault="006946DA" w:rsidP="00DC5A80">
      <w:pPr>
        <w:rPr>
          <w:rFonts w:ascii="Times New Roman" w:hAnsi="Times New Roman"/>
          <w:sz w:val="24"/>
          <w:szCs w:val="24"/>
        </w:rPr>
      </w:pPr>
    </w:p>
    <w:p w14:paraId="3052DF58" w14:textId="77777777" w:rsidR="006946DA" w:rsidRDefault="006946DA" w:rsidP="00DC5A80">
      <w:pPr>
        <w:rPr>
          <w:rFonts w:ascii="Times New Roman" w:hAnsi="Times New Roman"/>
          <w:sz w:val="24"/>
          <w:szCs w:val="24"/>
        </w:rPr>
      </w:pPr>
    </w:p>
    <w:p w14:paraId="764EFB32" w14:textId="77777777" w:rsidR="006946DA" w:rsidRDefault="006946DA" w:rsidP="00DC5A80">
      <w:pPr>
        <w:rPr>
          <w:rFonts w:ascii="Times New Roman" w:hAnsi="Times New Roman"/>
          <w:sz w:val="24"/>
          <w:szCs w:val="24"/>
        </w:rPr>
      </w:pPr>
      <w:r>
        <w:rPr>
          <w:rFonts w:ascii="Times New Roman" w:hAnsi="Times New Roman"/>
          <w:sz w:val="24"/>
          <w:szCs w:val="24"/>
        </w:rPr>
        <w:t xml:space="preserve">Рис. 44 - </w:t>
      </w:r>
      <w:r w:rsidRPr="006946DA">
        <w:rPr>
          <w:rFonts w:ascii="Times New Roman" w:hAnsi="Times New Roman"/>
          <w:sz w:val="24"/>
          <w:szCs w:val="24"/>
        </w:rPr>
        <w:t>Стратегия ответных действий</w:t>
      </w:r>
    </w:p>
    <w:p w14:paraId="4F07B143" w14:textId="77777777" w:rsidR="006946DA" w:rsidRDefault="006946DA" w:rsidP="00DC5A80">
      <w:pPr>
        <w:rPr>
          <w:rFonts w:ascii="Times New Roman" w:hAnsi="Times New Roman"/>
          <w:sz w:val="24"/>
          <w:szCs w:val="24"/>
        </w:rPr>
      </w:pPr>
    </w:p>
    <w:p w14:paraId="75283A2B" w14:textId="77777777" w:rsidR="00DA6C9B" w:rsidRPr="00DA6C9B" w:rsidRDefault="006946DA" w:rsidP="00DA6C9B">
      <w:pPr>
        <w:ind w:left="720"/>
        <w:jc w:val="center"/>
        <w:rPr>
          <w:rFonts w:ascii="Times New Roman" w:hAnsi="Times New Roman"/>
          <w:b/>
          <w:i/>
          <w:sz w:val="24"/>
          <w:szCs w:val="24"/>
        </w:rPr>
      </w:pPr>
      <w:r>
        <w:rPr>
          <w:rFonts w:ascii="Times New Roman" w:hAnsi="Times New Roman"/>
          <w:b/>
          <w:i/>
          <w:sz w:val="24"/>
          <w:szCs w:val="24"/>
        </w:rPr>
        <w:t>5</w:t>
      </w:r>
      <w:r w:rsidR="00A01C07" w:rsidRPr="00A01C07">
        <w:rPr>
          <w:rFonts w:ascii="Times New Roman" w:hAnsi="Times New Roman"/>
          <w:b/>
          <w:i/>
          <w:sz w:val="24"/>
          <w:szCs w:val="24"/>
        </w:rPr>
        <w:t>.3 Составление списка альтернатив</w:t>
      </w:r>
    </w:p>
    <w:p w14:paraId="234C73DE"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9668674" behindDoc="0" locked="0" layoutInCell="1" allowOverlap="1" wp14:anchorId="0E093DE5" wp14:editId="13984426">
                <wp:simplePos x="0" y="0"/>
                <wp:positionH relativeFrom="column">
                  <wp:posOffset>3502660</wp:posOffset>
                </wp:positionH>
                <wp:positionV relativeFrom="paragraph">
                  <wp:posOffset>211455</wp:posOffset>
                </wp:positionV>
                <wp:extent cx="1445895" cy="1560830"/>
                <wp:effectExtent l="7620" t="6350" r="13335" b="13970"/>
                <wp:wrapNone/>
                <wp:docPr id="58"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560830"/>
                        </a:xfrm>
                        <a:prstGeom prst="rect">
                          <a:avLst/>
                        </a:prstGeom>
                        <a:solidFill>
                          <a:srgbClr val="FFFFFF"/>
                        </a:solidFill>
                        <a:ln w="9525">
                          <a:solidFill>
                            <a:srgbClr val="000000"/>
                          </a:solidFill>
                          <a:miter lim="800000"/>
                          <a:headEnd/>
                          <a:tailEnd/>
                        </a:ln>
                      </wps:spPr>
                      <wps:txbx>
                        <w:txbxContent>
                          <w:p w14:paraId="3EC66DA8" w14:textId="77777777" w:rsidR="00A855DE" w:rsidRPr="00CD15FA" w:rsidRDefault="00A855DE" w:rsidP="00A01C07">
                            <w:pPr>
                              <w:rPr>
                                <w:rFonts w:ascii="Times New Roman" w:hAnsi="Times New Roman"/>
                              </w:rPr>
                            </w:pPr>
                            <w:r>
                              <w:rPr>
                                <w:rFonts w:ascii="Times New Roman" w:hAnsi="Times New Roman"/>
                              </w:rPr>
                              <w:t>Определение дополнительных вариантов и общее ранжирование по одному или нескольким признакам.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093DE5" id="Rectangle 364" o:spid="_x0000_s1268" style="position:absolute;left:0;text-align:left;margin-left:275.8pt;margin-top:16.65pt;width:113.85pt;height:122.9pt;z-index:199668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">
                <v:textbox>
                  <w:txbxContent>
                    <w:p w14:paraId="3EC66DA8" w14:textId="77777777" w:rsidR="00A855DE" w:rsidRPr="00CD15FA" w:rsidRDefault="00A855DE" w:rsidP="00A01C07">
                      <w:pPr>
                        <w:rPr>
                          <w:rFonts w:ascii="Times New Roman" w:hAnsi="Times New Roman"/>
                        </w:rPr>
                      </w:pPr>
                      <w:r>
                        <w:rPr>
                          <w:rFonts w:ascii="Times New Roman" w:hAnsi="Times New Roman"/>
                        </w:rPr>
                        <w:t>Определение дополнительных вариантов и общее ранжирование по одному или нескольким признакам.</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99109378" behindDoc="0" locked="0" layoutInCell="1" allowOverlap="1" wp14:anchorId="537B23FF" wp14:editId="3620BE56">
                <wp:simplePos x="0" y="0"/>
                <wp:positionH relativeFrom="column">
                  <wp:posOffset>1979930</wp:posOffset>
                </wp:positionH>
                <wp:positionV relativeFrom="paragraph">
                  <wp:posOffset>211455</wp:posOffset>
                </wp:positionV>
                <wp:extent cx="1445895" cy="1560830"/>
                <wp:effectExtent l="8890" t="6350" r="12065" b="13970"/>
                <wp:wrapNone/>
                <wp:docPr id="57"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560830"/>
                        </a:xfrm>
                        <a:prstGeom prst="rect">
                          <a:avLst/>
                        </a:prstGeom>
                        <a:solidFill>
                          <a:srgbClr val="FFFFFF"/>
                        </a:solidFill>
                        <a:ln w="9525">
                          <a:solidFill>
                            <a:srgbClr val="000000"/>
                          </a:solidFill>
                          <a:miter lim="800000"/>
                          <a:headEnd/>
                          <a:tailEnd/>
                        </a:ln>
                      </wps:spPr>
                      <wps:txbx>
                        <w:txbxContent>
                          <w:p w14:paraId="376F07F6" w14:textId="77777777" w:rsidR="00A855DE" w:rsidRPr="00CD15FA" w:rsidRDefault="00A855DE" w:rsidP="00A01C07">
                            <w:pPr>
                              <w:rPr>
                                <w:rFonts w:ascii="Times New Roman" w:hAnsi="Times New Roman"/>
                              </w:rPr>
                            </w:pPr>
                            <w:r>
                              <w:rPr>
                                <w:rFonts w:ascii="Times New Roman" w:hAnsi="Times New Roman"/>
                              </w:rPr>
                              <w:t>Ф</w:t>
                            </w:r>
                            <w:r w:rsidRPr="00A01C07">
                              <w:rPr>
                                <w:rFonts w:ascii="Times New Roman" w:hAnsi="Times New Roman"/>
                              </w:rPr>
                              <w:t xml:space="preserve">иксация возможных вариантов решения </w:t>
                            </w:r>
                            <w:r>
                              <w:rPr>
                                <w:rFonts w:ascii="Times New Roman" w:hAnsi="Times New Roman"/>
                              </w:rPr>
                              <w:t xml:space="preserve">проблемы списком </w:t>
                            </w:r>
                            <w:r w:rsidRPr="00A01C07">
                              <w:rPr>
                                <w:rFonts w:ascii="Times New Roman" w:hAnsi="Times New Roman"/>
                              </w:rPr>
                              <w:t>на бумаге</w:t>
                            </w:r>
                            <w:r>
                              <w:rPr>
                                <w:rFonts w:ascii="Times New Roman" w:hAnsi="Times New Roman"/>
                              </w:rPr>
                              <w:t xml:space="preserve">, </w:t>
                            </w:r>
                            <w:r w:rsidRPr="00A01C07">
                              <w:rPr>
                                <w:rFonts w:ascii="Times New Roman" w:hAnsi="Times New Roman"/>
                              </w:rPr>
                              <w:t>каталожны</w:t>
                            </w:r>
                            <w:r>
                              <w:rPr>
                                <w:rFonts w:ascii="Times New Roman" w:hAnsi="Times New Roman"/>
                              </w:rPr>
                              <w:t>х</w:t>
                            </w:r>
                            <w:r w:rsidRPr="00A01C07">
                              <w:rPr>
                                <w:rFonts w:ascii="Times New Roman" w:hAnsi="Times New Roman"/>
                              </w:rPr>
                              <w:t xml:space="preserve"> карточ</w:t>
                            </w:r>
                            <w:r>
                              <w:rPr>
                                <w:rFonts w:ascii="Times New Roman" w:hAnsi="Times New Roman"/>
                              </w:rPr>
                              <w:t>ках, в электронном виде</w:t>
                            </w:r>
                            <w:r w:rsidRPr="00A01C07">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B23FF" id="Rectangle 363" o:spid="_x0000_s1269" style="position:absolute;left:0;text-align:left;margin-left:155.9pt;margin-top:16.65pt;width:113.85pt;height:122.9pt;z-index:199109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">
                <v:textbox>
                  <w:txbxContent>
                    <w:p w14:paraId="376F07F6" w14:textId="77777777" w:rsidR="00A855DE" w:rsidRPr="00CD15FA" w:rsidRDefault="00A855DE" w:rsidP="00A01C07">
                      <w:pPr>
                        <w:rPr>
                          <w:rFonts w:ascii="Times New Roman" w:hAnsi="Times New Roman"/>
                        </w:rPr>
                      </w:pPr>
                      <w:r>
                        <w:rPr>
                          <w:rFonts w:ascii="Times New Roman" w:hAnsi="Times New Roman"/>
                        </w:rPr>
                        <w:t>Ф</w:t>
                      </w:r>
                      <w:r w:rsidRPr="00A01C07">
                        <w:rPr>
                          <w:rFonts w:ascii="Times New Roman" w:hAnsi="Times New Roman"/>
                        </w:rPr>
                        <w:t xml:space="preserve">иксация возможных вариантов решения </w:t>
                      </w:r>
                      <w:r>
                        <w:rPr>
                          <w:rFonts w:ascii="Times New Roman" w:hAnsi="Times New Roman"/>
                        </w:rPr>
                        <w:t xml:space="preserve">проблемы списком </w:t>
                      </w:r>
                      <w:r w:rsidRPr="00A01C07">
                        <w:rPr>
                          <w:rFonts w:ascii="Times New Roman" w:hAnsi="Times New Roman"/>
                        </w:rPr>
                        <w:t>на бумаге</w:t>
                      </w:r>
                      <w:r>
                        <w:rPr>
                          <w:rFonts w:ascii="Times New Roman" w:hAnsi="Times New Roman"/>
                        </w:rPr>
                        <w:t xml:space="preserve">, </w:t>
                      </w:r>
                      <w:r w:rsidRPr="00A01C07">
                        <w:rPr>
                          <w:rFonts w:ascii="Times New Roman" w:hAnsi="Times New Roman"/>
                        </w:rPr>
                        <w:t>каталожны</w:t>
                      </w:r>
                      <w:r>
                        <w:rPr>
                          <w:rFonts w:ascii="Times New Roman" w:hAnsi="Times New Roman"/>
                        </w:rPr>
                        <w:t>х</w:t>
                      </w:r>
                      <w:r w:rsidRPr="00A01C07">
                        <w:rPr>
                          <w:rFonts w:ascii="Times New Roman" w:hAnsi="Times New Roman"/>
                        </w:rPr>
                        <w:t xml:space="preserve"> карточ</w:t>
                      </w:r>
                      <w:r>
                        <w:rPr>
                          <w:rFonts w:ascii="Times New Roman" w:hAnsi="Times New Roman"/>
                        </w:rPr>
                        <w:t>ках, в электронном виде</w:t>
                      </w:r>
                      <w:r w:rsidRPr="00A01C07">
                        <w:rPr>
                          <w:rFonts w:ascii="Times New Roman" w:hAnsi="Times New Roman"/>
                        </w:rPr>
                        <w:t>.</w:t>
                      </w:r>
                    </w:p>
                  </w:txbxContent>
                </v:textbox>
              </v:rect>
            </w:pict>
          </mc:Fallback>
        </mc:AlternateContent>
      </w:r>
    </w:p>
    <w:p w14:paraId="4705C305"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98550082" behindDoc="0" locked="0" layoutInCell="1" allowOverlap="1" wp14:anchorId="2132B4C6" wp14:editId="314DC701">
                <wp:simplePos x="0" y="0"/>
                <wp:positionH relativeFrom="column">
                  <wp:posOffset>83820</wp:posOffset>
                </wp:positionH>
                <wp:positionV relativeFrom="paragraph">
                  <wp:posOffset>58420</wp:posOffset>
                </wp:positionV>
                <wp:extent cx="1525270" cy="975360"/>
                <wp:effectExtent l="0" t="0" r="17780" b="15240"/>
                <wp:wrapNone/>
                <wp:docPr id="56" name="Oval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5270" cy="975360"/>
                        </a:xfrm>
                        <a:prstGeom prst="ellipse">
                          <a:avLst/>
                        </a:prstGeom>
                        <a:solidFill>
                          <a:srgbClr val="FFFFFF"/>
                        </a:solidFill>
                        <a:ln w="9525">
                          <a:solidFill>
                            <a:srgbClr val="000000"/>
                          </a:solidFill>
                          <a:round/>
                          <a:headEnd/>
                          <a:tailEnd/>
                        </a:ln>
                      </wps:spPr>
                      <wps:txbx>
                        <w:txbxContent>
                          <w:p w14:paraId="13DC85FB" w14:textId="77777777" w:rsidR="00A855DE" w:rsidRPr="00A01C07" w:rsidRDefault="00A855DE" w:rsidP="00A01C07">
                            <w:pPr>
                              <w:jc w:val="center"/>
                              <w:rPr>
                                <w:rFonts w:ascii="Times New Roman" w:hAnsi="Times New Roman"/>
                              </w:rPr>
                            </w:pPr>
                            <w:r>
                              <w:rPr>
                                <w:rFonts w:ascii="Times New Roman" w:hAnsi="Times New Roman"/>
                              </w:rPr>
                              <w:t>Списки альтернатив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32B4C6" id="Oval 362" o:spid="_x0000_s1270" style="position:absolute;left:0;text-align:left;margin-left:6.6pt;margin-top:4.6pt;width:120.1pt;height:76.8pt;z-index:198550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">
                <v:textbox>
                  <w:txbxContent>
                    <w:p w14:paraId="13DC85FB" w14:textId="77777777" w:rsidR="00A855DE" w:rsidRPr="00A01C07" w:rsidRDefault="00A855DE" w:rsidP="00A01C07">
                      <w:pPr>
                        <w:jc w:val="center"/>
                        <w:rPr>
                          <w:rFonts w:ascii="Times New Roman" w:hAnsi="Times New Roman"/>
                        </w:rPr>
                      </w:pPr>
                      <w:r>
                        <w:rPr>
                          <w:rFonts w:ascii="Times New Roman" w:hAnsi="Times New Roman"/>
                        </w:rPr>
                        <w:t>Списки альтернатив</w:t>
                      </w:r>
                    </w:p>
                  </w:txbxContent>
                </v:textbox>
              </v:oval>
            </w:pict>
          </mc:Fallback>
        </mc:AlternateContent>
      </w:r>
    </w:p>
    <w:p w14:paraId="43177992" w14:textId="77777777" w:rsidR="00496487"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0787266" behindDoc="0" locked="0" layoutInCell="1" allowOverlap="1" wp14:anchorId="0FD83840" wp14:editId="74F29C47">
                <wp:simplePos x="0" y="0"/>
                <wp:positionH relativeFrom="column">
                  <wp:posOffset>3425825</wp:posOffset>
                </wp:positionH>
                <wp:positionV relativeFrom="paragraph">
                  <wp:posOffset>81915</wp:posOffset>
                </wp:positionV>
                <wp:extent cx="76835" cy="3810"/>
                <wp:effectExtent l="6985" t="57785" r="20955" b="52705"/>
                <wp:wrapNone/>
                <wp:docPr id="55" name="AutoShape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6835" cy="3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D90220" id="AutoShape 366" o:spid="_x0000_s1026" type="#_x0000_t32" style="position:absolute;margin-left:269.75pt;margin-top:6.45pt;width:6.05pt;height:.3pt;flip:y;z-index:200787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00227970" behindDoc="0" locked="0" layoutInCell="1" allowOverlap="1" wp14:anchorId="1A62565E" wp14:editId="49981051">
                <wp:simplePos x="0" y="0"/>
                <wp:positionH relativeFrom="column">
                  <wp:posOffset>1605280</wp:posOffset>
                </wp:positionH>
                <wp:positionV relativeFrom="paragraph">
                  <wp:posOffset>132715</wp:posOffset>
                </wp:positionV>
                <wp:extent cx="374650" cy="0"/>
                <wp:effectExtent l="5715" t="60960" r="19685" b="53340"/>
                <wp:wrapNone/>
                <wp:docPr id="54" name="AutoShap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B8EC86" id="AutoShape 365" o:spid="_x0000_s1026" type="#_x0000_t32" style="position:absolute;margin-left:126.4pt;margin-top:10.45pt;width:29.5pt;height:0;z-index:2002279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">
                <v:stroke endarrow="block"/>
              </v:shape>
            </w:pict>
          </mc:Fallback>
        </mc:AlternateContent>
      </w:r>
    </w:p>
    <w:p w14:paraId="769FBF4F" w14:textId="77777777" w:rsidR="00496487" w:rsidRDefault="00496487" w:rsidP="008753E9">
      <w:pPr>
        <w:ind w:left="720"/>
        <w:rPr>
          <w:rFonts w:ascii="Times New Roman" w:hAnsi="Times New Roman"/>
          <w:sz w:val="24"/>
          <w:szCs w:val="24"/>
        </w:rPr>
      </w:pPr>
    </w:p>
    <w:p w14:paraId="697B41C4" w14:textId="77777777" w:rsidR="001C557F" w:rsidRDefault="001C557F" w:rsidP="008753E9">
      <w:pPr>
        <w:ind w:left="720"/>
        <w:rPr>
          <w:rFonts w:ascii="Times New Roman" w:hAnsi="Times New Roman"/>
          <w:sz w:val="24"/>
          <w:szCs w:val="24"/>
        </w:rPr>
      </w:pPr>
    </w:p>
    <w:p w14:paraId="3896F703" w14:textId="77777777" w:rsidR="006946DA" w:rsidRDefault="006946DA" w:rsidP="00DC5A80">
      <w:pPr>
        <w:rPr>
          <w:rFonts w:ascii="Times New Roman" w:hAnsi="Times New Roman"/>
          <w:sz w:val="24"/>
          <w:szCs w:val="24"/>
        </w:rPr>
      </w:pPr>
    </w:p>
    <w:p w14:paraId="128EFCC5" w14:textId="77777777" w:rsidR="00DA6C9B" w:rsidRDefault="006946DA" w:rsidP="00DC5A80">
      <w:pPr>
        <w:rPr>
          <w:rFonts w:ascii="Times New Roman" w:hAnsi="Times New Roman"/>
          <w:sz w:val="24"/>
          <w:szCs w:val="24"/>
        </w:rPr>
      </w:pPr>
      <w:r>
        <w:rPr>
          <w:rFonts w:ascii="Times New Roman" w:hAnsi="Times New Roman"/>
          <w:sz w:val="24"/>
          <w:szCs w:val="24"/>
        </w:rPr>
        <w:t xml:space="preserve">Рис. 45 - </w:t>
      </w:r>
      <w:r w:rsidRPr="006946DA">
        <w:rPr>
          <w:rFonts w:ascii="Times New Roman" w:hAnsi="Times New Roman"/>
          <w:sz w:val="24"/>
          <w:szCs w:val="24"/>
        </w:rPr>
        <w:t>Списки альтернатив</w:t>
      </w:r>
    </w:p>
    <w:p w14:paraId="1283BA68" w14:textId="77777777" w:rsidR="006946DA" w:rsidRPr="006946DA" w:rsidRDefault="006946DA" w:rsidP="006946DA">
      <w:pPr>
        <w:ind w:firstLine="709"/>
        <w:rPr>
          <w:rFonts w:ascii="Times New Roman" w:hAnsi="Times New Roman"/>
          <w:sz w:val="24"/>
          <w:szCs w:val="24"/>
        </w:rPr>
      </w:pPr>
      <w:r w:rsidRPr="006946DA">
        <w:rPr>
          <w:rFonts w:ascii="Times New Roman" w:hAnsi="Times New Roman"/>
          <w:sz w:val="24"/>
          <w:szCs w:val="24"/>
        </w:rPr>
        <w:t xml:space="preserve">Список— это фиксация на бумаге возможных вариантов решения. Нужно записать все, что известно о возможных решениях, даже в том случае, когда речь идет лишь о двух, трех или четырех возможностях, которые легко удержать в голове. Могут выявиться новые </w:t>
      </w:r>
      <w:r w:rsidRPr="006946DA">
        <w:rPr>
          <w:rFonts w:ascii="Times New Roman" w:hAnsi="Times New Roman"/>
          <w:sz w:val="24"/>
          <w:szCs w:val="24"/>
        </w:rPr>
        <w:lastRenderedPageBreak/>
        <w:t>варианты, о которых раньше и не подозревали. При этом желательно список возможностей составлять не беспорядочно, а постараться найти некоторую систему, упорядочить эти возможности по видам, классам, группам. Таким образом, подготавливается второй шаг — исследование. При этом можно определить, какие есть варианты, а также ранжировать их по одному или нескольким признакам.</w:t>
      </w:r>
    </w:p>
    <w:p w14:paraId="6292DB08" w14:textId="77777777" w:rsidR="006946DA" w:rsidRPr="006946DA" w:rsidRDefault="006946DA" w:rsidP="006946DA">
      <w:pPr>
        <w:ind w:firstLine="709"/>
        <w:rPr>
          <w:rFonts w:ascii="Times New Roman" w:hAnsi="Times New Roman"/>
          <w:sz w:val="24"/>
          <w:szCs w:val="24"/>
        </w:rPr>
      </w:pPr>
      <w:r w:rsidRPr="006946DA">
        <w:rPr>
          <w:rFonts w:ascii="Times New Roman" w:hAnsi="Times New Roman"/>
          <w:sz w:val="24"/>
          <w:szCs w:val="24"/>
        </w:rPr>
        <w:t>Другой способ фиксации вариантов — каталожные карточки. Каждое возможное решение записывается на отдельной карточке. Эту систему можно потом использовать, внося в нее описание последствий тex или иных решений и их оценки. Затраты на этот метод существенно зависят от самой решаемой проблемы. Для каких-то мелких решений, конечно, карточку никто заводить не станет, а вот для руководителя научно-исследовательского учреждения при решении вопроса о выборе исследовательских р</w:t>
      </w:r>
      <w:r>
        <w:rPr>
          <w:rFonts w:ascii="Times New Roman" w:hAnsi="Times New Roman"/>
          <w:sz w:val="24"/>
          <w:szCs w:val="24"/>
        </w:rPr>
        <w:t>абот такая система имеет смысл.</w:t>
      </w:r>
    </w:p>
    <w:p w14:paraId="36E9A50A" w14:textId="77777777" w:rsidR="006946DA" w:rsidRDefault="006946DA" w:rsidP="006946DA">
      <w:pPr>
        <w:ind w:firstLine="709"/>
        <w:rPr>
          <w:rFonts w:ascii="Times New Roman" w:hAnsi="Times New Roman"/>
          <w:sz w:val="24"/>
          <w:szCs w:val="24"/>
        </w:rPr>
      </w:pPr>
      <w:r w:rsidRPr="006946DA">
        <w:rPr>
          <w:rFonts w:ascii="Times New Roman" w:hAnsi="Times New Roman"/>
          <w:sz w:val="24"/>
          <w:szCs w:val="24"/>
        </w:rPr>
        <w:t>Составление списков альтернат</w:t>
      </w:r>
      <w:r>
        <w:rPr>
          <w:rFonts w:ascii="Times New Roman" w:hAnsi="Times New Roman"/>
          <w:sz w:val="24"/>
          <w:szCs w:val="24"/>
        </w:rPr>
        <w:t>ив в настоящее время широко осу</w:t>
      </w:r>
      <w:r w:rsidRPr="006946DA">
        <w:rPr>
          <w:rFonts w:ascii="Times New Roman" w:hAnsi="Times New Roman"/>
          <w:sz w:val="24"/>
          <w:szCs w:val="24"/>
        </w:rPr>
        <w:t>ществляется в электронном виде.</w:t>
      </w:r>
    </w:p>
    <w:p w14:paraId="3C6D3006" w14:textId="77777777" w:rsidR="00DA6C9B" w:rsidRDefault="00DA6C9B" w:rsidP="00DC5A80">
      <w:pPr>
        <w:rPr>
          <w:rFonts w:ascii="Times New Roman" w:hAnsi="Times New Roman"/>
          <w:sz w:val="24"/>
          <w:szCs w:val="24"/>
        </w:rPr>
      </w:pPr>
    </w:p>
    <w:p w14:paraId="43D82348" w14:textId="77777777" w:rsidR="001C557F" w:rsidRPr="004531C5" w:rsidRDefault="006946DA" w:rsidP="004531C5">
      <w:pPr>
        <w:ind w:left="720"/>
        <w:jc w:val="center"/>
        <w:rPr>
          <w:rFonts w:ascii="Times New Roman" w:hAnsi="Times New Roman"/>
          <w:b/>
          <w:i/>
          <w:sz w:val="24"/>
          <w:szCs w:val="24"/>
        </w:rPr>
      </w:pPr>
      <w:r>
        <w:rPr>
          <w:rFonts w:ascii="Times New Roman" w:hAnsi="Times New Roman"/>
          <w:b/>
          <w:i/>
          <w:sz w:val="24"/>
          <w:szCs w:val="24"/>
        </w:rPr>
        <w:t>5</w:t>
      </w:r>
      <w:r w:rsidR="004531C5" w:rsidRPr="004531C5">
        <w:rPr>
          <w:rFonts w:ascii="Times New Roman" w:hAnsi="Times New Roman"/>
          <w:b/>
          <w:i/>
          <w:sz w:val="24"/>
          <w:szCs w:val="24"/>
        </w:rPr>
        <w:t xml:space="preserve">.4 </w:t>
      </w:r>
      <w:bookmarkStart w:id="26" w:name="_Hlk522548435"/>
      <w:r w:rsidR="004531C5" w:rsidRPr="004531C5">
        <w:rPr>
          <w:rFonts w:ascii="Times New Roman" w:hAnsi="Times New Roman"/>
          <w:b/>
          <w:i/>
          <w:sz w:val="24"/>
          <w:szCs w:val="24"/>
        </w:rPr>
        <w:t>Дерево решений (вариантов)</w:t>
      </w:r>
    </w:p>
    <w:bookmarkEnd w:id="26"/>
    <w:p w14:paraId="55CE5779" w14:textId="77777777" w:rsidR="006946DA" w:rsidRPr="006946DA" w:rsidRDefault="006946DA" w:rsidP="006946DA">
      <w:pPr>
        <w:ind w:firstLine="720"/>
        <w:rPr>
          <w:rFonts w:ascii="Times New Roman" w:hAnsi="Times New Roman"/>
          <w:sz w:val="24"/>
          <w:szCs w:val="24"/>
        </w:rPr>
      </w:pPr>
      <w:r>
        <w:rPr>
          <w:rFonts w:ascii="Times New Roman" w:hAnsi="Times New Roman"/>
          <w:sz w:val="24"/>
          <w:szCs w:val="24"/>
        </w:rPr>
        <w:t>Д</w:t>
      </w:r>
      <w:r w:rsidRPr="006946DA">
        <w:rPr>
          <w:rFonts w:ascii="Times New Roman" w:hAnsi="Times New Roman"/>
          <w:sz w:val="24"/>
          <w:szCs w:val="24"/>
        </w:rPr>
        <w:t>ля представления возможных решений и проверки их на формальную полноту служит дерево решений (вариантов). С помощью дерева решений сложное решение иерархически расчленяется на элементы, причем эти решения становятся все более конкретными, по мере того как ветвление продвигается вниз.</w:t>
      </w:r>
    </w:p>
    <w:p w14:paraId="67FEA062" w14:textId="77777777" w:rsidR="006946DA" w:rsidRDefault="006946DA" w:rsidP="006946DA">
      <w:pPr>
        <w:ind w:firstLine="720"/>
        <w:rPr>
          <w:rFonts w:ascii="Times New Roman" w:hAnsi="Times New Roman"/>
          <w:sz w:val="24"/>
          <w:szCs w:val="24"/>
        </w:rPr>
      </w:pPr>
      <w:r w:rsidRPr="006946DA">
        <w:rPr>
          <w:rFonts w:ascii="Times New Roman" w:hAnsi="Times New Roman"/>
          <w:sz w:val="24"/>
          <w:szCs w:val="24"/>
        </w:rPr>
        <w:t>Дерево решений</w:t>
      </w:r>
      <w:r>
        <w:rPr>
          <w:rFonts w:ascii="Times New Roman" w:hAnsi="Times New Roman"/>
          <w:sz w:val="24"/>
          <w:szCs w:val="24"/>
        </w:rPr>
        <w:t xml:space="preserve"> </w:t>
      </w:r>
      <w:r w:rsidRPr="006946DA">
        <w:rPr>
          <w:rFonts w:ascii="Times New Roman" w:hAnsi="Times New Roman"/>
          <w:sz w:val="24"/>
          <w:szCs w:val="24"/>
        </w:rPr>
        <w:t>дает обзор всего множества решений и обеспечивает проверку их полноты. Существует столько вариантов решений, сколько ветвей на дереве. При построении дерева решений в каждом пункте (узле), где принимаются решения, следует проверить, все ли мыслимые варианты учтены.</w:t>
      </w:r>
    </w:p>
    <w:p w14:paraId="2E5BD13B" w14:textId="77777777" w:rsidR="001C557F" w:rsidRDefault="007D1233" w:rsidP="006946DA">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1905858" behindDoc="0" locked="0" layoutInCell="1" allowOverlap="1" wp14:anchorId="69B6C7CB" wp14:editId="241BA4D1">
                <wp:simplePos x="0" y="0"/>
                <wp:positionH relativeFrom="column">
                  <wp:posOffset>3055620</wp:posOffset>
                </wp:positionH>
                <wp:positionV relativeFrom="paragraph">
                  <wp:posOffset>236855</wp:posOffset>
                </wp:positionV>
                <wp:extent cx="2798445" cy="1016635"/>
                <wp:effectExtent l="8255" t="12065" r="12700" b="9525"/>
                <wp:wrapNone/>
                <wp:docPr id="53"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8445" cy="1016635"/>
                        </a:xfrm>
                        <a:prstGeom prst="rect">
                          <a:avLst/>
                        </a:prstGeom>
                        <a:solidFill>
                          <a:srgbClr val="FFFFFF"/>
                        </a:solidFill>
                        <a:ln w="9525">
                          <a:solidFill>
                            <a:srgbClr val="000000"/>
                          </a:solidFill>
                          <a:miter lim="800000"/>
                          <a:headEnd/>
                          <a:tailEnd/>
                        </a:ln>
                      </wps:spPr>
                      <wps:txbx>
                        <w:txbxContent>
                          <w:p w14:paraId="188E0072" w14:textId="77777777" w:rsidR="00A855DE" w:rsidRPr="00CD15FA" w:rsidRDefault="00A855DE" w:rsidP="004531C5">
                            <w:pPr>
                              <w:rPr>
                                <w:rFonts w:ascii="Times New Roman" w:hAnsi="Times New Roman"/>
                              </w:rPr>
                            </w:pPr>
                            <w:r>
                              <w:rPr>
                                <w:rFonts w:ascii="Times New Roman" w:hAnsi="Times New Roman"/>
                              </w:rPr>
                              <w:t>Сложное решение иерархически расчленяется на элементы. При этом эти решения становятся все более конкретными по мере продолжения ветвления вниз.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B6C7CB" id="Rectangle 368" o:spid="_x0000_s1271" style="position:absolute;left:0;text-align:left;margin-left:240.6pt;margin-top:18.65pt;width:220.35pt;height:80.05pt;z-index:2019058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">
                <v:textbox>
                  <w:txbxContent>
                    <w:p w14:paraId="188E0072" w14:textId="77777777" w:rsidR="00A855DE" w:rsidRPr="00CD15FA" w:rsidRDefault="00A855DE" w:rsidP="004531C5">
                      <w:pPr>
                        <w:rPr>
                          <w:rFonts w:ascii="Times New Roman" w:hAnsi="Times New Roman"/>
                        </w:rPr>
                      </w:pPr>
                      <w:r>
                        <w:rPr>
                          <w:rFonts w:ascii="Times New Roman" w:hAnsi="Times New Roman"/>
                        </w:rPr>
                        <w:t>Сложное решение иерархически расчленяется на элементы. При этом эти решения становятся все более конкретными по мере продолжения ветвления вниз.</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01346562" behindDoc="0" locked="0" layoutInCell="1" allowOverlap="1" wp14:anchorId="538EB93F" wp14:editId="25657F21">
                <wp:simplePos x="0" y="0"/>
                <wp:positionH relativeFrom="column">
                  <wp:posOffset>-129540</wp:posOffset>
                </wp:positionH>
                <wp:positionV relativeFrom="paragraph">
                  <wp:posOffset>210820</wp:posOffset>
                </wp:positionV>
                <wp:extent cx="2564130" cy="1310640"/>
                <wp:effectExtent l="13970" t="5080" r="12700" b="8255"/>
                <wp:wrapNone/>
                <wp:docPr id="52" name="Oval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64130" cy="1310640"/>
                        </a:xfrm>
                        <a:prstGeom prst="ellipse">
                          <a:avLst/>
                        </a:prstGeom>
                        <a:solidFill>
                          <a:srgbClr val="FFFFFF"/>
                        </a:solidFill>
                        <a:ln w="9525">
                          <a:solidFill>
                            <a:srgbClr val="000000"/>
                          </a:solidFill>
                          <a:round/>
                          <a:headEnd/>
                          <a:tailEnd/>
                        </a:ln>
                      </wps:spPr>
                      <wps:txbx>
                        <w:txbxContent>
                          <w:p w14:paraId="7E84E09E" w14:textId="77777777" w:rsidR="00A855DE" w:rsidRPr="00A01C07" w:rsidRDefault="00A855DE" w:rsidP="004531C5">
                            <w:pPr>
                              <w:jc w:val="center"/>
                              <w:rPr>
                                <w:rFonts w:ascii="Times New Roman" w:hAnsi="Times New Roman"/>
                              </w:rPr>
                            </w:pPr>
                            <w:r>
                              <w:rPr>
                                <w:rFonts w:ascii="Times New Roman" w:hAnsi="Times New Roman"/>
                              </w:rPr>
                              <w:t>Дерево решений – метод представления решений и проверки их на формальную полноту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8EB93F" id="Oval 367" o:spid="_x0000_s1272" style="position:absolute;left:0;text-align:left;margin-left:-10.2pt;margin-top:16.6pt;width:201.9pt;height:103.2pt;z-index:2013465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">
                <v:textbox>
                  <w:txbxContent>
                    <w:p w14:paraId="7E84E09E" w14:textId="77777777" w:rsidR="00A855DE" w:rsidRPr="00A01C07" w:rsidRDefault="00A855DE" w:rsidP="004531C5">
                      <w:pPr>
                        <w:jc w:val="center"/>
                        <w:rPr>
                          <w:rFonts w:ascii="Times New Roman" w:hAnsi="Times New Roman"/>
                        </w:rPr>
                      </w:pPr>
                      <w:r>
                        <w:rPr>
                          <w:rFonts w:ascii="Times New Roman" w:hAnsi="Times New Roman"/>
                        </w:rPr>
                        <w:t>Дерево решений – метод представления решений и проверки их на формальную полноту</w:t>
                      </w:r>
                    </w:p>
                  </w:txbxContent>
                </v:textbox>
              </v:oval>
            </w:pict>
          </mc:Fallback>
        </mc:AlternateContent>
      </w:r>
    </w:p>
    <w:p w14:paraId="1376810E" w14:textId="77777777" w:rsidR="001C557F" w:rsidRDefault="001C557F" w:rsidP="008753E9">
      <w:pPr>
        <w:ind w:left="720"/>
        <w:rPr>
          <w:rFonts w:ascii="Times New Roman" w:hAnsi="Times New Roman"/>
          <w:sz w:val="24"/>
          <w:szCs w:val="24"/>
        </w:rPr>
      </w:pPr>
    </w:p>
    <w:p w14:paraId="4441A78A"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2465154" behindDoc="0" locked="0" layoutInCell="1" allowOverlap="1" wp14:anchorId="41CAD547" wp14:editId="1D64D8CA">
                <wp:simplePos x="0" y="0"/>
                <wp:positionH relativeFrom="column">
                  <wp:posOffset>2434590</wp:posOffset>
                </wp:positionH>
                <wp:positionV relativeFrom="paragraph">
                  <wp:posOffset>149860</wp:posOffset>
                </wp:positionV>
                <wp:extent cx="621030" cy="4445"/>
                <wp:effectExtent l="6350" t="58420" r="20320" b="51435"/>
                <wp:wrapNone/>
                <wp:docPr id="51" name="AutoShap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1030" cy="4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911FA7" id="AutoShape 369" o:spid="_x0000_s1026" type="#_x0000_t32" style="position:absolute;margin-left:191.7pt;margin-top:11.8pt;width:48.9pt;height:.35pt;flip:y;z-index:202465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">
                <v:stroke endarrow="block"/>
              </v:shape>
            </w:pict>
          </mc:Fallback>
        </mc:AlternateContent>
      </w:r>
    </w:p>
    <w:p w14:paraId="25C52E7A" w14:textId="77777777" w:rsidR="001C557F" w:rsidRDefault="001C557F" w:rsidP="008753E9">
      <w:pPr>
        <w:ind w:left="720"/>
        <w:rPr>
          <w:rFonts w:ascii="Times New Roman" w:hAnsi="Times New Roman"/>
          <w:sz w:val="24"/>
          <w:szCs w:val="24"/>
        </w:rPr>
      </w:pPr>
    </w:p>
    <w:p w14:paraId="1894D3E4" w14:textId="77777777" w:rsidR="001C557F" w:rsidRDefault="006946DA"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62688" behindDoc="0" locked="0" layoutInCell="1" allowOverlap="1" wp14:anchorId="40DD889C" wp14:editId="0DCEB09A">
                <wp:simplePos x="0" y="0"/>
                <wp:positionH relativeFrom="column">
                  <wp:posOffset>3045037</wp:posOffset>
                </wp:positionH>
                <wp:positionV relativeFrom="paragraph">
                  <wp:posOffset>46567</wp:posOffset>
                </wp:positionV>
                <wp:extent cx="740833" cy="795866"/>
                <wp:effectExtent l="38100" t="0" r="21590" b="61595"/>
                <wp:wrapNone/>
                <wp:docPr id="802" name="AutoShap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40833" cy="79586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D58217" id="AutoShape 361" o:spid="_x0000_s1026" type="#_x0000_t32" style="position:absolute;margin-left:239.75pt;margin-top:3.65pt;width:58.35pt;height:62.65pt;flip:x;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">
                <v:stroke endarrow="block"/>
              </v:shape>
            </w:pict>
          </mc:Fallback>
        </mc:AlternateContent>
      </w:r>
      <w:r w:rsidR="00B13A24">
        <w:rPr>
          <w:rFonts w:ascii="Times New Roman" w:hAnsi="Times New Roman"/>
          <w:sz w:val="24"/>
          <w:szCs w:val="24"/>
        </w:rPr>
        <w:t>Принцип ветвления:</w:t>
      </w:r>
      <w:r w:rsidRPr="006946DA">
        <w:rPr>
          <w:rFonts w:ascii="Times New Roman" w:hAnsi="Times New Roman"/>
          <w:noProof/>
          <w:sz w:val="24"/>
          <w:szCs w:val="24"/>
          <w:lang w:eastAsia="ru-RU"/>
        </w:rPr>
        <w:t xml:space="preserve"> </w:t>
      </w:r>
    </w:p>
    <w:p w14:paraId="209195F1" w14:textId="77777777" w:rsidR="00B13A24" w:rsidRDefault="006946DA"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3024450" behindDoc="0" locked="0" layoutInCell="1" allowOverlap="1" wp14:anchorId="4D59B4F3" wp14:editId="057FA02E">
                <wp:simplePos x="0" y="0"/>
                <wp:positionH relativeFrom="column">
                  <wp:posOffset>4019550</wp:posOffset>
                </wp:positionH>
                <wp:positionV relativeFrom="paragraph">
                  <wp:posOffset>83185</wp:posOffset>
                </wp:positionV>
                <wp:extent cx="2360295" cy="1071245"/>
                <wp:effectExtent l="0" t="0" r="20955" b="14605"/>
                <wp:wrapNone/>
                <wp:docPr id="5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0295" cy="1071245"/>
                        </a:xfrm>
                        <a:prstGeom prst="rect">
                          <a:avLst/>
                        </a:prstGeom>
                        <a:solidFill>
                          <a:srgbClr val="FFFFFF"/>
                        </a:solidFill>
                        <a:ln w="9525">
                          <a:solidFill>
                            <a:srgbClr val="000000"/>
                          </a:solidFill>
                          <a:miter lim="800000"/>
                          <a:headEnd/>
                          <a:tailEnd/>
                        </a:ln>
                      </wps:spPr>
                      <wps:txbx>
                        <w:txbxContent>
                          <w:p w14:paraId="777FAE35" w14:textId="77777777" w:rsidR="00A855DE" w:rsidRPr="00B13A24" w:rsidRDefault="00A855DE" w:rsidP="00B13A24">
                            <w:pPr>
                              <w:numPr>
                                <w:ilvl w:val="0"/>
                                <w:numId w:val="20"/>
                              </w:numPr>
                              <w:tabs>
                                <w:tab w:val="left" w:pos="284"/>
                              </w:tabs>
                              <w:spacing w:after="0" w:line="240" w:lineRule="auto"/>
                              <w:ind w:left="0" w:firstLine="0"/>
                              <w:rPr>
                                <w:rFonts w:ascii="Times New Roman" w:hAnsi="Times New Roman"/>
                              </w:rPr>
                            </w:pPr>
                            <w:r w:rsidRPr="00B13A24">
                              <w:rPr>
                                <w:rFonts w:ascii="Times New Roman" w:hAnsi="Times New Roman"/>
                              </w:rPr>
                              <w:t>уровень А - цель решения;</w:t>
                            </w:r>
                          </w:p>
                          <w:p w14:paraId="784B29C7"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2) уровень В - стратегия решений;</w:t>
                            </w:r>
                          </w:p>
                          <w:p w14:paraId="768EA150"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3) уровень С - классы (группы) методов;</w:t>
                            </w:r>
                          </w:p>
                          <w:p w14:paraId="58CF7B2A"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4) уровень D - методы;</w:t>
                            </w:r>
                          </w:p>
                          <w:p w14:paraId="2AB4D2E6"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5) уровень Е - варианты решений.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9B4F3" id="Rectangle 370" o:spid="_x0000_s1273" style="position:absolute;left:0;text-align:left;margin-left:316.5pt;margin-top:6.55pt;width:185.85pt;height:84.35pt;z-index:2030244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">
                <v:textbox>
                  <w:txbxContent>
                    <w:p w14:paraId="777FAE35" w14:textId="77777777" w:rsidR="00A855DE" w:rsidRPr="00B13A24" w:rsidRDefault="00A855DE" w:rsidP="00B13A24">
                      <w:pPr>
                        <w:numPr>
                          <w:ilvl w:val="0"/>
                          <w:numId w:val="20"/>
                        </w:numPr>
                        <w:tabs>
                          <w:tab w:val="left" w:pos="284"/>
                        </w:tabs>
                        <w:spacing w:after="0" w:line="240" w:lineRule="auto"/>
                        <w:ind w:left="0" w:firstLine="0"/>
                        <w:rPr>
                          <w:rFonts w:ascii="Times New Roman" w:hAnsi="Times New Roman"/>
                        </w:rPr>
                      </w:pPr>
                      <w:r w:rsidRPr="00B13A24">
                        <w:rPr>
                          <w:rFonts w:ascii="Times New Roman" w:hAnsi="Times New Roman"/>
                        </w:rPr>
                        <w:t>уровень А - цель решения;</w:t>
                      </w:r>
                    </w:p>
                    <w:p w14:paraId="784B29C7"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2) уровень В - стратегия решений;</w:t>
                      </w:r>
                    </w:p>
                    <w:p w14:paraId="768EA150"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3) уровень С - классы (группы) методов;</w:t>
                      </w:r>
                    </w:p>
                    <w:p w14:paraId="58CF7B2A"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4) уровень D - методы;</w:t>
                      </w:r>
                    </w:p>
                    <w:p w14:paraId="2AB4D2E6" w14:textId="77777777" w:rsidR="00A855DE" w:rsidRPr="00B13A24" w:rsidRDefault="00A855DE" w:rsidP="00B13A24">
                      <w:pPr>
                        <w:tabs>
                          <w:tab w:val="left" w:pos="284"/>
                        </w:tabs>
                        <w:spacing w:after="0" w:line="240" w:lineRule="auto"/>
                        <w:rPr>
                          <w:rFonts w:ascii="Times New Roman" w:hAnsi="Times New Roman"/>
                        </w:rPr>
                      </w:pPr>
                      <w:r w:rsidRPr="00B13A24">
                        <w:rPr>
                          <w:rFonts w:ascii="Times New Roman" w:hAnsi="Times New Roman"/>
                        </w:rPr>
                        <w:t>5) уровень Е - варианты решений.</w:t>
                      </w:r>
                    </w:p>
                  </w:txbxContent>
                </v:textbox>
              </v:rect>
            </w:pict>
          </mc:Fallback>
        </mc:AlternateContent>
      </w:r>
      <w:r>
        <w:rPr>
          <w:rFonts w:ascii="Times New Roman" w:hAnsi="Times New Roman"/>
          <w:noProof/>
          <w:sz w:val="24"/>
          <w:szCs w:val="24"/>
          <w:lang w:eastAsia="ru-RU"/>
        </w:rPr>
        <w:drawing>
          <wp:inline distT="0" distB="0" distL="0" distR="0" wp14:anchorId="0C30A648" wp14:editId="4167DA05">
            <wp:extent cx="3346450" cy="1712595"/>
            <wp:effectExtent l="0" t="0" r="25400" b="0"/>
            <wp:docPr id="380" name="Организационная диаграмма 3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r>
        <w:rPr>
          <w:rFonts w:ascii="Times New Roman" w:hAnsi="Times New Roman"/>
          <w:sz w:val="24"/>
          <w:szCs w:val="24"/>
        </w:rPr>
        <w:t>Рис. 46 – Дерево решений</w:t>
      </w:r>
    </w:p>
    <w:p w14:paraId="0C31F64D" w14:textId="77777777" w:rsidR="00B13A24" w:rsidRDefault="0019788C" w:rsidP="006946DA">
      <w:pPr>
        <w:ind w:firstLine="567"/>
        <w:rPr>
          <w:rFonts w:ascii="Times New Roman" w:hAnsi="Times New Roman"/>
          <w:sz w:val="24"/>
          <w:szCs w:val="24"/>
        </w:rPr>
      </w:pPr>
      <w:r>
        <w:rPr>
          <w:rFonts w:ascii="Times New Roman" w:hAnsi="Times New Roman"/>
          <w:sz w:val="24"/>
          <w:szCs w:val="24"/>
        </w:rPr>
        <w:lastRenderedPageBreak/>
        <w:t>При построении дерева решений, в каждом пункте (узле), где принимаются решения, следует проверить, все ли мыслимые варианты учтены.</w:t>
      </w:r>
    </w:p>
    <w:p w14:paraId="73C2A0D7" w14:textId="77777777" w:rsidR="00DC5A80" w:rsidRDefault="0019788C" w:rsidP="00DA6C9B">
      <w:pPr>
        <w:ind w:firstLine="720"/>
        <w:rPr>
          <w:rFonts w:ascii="Times New Roman" w:hAnsi="Times New Roman"/>
          <w:sz w:val="24"/>
          <w:szCs w:val="24"/>
        </w:rPr>
      </w:pPr>
      <w:r>
        <w:rPr>
          <w:rFonts w:ascii="Times New Roman" w:hAnsi="Times New Roman"/>
          <w:sz w:val="24"/>
          <w:szCs w:val="24"/>
        </w:rPr>
        <w:t>Единичные подходы на каждом уровне в зависимости от решаемой проблемы можно изучить, исследовать и обо</w:t>
      </w:r>
      <w:r w:rsidR="00AF6344">
        <w:rPr>
          <w:rFonts w:ascii="Times New Roman" w:hAnsi="Times New Roman"/>
          <w:sz w:val="24"/>
          <w:szCs w:val="24"/>
        </w:rPr>
        <w:t>б</w:t>
      </w:r>
      <w:r>
        <w:rPr>
          <w:rFonts w:ascii="Times New Roman" w:hAnsi="Times New Roman"/>
          <w:sz w:val="24"/>
          <w:szCs w:val="24"/>
        </w:rPr>
        <w:t>щить с помощью математических, естественнонаучных, организационных или иных принципов, элементов и структур.</w:t>
      </w:r>
    </w:p>
    <w:p w14:paraId="0CA15324" w14:textId="77777777" w:rsidR="0019284C" w:rsidRDefault="00C1680E" w:rsidP="0019284C">
      <w:pPr>
        <w:ind w:left="720"/>
        <w:jc w:val="center"/>
        <w:rPr>
          <w:rFonts w:ascii="Times New Roman" w:hAnsi="Times New Roman"/>
          <w:sz w:val="24"/>
          <w:szCs w:val="24"/>
        </w:rPr>
      </w:pPr>
      <w:r>
        <w:rPr>
          <w:rFonts w:ascii="Times New Roman" w:hAnsi="Times New Roman"/>
          <w:b/>
          <w:i/>
          <w:sz w:val="24"/>
          <w:szCs w:val="24"/>
        </w:rPr>
        <w:t>5</w:t>
      </w:r>
      <w:r w:rsidR="006E5DEE" w:rsidRPr="0019284C">
        <w:rPr>
          <w:rFonts w:ascii="Times New Roman" w:hAnsi="Times New Roman"/>
          <w:b/>
          <w:i/>
          <w:sz w:val="24"/>
          <w:szCs w:val="24"/>
        </w:rPr>
        <w:t>.5 Морфологическая комбинационная таблица</w:t>
      </w:r>
      <w:r w:rsidR="006E5DEE">
        <w:rPr>
          <w:rFonts w:ascii="Times New Roman" w:hAnsi="Times New Roman"/>
          <w:sz w:val="24"/>
          <w:szCs w:val="24"/>
        </w:rPr>
        <w:t xml:space="preserve"> </w:t>
      </w:r>
    </w:p>
    <w:p w14:paraId="23FF4972" w14:textId="77777777" w:rsidR="00B13A24" w:rsidRDefault="0019284C" w:rsidP="0019284C">
      <w:pPr>
        <w:ind w:left="720"/>
        <w:jc w:val="center"/>
        <w:rPr>
          <w:rFonts w:ascii="Times New Roman" w:hAnsi="Times New Roman"/>
          <w:sz w:val="24"/>
          <w:szCs w:val="24"/>
        </w:rPr>
      </w:pPr>
      <w:r>
        <w:rPr>
          <w:rFonts w:ascii="Times New Roman" w:hAnsi="Times New Roman"/>
          <w:sz w:val="24"/>
          <w:szCs w:val="24"/>
        </w:rPr>
        <w:t xml:space="preserve">(1930 г, </w:t>
      </w:r>
      <w:r w:rsidRPr="0019284C">
        <w:rPr>
          <w:rFonts w:ascii="Times New Roman" w:hAnsi="Times New Roman"/>
          <w:sz w:val="24"/>
          <w:szCs w:val="24"/>
        </w:rPr>
        <w:t>швейцарский исследователь Ф. Цвикки</w:t>
      </w:r>
      <w:r>
        <w:rPr>
          <w:rFonts w:ascii="Times New Roman" w:hAnsi="Times New Roman"/>
          <w:sz w:val="24"/>
          <w:szCs w:val="24"/>
        </w:rPr>
        <w:t>)</w:t>
      </w:r>
    </w:p>
    <w:p w14:paraId="13B16B31" w14:textId="77777777" w:rsidR="00BC4635" w:rsidRDefault="0019284C" w:rsidP="008E5954">
      <w:pPr>
        <w:spacing w:after="0" w:line="240" w:lineRule="auto"/>
        <w:ind w:firstLine="567"/>
        <w:rPr>
          <w:rFonts w:ascii="Times New Roman" w:hAnsi="Times New Roman"/>
          <w:sz w:val="24"/>
          <w:szCs w:val="24"/>
        </w:rPr>
      </w:pPr>
      <w:r w:rsidRPr="0019284C">
        <w:rPr>
          <w:rFonts w:ascii="Times New Roman" w:hAnsi="Times New Roman"/>
          <w:sz w:val="24"/>
          <w:szCs w:val="24"/>
        </w:rPr>
        <w:t xml:space="preserve">Слово «морфология» греческого происхождения, оно переводится как «учение о форме». Один из принципиальных аспектов данного метода – всеобщность, т.е. использование полной </w:t>
      </w:r>
    </w:p>
    <w:p w14:paraId="1869E2F0" w14:textId="77777777" w:rsidR="0019284C" w:rsidRDefault="0019284C" w:rsidP="008E5954">
      <w:pPr>
        <w:spacing w:after="0" w:line="240" w:lineRule="auto"/>
        <w:rPr>
          <w:rFonts w:ascii="Times New Roman" w:hAnsi="Times New Roman"/>
          <w:sz w:val="24"/>
          <w:szCs w:val="24"/>
        </w:rPr>
      </w:pPr>
      <w:r w:rsidRPr="0019284C">
        <w:rPr>
          <w:rFonts w:ascii="Times New Roman" w:hAnsi="Times New Roman"/>
          <w:sz w:val="24"/>
          <w:szCs w:val="24"/>
        </w:rPr>
        <w:t>совокупности знаний об объекте; вследствие упора на полноту знаний необходимым требованием для морфологического анализа является полное отсутствие какого-либо предвзятого предварительного суждения.</w:t>
      </w:r>
    </w:p>
    <w:p w14:paraId="3133C424" w14:textId="77777777" w:rsidR="00BC4635" w:rsidRDefault="00BC4635" w:rsidP="00A17C49">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3583746" behindDoc="0" locked="0" layoutInCell="1" allowOverlap="1" wp14:anchorId="4823BEB1" wp14:editId="1E577414">
                <wp:simplePos x="0" y="0"/>
                <wp:positionH relativeFrom="column">
                  <wp:posOffset>571500</wp:posOffset>
                </wp:positionH>
                <wp:positionV relativeFrom="paragraph">
                  <wp:posOffset>49530</wp:posOffset>
                </wp:positionV>
                <wp:extent cx="3278505" cy="769620"/>
                <wp:effectExtent l="0" t="0" r="17145" b="11430"/>
                <wp:wrapNone/>
                <wp:docPr id="49"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8505" cy="769620"/>
                        </a:xfrm>
                        <a:prstGeom prst="rect">
                          <a:avLst/>
                        </a:prstGeom>
                        <a:solidFill>
                          <a:srgbClr val="FFFFFF"/>
                        </a:solidFill>
                        <a:ln w="9525">
                          <a:solidFill>
                            <a:srgbClr val="000000"/>
                          </a:solidFill>
                          <a:miter lim="800000"/>
                          <a:headEnd/>
                          <a:tailEnd/>
                        </a:ln>
                      </wps:spPr>
                      <wps:txbx>
                        <w:txbxContent>
                          <w:p w14:paraId="35A5EB41" w14:textId="77777777" w:rsidR="00A855DE" w:rsidRPr="00B13A24" w:rsidRDefault="00A855DE" w:rsidP="0019284C">
                            <w:pPr>
                              <w:tabs>
                                <w:tab w:val="left" w:pos="284"/>
                              </w:tabs>
                              <w:spacing w:after="0" w:line="240" w:lineRule="auto"/>
                              <w:rPr>
                                <w:rFonts w:ascii="Times New Roman" w:hAnsi="Times New Roman"/>
                              </w:rPr>
                            </w:pPr>
                            <w:r w:rsidRPr="0019284C">
                              <w:rPr>
                                <w:rFonts w:ascii="Times New Roman" w:hAnsi="Times New Roman"/>
                              </w:rPr>
                              <w:t>Морфологическая комбинационная таблица</w:t>
                            </w:r>
                            <w:r>
                              <w:rPr>
                                <w:rFonts w:ascii="Times New Roman" w:hAnsi="Times New Roman"/>
                              </w:rPr>
                              <w:t xml:space="preserve"> для решения научно-технических и конструкторских задач (проектирования новых машин, поиск новых решений)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23BEB1" id="Rectangle 464" o:spid="_x0000_s1274" style="position:absolute;left:0;text-align:left;margin-left:45pt;margin-top:3.9pt;width:258.15pt;height:60.6pt;z-index:203583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">
                <v:textbox>
                  <w:txbxContent>
                    <w:p w14:paraId="35A5EB41" w14:textId="77777777" w:rsidR="00A855DE" w:rsidRPr="00B13A24" w:rsidRDefault="00A855DE" w:rsidP="0019284C">
                      <w:pPr>
                        <w:tabs>
                          <w:tab w:val="left" w:pos="284"/>
                        </w:tabs>
                        <w:spacing w:after="0" w:line="240" w:lineRule="auto"/>
                        <w:rPr>
                          <w:rFonts w:ascii="Times New Roman" w:hAnsi="Times New Roman"/>
                        </w:rPr>
                      </w:pPr>
                      <w:r w:rsidRPr="0019284C">
                        <w:rPr>
                          <w:rFonts w:ascii="Times New Roman" w:hAnsi="Times New Roman"/>
                        </w:rPr>
                        <w:t>Морфологическая комбинационная таблица</w:t>
                      </w:r>
                      <w:r>
                        <w:rPr>
                          <w:rFonts w:ascii="Times New Roman" w:hAnsi="Times New Roman"/>
                        </w:rPr>
                        <w:t xml:space="preserve"> для решения научно-технических и конструкторских задач (проектирования новых машин, поиск новых решений) </w:t>
                      </w:r>
                    </w:p>
                  </w:txbxContent>
                </v:textbox>
              </v:rect>
            </w:pict>
          </mc:Fallback>
        </mc:AlternateContent>
      </w:r>
    </w:p>
    <w:p w14:paraId="29F86056" w14:textId="77777777" w:rsidR="00BC4635" w:rsidRDefault="00BC4635" w:rsidP="00A17C49">
      <w:pPr>
        <w:ind w:firstLine="567"/>
        <w:rPr>
          <w:rFonts w:ascii="Times New Roman" w:hAnsi="Times New Roman"/>
          <w:sz w:val="24"/>
          <w:szCs w:val="24"/>
        </w:rPr>
      </w:pPr>
    </w:p>
    <w:p w14:paraId="3894931E" w14:textId="77777777" w:rsidR="00BC4635" w:rsidRDefault="00BC4635" w:rsidP="00A17C49">
      <w:pPr>
        <w:ind w:firstLine="567"/>
        <w:rPr>
          <w:rFonts w:ascii="Times New Roman" w:hAnsi="Times New Roman"/>
          <w:sz w:val="24"/>
          <w:szCs w:val="24"/>
        </w:rPr>
      </w:pPr>
    </w:p>
    <w:p w14:paraId="36DCB181" w14:textId="77777777" w:rsidR="00B13A24"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4702338" behindDoc="0" locked="0" layoutInCell="1" allowOverlap="1" wp14:anchorId="1C0CECB3" wp14:editId="36E142CE">
                <wp:simplePos x="0" y="0"/>
                <wp:positionH relativeFrom="column">
                  <wp:posOffset>2406015</wp:posOffset>
                </wp:positionH>
                <wp:positionV relativeFrom="paragraph">
                  <wp:posOffset>67310</wp:posOffset>
                </wp:positionV>
                <wp:extent cx="3852545" cy="1931035"/>
                <wp:effectExtent l="6350" t="12065" r="8255" b="9525"/>
                <wp:wrapNone/>
                <wp:docPr id="4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2545" cy="1931035"/>
                        </a:xfrm>
                        <a:prstGeom prst="rect">
                          <a:avLst/>
                        </a:prstGeom>
                        <a:solidFill>
                          <a:srgbClr val="FFFFFF"/>
                        </a:solidFill>
                        <a:ln w="9525">
                          <a:solidFill>
                            <a:srgbClr val="000000"/>
                          </a:solidFill>
                          <a:miter lim="800000"/>
                          <a:headEnd/>
                          <a:tailEnd/>
                        </a:ln>
                      </wps:spPr>
                      <wps:txbx>
                        <w:txbxContent>
                          <w:p w14:paraId="3CE0F013" w14:textId="77777777" w:rsidR="00A855DE" w:rsidRPr="00B13A24" w:rsidRDefault="00A855DE" w:rsidP="001A524D">
                            <w:pPr>
                              <w:tabs>
                                <w:tab w:val="left" w:pos="284"/>
                              </w:tabs>
                              <w:spacing w:after="0" w:line="240" w:lineRule="auto"/>
                              <w:rPr>
                                <w:rFonts w:ascii="Times New Roman" w:hAnsi="Times New Roman"/>
                              </w:rPr>
                            </w:pPr>
                            <w:r w:rsidRPr="001A524D">
                              <w:rPr>
                                <w:rFonts w:ascii="Times New Roman" w:hAnsi="Times New Roman"/>
                              </w:rPr>
                              <w:t xml:space="preserve">Морфологический </w:t>
                            </w:r>
                            <w:r>
                              <w:rPr>
                                <w:rFonts w:ascii="Times New Roman" w:hAnsi="Times New Roman"/>
                              </w:rPr>
                              <w:t xml:space="preserve">(структурный) </w:t>
                            </w:r>
                            <w:r w:rsidRPr="001A524D">
                              <w:rPr>
                                <w:rFonts w:ascii="Times New Roman" w:hAnsi="Times New Roman"/>
                              </w:rPr>
                              <w:t>анализ</w:t>
                            </w:r>
                            <w:r>
                              <w:rPr>
                                <w:rFonts w:ascii="Times New Roman" w:hAnsi="Times New Roman"/>
                              </w:rPr>
                              <w:t xml:space="preserve"> позволяет построить таблицу (ящик в сложном случае) с клетками, где к</w:t>
                            </w:r>
                            <w:r w:rsidRPr="00533674">
                              <w:rPr>
                                <w:rFonts w:ascii="Times New Roman" w:hAnsi="Times New Roman"/>
                              </w:rPr>
                              <w:t xml:space="preserve">аждая клетка </w:t>
                            </w:r>
                            <w:r>
                              <w:rPr>
                                <w:rFonts w:ascii="Times New Roman" w:hAnsi="Times New Roman"/>
                              </w:rPr>
                              <w:t>- это</w:t>
                            </w:r>
                            <w:r w:rsidRPr="00533674">
                              <w:rPr>
                                <w:rFonts w:ascii="Times New Roman" w:hAnsi="Times New Roman"/>
                              </w:rPr>
                              <w:t xml:space="preserve"> комбинации вариантов, приведенных в ее входах. Необходимо рассм</w:t>
                            </w:r>
                            <w:r>
                              <w:rPr>
                                <w:rFonts w:ascii="Times New Roman" w:hAnsi="Times New Roman"/>
                              </w:rPr>
                              <w:t>атривать</w:t>
                            </w:r>
                            <w:r w:rsidRPr="00533674">
                              <w:rPr>
                                <w:rFonts w:ascii="Times New Roman" w:hAnsi="Times New Roman"/>
                              </w:rPr>
                              <w:t xml:space="preserve"> каждую клетку </w:t>
                            </w:r>
                            <w:r>
                              <w:rPr>
                                <w:rFonts w:ascii="Times New Roman" w:hAnsi="Times New Roman"/>
                              </w:rPr>
                              <w:t xml:space="preserve">в которой комбинации: могут быть известны; могут быть отвергнуты как не отвечающие целям или как нежелательные. Но некоторые могут представлять мероприятия, которые упущены из вида или представлять новые комбинации.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CECB3" id="Rectangle 466" o:spid="_x0000_s1275" style="position:absolute;left:0;text-align:left;margin-left:189.45pt;margin-top:5.3pt;width:303.35pt;height:152.05pt;z-index:204702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">
                <v:textbox>
                  <w:txbxContent>
                    <w:p w14:paraId="3CE0F013" w14:textId="77777777" w:rsidR="00A855DE" w:rsidRPr="00B13A24" w:rsidRDefault="00A855DE" w:rsidP="001A524D">
                      <w:pPr>
                        <w:tabs>
                          <w:tab w:val="left" w:pos="284"/>
                        </w:tabs>
                        <w:spacing w:after="0" w:line="240" w:lineRule="auto"/>
                        <w:rPr>
                          <w:rFonts w:ascii="Times New Roman" w:hAnsi="Times New Roman"/>
                        </w:rPr>
                      </w:pPr>
                      <w:r w:rsidRPr="001A524D">
                        <w:rPr>
                          <w:rFonts w:ascii="Times New Roman" w:hAnsi="Times New Roman"/>
                        </w:rPr>
                        <w:t xml:space="preserve">Морфологический </w:t>
                      </w:r>
                      <w:r>
                        <w:rPr>
                          <w:rFonts w:ascii="Times New Roman" w:hAnsi="Times New Roman"/>
                        </w:rPr>
                        <w:t xml:space="preserve">(структурный) </w:t>
                      </w:r>
                      <w:r w:rsidRPr="001A524D">
                        <w:rPr>
                          <w:rFonts w:ascii="Times New Roman" w:hAnsi="Times New Roman"/>
                        </w:rPr>
                        <w:t>анализ</w:t>
                      </w:r>
                      <w:r>
                        <w:rPr>
                          <w:rFonts w:ascii="Times New Roman" w:hAnsi="Times New Roman"/>
                        </w:rPr>
                        <w:t xml:space="preserve"> позволяет построить таблицу (ящик в сложном случае) с клетками, где к</w:t>
                      </w:r>
                      <w:r w:rsidRPr="00533674">
                        <w:rPr>
                          <w:rFonts w:ascii="Times New Roman" w:hAnsi="Times New Roman"/>
                        </w:rPr>
                        <w:t xml:space="preserve">аждая клетка </w:t>
                      </w:r>
                      <w:r>
                        <w:rPr>
                          <w:rFonts w:ascii="Times New Roman" w:hAnsi="Times New Roman"/>
                        </w:rPr>
                        <w:t>- это</w:t>
                      </w:r>
                      <w:r w:rsidRPr="00533674">
                        <w:rPr>
                          <w:rFonts w:ascii="Times New Roman" w:hAnsi="Times New Roman"/>
                        </w:rPr>
                        <w:t xml:space="preserve"> комбинации вариантов, приведенных в ее входах. Необходимо рассм</w:t>
                      </w:r>
                      <w:r>
                        <w:rPr>
                          <w:rFonts w:ascii="Times New Roman" w:hAnsi="Times New Roman"/>
                        </w:rPr>
                        <w:t>атривать</w:t>
                      </w:r>
                      <w:r w:rsidRPr="00533674">
                        <w:rPr>
                          <w:rFonts w:ascii="Times New Roman" w:hAnsi="Times New Roman"/>
                        </w:rPr>
                        <w:t xml:space="preserve"> каждую клетку </w:t>
                      </w:r>
                      <w:r>
                        <w:rPr>
                          <w:rFonts w:ascii="Times New Roman" w:hAnsi="Times New Roman"/>
                        </w:rPr>
                        <w:t xml:space="preserve">в которой комбинации: могут быть известны; могут быть отвергнуты как не отвечающие целям или как нежелательные. Но некоторые могут представлять мероприятия, которые упущены из вида или представлять новые комбинации. </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04143042" behindDoc="0" locked="0" layoutInCell="1" allowOverlap="1" wp14:anchorId="7ACCA004" wp14:editId="1723A8B9">
                <wp:simplePos x="0" y="0"/>
                <wp:positionH relativeFrom="column">
                  <wp:posOffset>-75565</wp:posOffset>
                </wp:positionH>
                <wp:positionV relativeFrom="paragraph">
                  <wp:posOffset>67310</wp:posOffset>
                </wp:positionV>
                <wp:extent cx="2353310" cy="1931035"/>
                <wp:effectExtent l="10795" t="12065" r="7620" b="9525"/>
                <wp:wrapNone/>
                <wp:docPr id="45" name="Rectangle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3310" cy="1931035"/>
                        </a:xfrm>
                        <a:prstGeom prst="rect">
                          <a:avLst/>
                        </a:prstGeom>
                        <a:solidFill>
                          <a:srgbClr val="FFFFFF"/>
                        </a:solidFill>
                        <a:ln w="9525">
                          <a:solidFill>
                            <a:srgbClr val="000000"/>
                          </a:solidFill>
                          <a:miter lim="800000"/>
                          <a:headEnd/>
                          <a:tailEnd/>
                        </a:ln>
                      </wps:spPr>
                      <wps:txbx>
                        <w:txbxContent>
                          <w:p w14:paraId="32CD5C6B" w14:textId="77777777" w:rsidR="00A855DE" w:rsidRPr="00B13A24" w:rsidRDefault="00A855DE" w:rsidP="00D0448B">
                            <w:pPr>
                              <w:tabs>
                                <w:tab w:val="left" w:pos="284"/>
                              </w:tabs>
                              <w:spacing w:after="0" w:line="240" w:lineRule="auto"/>
                              <w:rPr>
                                <w:rFonts w:ascii="Times New Roman" w:hAnsi="Times New Roman"/>
                              </w:rPr>
                            </w:pPr>
                            <w:r>
                              <w:rPr>
                                <w:rFonts w:ascii="Times New Roman" w:hAnsi="Times New Roman"/>
                              </w:rPr>
                              <w:t>П</w:t>
                            </w:r>
                            <w:r w:rsidRPr="00D0448B">
                              <w:rPr>
                                <w:rFonts w:ascii="Times New Roman" w:hAnsi="Times New Roman"/>
                              </w:rPr>
                              <w:t xml:space="preserve">роводится </w:t>
                            </w:r>
                            <w:r w:rsidRPr="00D0448B">
                              <w:rPr>
                                <w:rFonts w:ascii="Times New Roman" w:hAnsi="Times New Roman"/>
                                <w:u w:val="single"/>
                              </w:rPr>
                              <w:t>структурный (морфологический) анализ</w:t>
                            </w:r>
                            <w:r w:rsidRPr="00D0448B">
                              <w:rPr>
                                <w:rFonts w:ascii="Times New Roman" w:hAnsi="Times New Roman"/>
                              </w:rPr>
                              <w:t xml:space="preserve"> объекта: выбираются несколько его составных частей (элементов) и для каждого из элементов находятся альтернативные решения. Далее проводится синтез: анализируются все возможные сочетания признаков, так как каждая комбинация представляет собой потенциальное решение.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CA004" id="Rectangle 465" o:spid="_x0000_s1276" style="position:absolute;left:0;text-align:left;margin-left:-5.95pt;margin-top:5.3pt;width:185.3pt;height:152.05pt;z-index:204143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">
                <v:textbox>
                  <w:txbxContent>
                    <w:p w14:paraId="32CD5C6B" w14:textId="77777777" w:rsidR="00A855DE" w:rsidRPr="00B13A24" w:rsidRDefault="00A855DE" w:rsidP="00D0448B">
                      <w:pPr>
                        <w:tabs>
                          <w:tab w:val="left" w:pos="284"/>
                        </w:tabs>
                        <w:spacing w:after="0" w:line="240" w:lineRule="auto"/>
                        <w:rPr>
                          <w:rFonts w:ascii="Times New Roman" w:hAnsi="Times New Roman"/>
                        </w:rPr>
                      </w:pPr>
                      <w:r>
                        <w:rPr>
                          <w:rFonts w:ascii="Times New Roman" w:hAnsi="Times New Roman"/>
                        </w:rPr>
                        <w:t>П</w:t>
                      </w:r>
                      <w:r w:rsidRPr="00D0448B">
                        <w:rPr>
                          <w:rFonts w:ascii="Times New Roman" w:hAnsi="Times New Roman"/>
                        </w:rPr>
                        <w:t xml:space="preserve">роводится </w:t>
                      </w:r>
                      <w:r w:rsidRPr="00D0448B">
                        <w:rPr>
                          <w:rFonts w:ascii="Times New Roman" w:hAnsi="Times New Roman"/>
                          <w:u w:val="single"/>
                        </w:rPr>
                        <w:t>структурный (морфологический) анализ</w:t>
                      </w:r>
                      <w:r w:rsidRPr="00D0448B">
                        <w:rPr>
                          <w:rFonts w:ascii="Times New Roman" w:hAnsi="Times New Roman"/>
                        </w:rPr>
                        <w:t xml:space="preserve"> объекта: выбираются несколько его составных частей (элементов) и для каждого из элементов находятся альтернативные решения. Далее проводится синтез: анализируются все возможные сочетания признаков, так как каждая комбинация представляет собой потенциальное решение.</w:t>
                      </w:r>
                    </w:p>
                  </w:txbxContent>
                </v:textbox>
              </v:rect>
            </w:pict>
          </mc:Fallback>
        </mc:AlternateContent>
      </w:r>
    </w:p>
    <w:p w14:paraId="4B925FE7" w14:textId="77777777" w:rsidR="00B13A24" w:rsidRDefault="00B13A24" w:rsidP="008753E9">
      <w:pPr>
        <w:ind w:left="720"/>
        <w:rPr>
          <w:rFonts w:ascii="Times New Roman" w:hAnsi="Times New Roman"/>
          <w:sz w:val="24"/>
          <w:szCs w:val="24"/>
        </w:rPr>
      </w:pPr>
    </w:p>
    <w:p w14:paraId="49760A0B" w14:textId="77777777" w:rsidR="00B13A24" w:rsidRDefault="00B13A24" w:rsidP="008753E9">
      <w:pPr>
        <w:ind w:left="720"/>
        <w:rPr>
          <w:rFonts w:ascii="Times New Roman" w:hAnsi="Times New Roman"/>
          <w:sz w:val="24"/>
          <w:szCs w:val="24"/>
        </w:rPr>
      </w:pPr>
    </w:p>
    <w:p w14:paraId="506C1BC4" w14:textId="77777777" w:rsidR="001C557F" w:rsidRDefault="001C557F" w:rsidP="00DA6C9B">
      <w:pPr>
        <w:rPr>
          <w:rFonts w:ascii="Times New Roman" w:hAnsi="Times New Roman"/>
          <w:sz w:val="24"/>
          <w:szCs w:val="24"/>
        </w:rPr>
      </w:pPr>
    </w:p>
    <w:p w14:paraId="5E720AE3" w14:textId="77777777" w:rsidR="00A17C49" w:rsidRDefault="00A17C49" w:rsidP="00DA6C9B">
      <w:pPr>
        <w:rPr>
          <w:rFonts w:ascii="Times New Roman" w:hAnsi="Times New Roman"/>
          <w:sz w:val="24"/>
          <w:szCs w:val="24"/>
        </w:rPr>
      </w:pPr>
    </w:p>
    <w:p w14:paraId="58189AC1" w14:textId="77777777" w:rsidR="00A17C49" w:rsidRDefault="00A17C49" w:rsidP="00DA6C9B">
      <w:pPr>
        <w:rPr>
          <w:rFonts w:ascii="Times New Roman" w:hAnsi="Times New Roman"/>
          <w:sz w:val="24"/>
          <w:szCs w:val="24"/>
        </w:rPr>
      </w:pPr>
    </w:p>
    <w:p w14:paraId="42F5B45B" w14:textId="77777777" w:rsidR="00A17C49" w:rsidRDefault="00A17C49" w:rsidP="00DA6C9B">
      <w:pPr>
        <w:rPr>
          <w:rFonts w:ascii="Times New Roman" w:hAnsi="Times New Roman"/>
          <w:sz w:val="24"/>
          <w:szCs w:val="24"/>
        </w:rPr>
      </w:pPr>
    </w:p>
    <w:p w14:paraId="6714E385" w14:textId="77777777" w:rsidR="00132E13" w:rsidRDefault="00132E13" w:rsidP="00DA6C9B">
      <w:pPr>
        <w:rPr>
          <w:rFonts w:ascii="Times New Roman" w:hAnsi="Times New Roman"/>
          <w:sz w:val="24"/>
          <w:szCs w:val="24"/>
        </w:rPr>
      </w:pPr>
      <w:r>
        <w:rPr>
          <w:rFonts w:ascii="Times New Roman" w:hAnsi="Times New Roman"/>
          <w:sz w:val="24"/>
          <w:szCs w:val="24"/>
        </w:rPr>
        <w:t xml:space="preserve">Рис. 47 - </w:t>
      </w:r>
      <w:r w:rsidR="00C1680E" w:rsidRPr="00C1680E">
        <w:rPr>
          <w:rFonts w:ascii="Times New Roman" w:hAnsi="Times New Roman"/>
          <w:sz w:val="24"/>
          <w:szCs w:val="24"/>
        </w:rPr>
        <w:t>Морфологическая комбинационная таблица</w:t>
      </w:r>
    </w:p>
    <w:p w14:paraId="276944B4" w14:textId="77777777" w:rsidR="00533674" w:rsidRDefault="002E53BE" w:rsidP="002E53BE">
      <w:pPr>
        <w:ind w:firstLine="567"/>
        <w:rPr>
          <w:rFonts w:ascii="Times New Roman" w:hAnsi="Times New Roman"/>
          <w:sz w:val="24"/>
          <w:szCs w:val="24"/>
        </w:rPr>
      </w:pPr>
      <w:r>
        <w:rPr>
          <w:rFonts w:ascii="Times New Roman" w:hAnsi="Times New Roman"/>
          <w:sz w:val="24"/>
          <w:szCs w:val="24"/>
        </w:rPr>
        <w:t>Рассмотрение и о</w:t>
      </w:r>
      <w:r w:rsidRPr="002E53BE">
        <w:rPr>
          <w:rFonts w:ascii="Times New Roman" w:hAnsi="Times New Roman"/>
          <w:sz w:val="24"/>
          <w:szCs w:val="24"/>
        </w:rPr>
        <w:t xml:space="preserve">бсуждение клеток, заполненных после первых размышлений, чрезвычайно активизируют мышление. Такая система приводит к ассоциациям, которые </w:t>
      </w:r>
      <w:r>
        <w:rPr>
          <w:rFonts w:ascii="Times New Roman" w:hAnsi="Times New Roman"/>
          <w:sz w:val="24"/>
          <w:szCs w:val="24"/>
        </w:rPr>
        <w:t>невозможны</w:t>
      </w:r>
      <w:r w:rsidRPr="002E53BE">
        <w:rPr>
          <w:rFonts w:ascii="Times New Roman" w:hAnsi="Times New Roman"/>
          <w:sz w:val="24"/>
          <w:szCs w:val="24"/>
        </w:rPr>
        <w:t xml:space="preserve"> при произвольном перечислении вариантов решений.</w:t>
      </w:r>
    </w:p>
    <w:p w14:paraId="0C7D69A3" w14:textId="77777777" w:rsidR="0052158A" w:rsidRDefault="0052158A" w:rsidP="00330892">
      <w:pPr>
        <w:numPr>
          <w:ilvl w:val="1"/>
          <w:numId w:val="44"/>
        </w:numPr>
        <w:jc w:val="center"/>
        <w:rPr>
          <w:rFonts w:ascii="Times New Roman" w:hAnsi="Times New Roman"/>
          <w:sz w:val="24"/>
          <w:szCs w:val="24"/>
        </w:rPr>
      </w:pPr>
      <w:bookmarkStart w:id="27" w:name="_Hlk522548456"/>
      <w:r w:rsidRPr="0052158A">
        <w:rPr>
          <w:rFonts w:ascii="Times New Roman" w:hAnsi="Times New Roman"/>
          <w:b/>
          <w:i/>
          <w:sz w:val="24"/>
          <w:szCs w:val="24"/>
        </w:rPr>
        <w:t>Причинно- следственная диаграмма</w:t>
      </w:r>
      <w:r>
        <w:rPr>
          <w:rFonts w:ascii="Times New Roman" w:hAnsi="Times New Roman"/>
          <w:sz w:val="24"/>
          <w:szCs w:val="24"/>
        </w:rPr>
        <w:t xml:space="preserve"> </w:t>
      </w:r>
    </w:p>
    <w:p w14:paraId="424A4730" w14:textId="77777777" w:rsidR="00533674" w:rsidRDefault="0052158A" w:rsidP="0052158A">
      <w:pPr>
        <w:ind w:left="927"/>
        <w:jc w:val="center"/>
        <w:rPr>
          <w:rFonts w:ascii="Times New Roman" w:hAnsi="Times New Roman"/>
          <w:sz w:val="24"/>
          <w:szCs w:val="24"/>
        </w:rPr>
      </w:pPr>
      <w:r>
        <w:rPr>
          <w:rFonts w:ascii="Times New Roman" w:hAnsi="Times New Roman"/>
          <w:sz w:val="24"/>
          <w:szCs w:val="24"/>
        </w:rPr>
        <w:t>(диаграмма Исикавы)</w:t>
      </w:r>
    </w:p>
    <w:bookmarkEnd w:id="27"/>
    <w:p w14:paraId="3699E663" w14:textId="77777777" w:rsidR="00E61113" w:rsidRPr="00E61113" w:rsidRDefault="00E61113" w:rsidP="00F33AC3">
      <w:pPr>
        <w:ind w:firstLine="567"/>
        <w:rPr>
          <w:rFonts w:ascii="Times New Roman" w:hAnsi="Times New Roman"/>
          <w:sz w:val="24"/>
          <w:szCs w:val="24"/>
        </w:rPr>
      </w:pPr>
      <w:r w:rsidRPr="00E61113">
        <w:rPr>
          <w:rFonts w:ascii="Times New Roman" w:hAnsi="Times New Roman"/>
          <w:sz w:val="24"/>
          <w:szCs w:val="24"/>
        </w:rPr>
        <w:t>Диаграмма Исикавы — графический способ исследования и определения наиболее существенных причинно-следственных взаимосвязей между факторами и последствиями в исследуемой ситуации или проблеме. Диаграмма названа в честь одного из крупнейших японских теоретиков менеджмента профессора Каору Исикавы, который предложил её в 1952 году (по другим данным — в 1943 году[1]) как дополнение к существующим методикам логического анализа и улучшения качества процессов в промышленности</w:t>
      </w:r>
      <w:r w:rsidR="00F33AC3">
        <w:rPr>
          <w:rFonts w:ascii="Times New Roman" w:hAnsi="Times New Roman"/>
          <w:sz w:val="24"/>
          <w:szCs w:val="24"/>
        </w:rPr>
        <w:t xml:space="preserve"> Японии.</w:t>
      </w:r>
    </w:p>
    <w:p w14:paraId="492837A9" w14:textId="77777777" w:rsidR="00533674" w:rsidRDefault="00F33AC3" w:rsidP="00F33AC3">
      <w:pPr>
        <w:ind w:firstLine="567"/>
        <w:rPr>
          <w:rFonts w:ascii="Times New Roman" w:hAnsi="Times New Roman"/>
          <w:sz w:val="24"/>
          <w:szCs w:val="24"/>
        </w:rPr>
      </w:pPr>
      <w:r>
        <w:rPr>
          <w:rFonts w:ascii="Times New Roman" w:hAnsi="Times New Roman"/>
          <w:sz w:val="24"/>
          <w:szCs w:val="24"/>
        </w:rPr>
        <w:lastRenderedPageBreak/>
        <w:t>Д</w:t>
      </w:r>
      <w:r w:rsidR="00E61113" w:rsidRPr="00E61113">
        <w:rPr>
          <w:rFonts w:ascii="Times New Roman" w:hAnsi="Times New Roman"/>
          <w:sz w:val="24"/>
          <w:szCs w:val="24"/>
        </w:rPr>
        <w:t>иаграмма позволяет выявить ключевые взаимосвязи между различными факторами и более точно понять исследуемый процесс. Диаграмма способствует определению главных факторов, оказывающих наиболее значительное влияние на развитие рассматриваемой проблемы, а также предупреждению или устранению действия данных факторов.</w:t>
      </w:r>
    </w:p>
    <w:p w14:paraId="26EC241D" w14:textId="77777777" w:rsidR="00C27D59" w:rsidRDefault="00C27D59" w:rsidP="00F33AC3">
      <w:pPr>
        <w:ind w:firstLine="567"/>
        <w:rPr>
          <w:rFonts w:ascii="Times New Roman" w:hAnsi="Times New Roman"/>
          <w:sz w:val="24"/>
          <w:szCs w:val="24"/>
        </w:rPr>
      </w:pPr>
      <w:r>
        <w:rPr>
          <w:rFonts w:ascii="Times New Roman" w:hAnsi="Times New Roman"/>
          <w:sz w:val="24"/>
          <w:szCs w:val="24"/>
        </w:rPr>
        <w:t>Это широко распространенный инструмент решения задач управления качеством, предназначенный для идентификации возможных причин проблемы и для планирвоания действий для их устранения.</w:t>
      </w:r>
    </w:p>
    <w:p w14:paraId="4C323E95" w14:textId="77777777" w:rsidR="000B3F8F" w:rsidRDefault="000B3F8F" w:rsidP="00DC5A80">
      <w:pPr>
        <w:rPr>
          <w:rFonts w:ascii="Times New Roman" w:hAnsi="Times New Roman"/>
          <w:sz w:val="24"/>
          <w:szCs w:val="24"/>
        </w:rPr>
      </w:pPr>
    </w:p>
    <w:p w14:paraId="3E97AFFF" w14:textId="77777777" w:rsidR="000B3F8F" w:rsidRDefault="000B3F8F" w:rsidP="00F33AC3">
      <w:pPr>
        <w:ind w:firstLine="567"/>
        <w:rPr>
          <w:rFonts w:ascii="Times New Roman" w:hAnsi="Times New Roman"/>
          <w:sz w:val="24"/>
          <w:szCs w:val="24"/>
        </w:rPr>
      </w:pPr>
    </w:p>
    <w:p w14:paraId="5C47A99E" w14:textId="77777777" w:rsidR="000B3F8F" w:rsidRDefault="000B3F8F" w:rsidP="00F33AC3">
      <w:pPr>
        <w:ind w:firstLine="567"/>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6380226" behindDoc="0" locked="0" layoutInCell="1" allowOverlap="1" wp14:anchorId="4E0C9101" wp14:editId="5323BE5C">
                <wp:simplePos x="0" y="0"/>
                <wp:positionH relativeFrom="column">
                  <wp:posOffset>1501140</wp:posOffset>
                </wp:positionH>
                <wp:positionV relativeFrom="paragraph">
                  <wp:posOffset>-197485</wp:posOffset>
                </wp:positionV>
                <wp:extent cx="3453765" cy="587375"/>
                <wp:effectExtent l="12700" t="8890" r="10160" b="13335"/>
                <wp:wrapNone/>
                <wp:docPr id="44" name="AutoShape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3765" cy="587375"/>
                        </a:xfrm>
                        <a:prstGeom prst="roundRect">
                          <a:avLst>
                            <a:gd name="adj" fmla="val 16667"/>
                          </a:avLst>
                        </a:prstGeom>
                        <a:solidFill>
                          <a:srgbClr val="FFFFFF"/>
                        </a:solidFill>
                        <a:ln w="9525">
                          <a:solidFill>
                            <a:srgbClr val="000000"/>
                          </a:solidFill>
                          <a:round/>
                          <a:headEnd/>
                          <a:tailEnd/>
                        </a:ln>
                      </wps:spPr>
                      <wps:txbx>
                        <w:txbxContent>
                          <w:p w14:paraId="63022649" w14:textId="77777777" w:rsidR="00A855DE" w:rsidRPr="00C27D59" w:rsidRDefault="00A855DE" w:rsidP="00C27D59">
                            <w:pPr>
                              <w:jc w:val="center"/>
                              <w:rPr>
                                <w:rFonts w:ascii="Times New Roman" w:hAnsi="Times New Roman"/>
                              </w:rPr>
                            </w:pPr>
                            <w:r>
                              <w:rPr>
                                <w:rFonts w:ascii="Times New Roman" w:hAnsi="Times New Roman"/>
                              </w:rPr>
                              <w:t>Диаграмма причин и результатов (схема Исикавы – «рыбий скелет»)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0C9101" id="AutoShape 469" o:spid="_x0000_s1277" style="position:absolute;left:0;text-align:left;margin-left:118.2pt;margin-top:-15.55pt;width:271.95pt;height:46.25pt;z-index:206380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">
                <v:textbox>
                  <w:txbxContent>
                    <w:p w14:paraId="63022649" w14:textId="77777777" w:rsidR="00A855DE" w:rsidRPr="00C27D59" w:rsidRDefault="00A855DE" w:rsidP="00C27D59">
                      <w:pPr>
                        <w:jc w:val="center"/>
                        <w:rPr>
                          <w:rFonts w:ascii="Times New Roman" w:hAnsi="Times New Roman"/>
                        </w:rPr>
                      </w:pPr>
                      <w:r>
                        <w:rPr>
                          <w:rFonts w:ascii="Times New Roman" w:hAnsi="Times New Roman"/>
                        </w:rPr>
                        <w:t>Диаграмма причин и результатов (схема Исикавы – «рыбий скелет»)</w:t>
                      </w:r>
                    </w:p>
                  </w:txbxContent>
                </v:textbox>
              </v:roundrect>
            </w:pict>
          </mc:Fallback>
        </mc:AlternateContent>
      </w:r>
    </w:p>
    <w:p w14:paraId="44430663" w14:textId="77777777" w:rsidR="00533674" w:rsidRDefault="000B3F8F"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06939522" behindDoc="0" locked="0" layoutInCell="1" allowOverlap="1" wp14:anchorId="1D4AB7F3" wp14:editId="567FA7AA">
                <wp:simplePos x="0" y="0"/>
                <wp:positionH relativeFrom="column">
                  <wp:posOffset>1543685</wp:posOffset>
                </wp:positionH>
                <wp:positionV relativeFrom="paragraph">
                  <wp:posOffset>189865</wp:posOffset>
                </wp:positionV>
                <wp:extent cx="3453765" cy="587375"/>
                <wp:effectExtent l="12700" t="10795" r="10160" b="11430"/>
                <wp:wrapNone/>
                <wp:docPr id="43" name="AutoShape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3765" cy="587375"/>
                        </a:xfrm>
                        <a:prstGeom prst="roundRect">
                          <a:avLst>
                            <a:gd name="adj" fmla="val 16667"/>
                          </a:avLst>
                        </a:prstGeom>
                        <a:solidFill>
                          <a:srgbClr val="FFFFFF"/>
                        </a:solidFill>
                        <a:ln w="9525">
                          <a:solidFill>
                            <a:srgbClr val="000000"/>
                          </a:solidFill>
                          <a:round/>
                          <a:headEnd/>
                          <a:tailEnd/>
                        </a:ln>
                      </wps:spPr>
                      <wps:txbx>
                        <w:txbxContent>
                          <w:p w14:paraId="2BD420EB" w14:textId="77777777" w:rsidR="00A855DE" w:rsidRPr="00C27D59" w:rsidRDefault="00A855DE" w:rsidP="00C27D59">
                            <w:pPr>
                              <w:jc w:val="center"/>
                              <w:rPr>
                                <w:rFonts w:ascii="Times New Roman" w:hAnsi="Times New Roman"/>
                              </w:rPr>
                            </w:pPr>
                            <w:r>
                              <w:rPr>
                                <w:rFonts w:ascii="Times New Roman" w:hAnsi="Times New Roman"/>
                              </w:rPr>
                              <w:t>Способ (анализ рассеивания) – построения диаграммы.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D4AB7F3" id="AutoShape 470" o:spid="_x0000_s1278" style="position:absolute;left:0;text-align:left;margin-left:121.55pt;margin-top:14.95pt;width:271.95pt;height:46.25pt;z-index:2069395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">
                <v:textbox>
                  <w:txbxContent>
                    <w:p w14:paraId="2BD420EB" w14:textId="77777777" w:rsidR="00A855DE" w:rsidRPr="00C27D59" w:rsidRDefault="00A855DE" w:rsidP="00C27D59">
                      <w:pPr>
                        <w:jc w:val="center"/>
                        <w:rPr>
                          <w:rFonts w:ascii="Times New Roman" w:hAnsi="Times New Roman"/>
                        </w:rPr>
                      </w:pPr>
                      <w:r>
                        <w:rPr>
                          <w:rFonts w:ascii="Times New Roman" w:hAnsi="Times New Roman"/>
                        </w:rPr>
                        <w:t>Способ (анализ рассеивания) – построения диаграммы.</w:t>
                      </w:r>
                    </w:p>
                  </w:txbxContent>
                </v:textbox>
              </v:roundrect>
            </w:pict>
          </mc:Fallback>
        </mc:AlternateContent>
      </w:r>
    </w:p>
    <w:p w14:paraId="5A58E4B2" w14:textId="77777777" w:rsidR="00533674" w:rsidRDefault="00533674" w:rsidP="008753E9">
      <w:pPr>
        <w:ind w:left="720"/>
        <w:rPr>
          <w:rFonts w:ascii="Times New Roman" w:hAnsi="Times New Roman"/>
          <w:sz w:val="24"/>
          <w:szCs w:val="24"/>
        </w:rPr>
      </w:pPr>
    </w:p>
    <w:p w14:paraId="1F4A6D9D" w14:textId="77777777" w:rsidR="00533674" w:rsidRDefault="00533674" w:rsidP="008753E9">
      <w:pPr>
        <w:ind w:left="720"/>
        <w:rPr>
          <w:rFonts w:ascii="Times New Roman" w:hAnsi="Times New Roman"/>
          <w:sz w:val="24"/>
          <w:szCs w:val="24"/>
        </w:rPr>
      </w:pPr>
    </w:p>
    <w:p w14:paraId="055BD790" w14:textId="77777777" w:rsidR="00C27D59" w:rsidRDefault="00C27D59" w:rsidP="008753E9">
      <w:pPr>
        <w:ind w:left="720"/>
        <w:rPr>
          <w:rFonts w:ascii="Times New Roman" w:hAnsi="Times New Roman"/>
          <w:sz w:val="24"/>
          <w:szCs w:val="24"/>
        </w:rPr>
      </w:pPr>
    </w:p>
    <w:p w14:paraId="2F695348" w14:textId="77777777" w:rsidR="00533674"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2532482" behindDoc="0" locked="0" layoutInCell="1" allowOverlap="1" wp14:anchorId="7A4FFC0C" wp14:editId="698549A6">
                <wp:simplePos x="0" y="0"/>
                <wp:positionH relativeFrom="column">
                  <wp:posOffset>525145</wp:posOffset>
                </wp:positionH>
                <wp:positionV relativeFrom="paragraph">
                  <wp:posOffset>1342390</wp:posOffset>
                </wp:positionV>
                <wp:extent cx="650875" cy="247015"/>
                <wp:effectExtent l="11430" t="12700" r="13970" b="6985"/>
                <wp:wrapNone/>
                <wp:docPr id="42" name="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75" cy="247015"/>
                        </a:xfrm>
                        <a:prstGeom prst="rect">
                          <a:avLst/>
                        </a:prstGeom>
                        <a:solidFill>
                          <a:srgbClr val="FFFFFF"/>
                        </a:solidFill>
                        <a:ln w="9525">
                          <a:solidFill>
                            <a:srgbClr val="FFFFFF"/>
                          </a:solidFill>
                          <a:miter lim="800000"/>
                          <a:headEnd/>
                          <a:tailEnd/>
                        </a:ln>
                      </wps:spPr>
                      <wps:txbx>
                        <w:txbxContent>
                          <w:p w14:paraId="7F44A411"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4FFC0C" id="Rectangle 480" o:spid="_x0000_s1279" style="position:absolute;left:0;text-align:left;margin-left:41.35pt;margin-top:105.7pt;width:51.25pt;height:19.45pt;z-index:2125324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" strokecolor="white">
                <v:textbox>
                  <w:txbxContent>
                    <w:p w14:paraId="7F44A411"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1973186" behindDoc="0" locked="0" layoutInCell="1" allowOverlap="1" wp14:anchorId="396757B9" wp14:editId="4C9D15B2">
                <wp:simplePos x="0" y="0"/>
                <wp:positionH relativeFrom="column">
                  <wp:posOffset>810260</wp:posOffset>
                </wp:positionH>
                <wp:positionV relativeFrom="paragraph">
                  <wp:posOffset>2086610</wp:posOffset>
                </wp:positionV>
                <wp:extent cx="673100" cy="247015"/>
                <wp:effectExtent l="10795" t="13970" r="11430" b="5715"/>
                <wp:wrapNone/>
                <wp:docPr id="41"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3100" cy="247015"/>
                        </a:xfrm>
                        <a:prstGeom prst="rect">
                          <a:avLst/>
                        </a:prstGeom>
                        <a:solidFill>
                          <a:srgbClr val="FFFFFF"/>
                        </a:solidFill>
                        <a:ln w="9525">
                          <a:solidFill>
                            <a:srgbClr val="FFFFFF"/>
                          </a:solidFill>
                          <a:miter lim="800000"/>
                          <a:headEnd/>
                          <a:tailEnd/>
                        </a:ln>
                      </wps:spPr>
                      <wps:txbx>
                        <w:txbxContent>
                          <w:p w14:paraId="3498F9F4"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757B9" id="Rectangle 479" o:spid="_x0000_s1280" style="position:absolute;left:0;text-align:left;margin-left:63.8pt;margin-top:164.3pt;width:53pt;height:19.45pt;z-index:211973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" strokecolor="white">
                <v:textbox>
                  <w:txbxContent>
                    <w:p w14:paraId="3498F9F4"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1413890" behindDoc="0" locked="0" layoutInCell="1" allowOverlap="1" wp14:anchorId="41561E10" wp14:editId="1FCC21D5">
                <wp:simplePos x="0" y="0"/>
                <wp:positionH relativeFrom="column">
                  <wp:posOffset>1982470</wp:posOffset>
                </wp:positionH>
                <wp:positionV relativeFrom="paragraph">
                  <wp:posOffset>1180465</wp:posOffset>
                </wp:positionV>
                <wp:extent cx="835025" cy="207645"/>
                <wp:effectExtent l="11430" t="12700" r="10795" b="8255"/>
                <wp:wrapNone/>
                <wp:docPr id="40"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5025" cy="207645"/>
                        </a:xfrm>
                        <a:prstGeom prst="rect">
                          <a:avLst/>
                        </a:prstGeom>
                        <a:solidFill>
                          <a:srgbClr val="FFFFFF"/>
                        </a:solidFill>
                        <a:ln w="9525">
                          <a:solidFill>
                            <a:srgbClr val="FFFFFF"/>
                          </a:solidFill>
                          <a:miter lim="800000"/>
                          <a:headEnd/>
                          <a:tailEnd/>
                        </a:ln>
                      </wps:spPr>
                      <wps:txbx>
                        <w:txbxContent>
                          <w:p w14:paraId="50C89102"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1E10" id="Rectangle 478" o:spid="_x0000_s1281" style="position:absolute;left:0;text-align:left;margin-left:156.1pt;margin-top:92.95pt;width:65.75pt;height:16.35pt;z-index:211413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" strokecolor="white">
                <v:textbox>
                  <w:txbxContent>
                    <w:p w14:paraId="50C89102"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0854594" behindDoc="0" locked="0" layoutInCell="1" allowOverlap="1" wp14:anchorId="753AAFEF" wp14:editId="677C4F92">
                <wp:simplePos x="0" y="0"/>
                <wp:positionH relativeFrom="column">
                  <wp:posOffset>4934585</wp:posOffset>
                </wp:positionH>
                <wp:positionV relativeFrom="paragraph">
                  <wp:posOffset>2023110</wp:posOffset>
                </wp:positionV>
                <wp:extent cx="910590" cy="247015"/>
                <wp:effectExtent l="10795" t="7620" r="12065" b="12065"/>
                <wp:wrapNone/>
                <wp:docPr id="39"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0590" cy="247015"/>
                        </a:xfrm>
                        <a:prstGeom prst="rect">
                          <a:avLst/>
                        </a:prstGeom>
                        <a:solidFill>
                          <a:srgbClr val="FFFFFF"/>
                        </a:solidFill>
                        <a:ln w="9525">
                          <a:solidFill>
                            <a:srgbClr val="FFFFFF"/>
                          </a:solidFill>
                          <a:miter lim="800000"/>
                          <a:headEnd/>
                          <a:tailEnd/>
                        </a:ln>
                      </wps:spPr>
                      <wps:txbx>
                        <w:txbxContent>
                          <w:p w14:paraId="118FF94D"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AAFEF" id="Rectangle 477" o:spid="_x0000_s1282" style="position:absolute;left:0;text-align:left;margin-left:388.55pt;margin-top:159.3pt;width:71.7pt;height:19.45pt;z-index:210854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" strokecolor="white">
                <v:textbox>
                  <w:txbxContent>
                    <w:p w14:paraId="118FF94D"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0295298" behindDoc="0" locked="0" layoutInCell="1" allowOverlap="1" wp14:anchorId="270575AC" wp14:editId="178014F7">
                <wp:simplePos x="0" y="0"/>
                <wp:positionH relativeFrom="column">
                  <wp:posOffset>4276090</wp:posOffset>
                </wp:positionH>
                <wp:positionV relativeFrom="paragraph">
                  <wp:posOffset>806450</wp:posOffset>
                </wp:positionV>
                <wp:extent cx="910590" cy="247015"/>
                <wp:effectExtent l="9525" t="10160" r="13335" b="9525"/>
                <wp:wrapNone/>
                <wp:docPr id="38" name="Rectangle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0590" cy="247015"/>
                        </a:xfrm>
                        <a:prstGeom prst="rect">
                          <a:avLst/>
                        </a:prstGeom>
                        <a:solidFill>
                          <a:srgbClr val="FFFFFF"/>
                        </a:solidFill>
                        <a:ln w="9525">
                          <a:solidFill>
                            <a:srgbClr val="FFFFFF"/>
                          </a:solidFill>
                          <a:miter lim="800000"/>
                          <a:headEnd/>
                          <a:tailEnd/>
                        </a:ln>
                      </wps:spPr>
                      <wps:txbx>
                        <w:txbxContent>
                          <w:p w14:paraId="67723C1A"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575AC" id="Rectangle 476" o:spid="_x0000_s1283" style="position:absolute;left:0;text-align:left;margin-left:336.7pt;margin-top:63.5pt;width:71.7pt;height:19.45pt;z-index:210295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" strokecolor="white">
                <v:textbox>
                  <w:txbxContent>
                    <w:p w14:paraId="67723C1A" w14:textId="77777777" w:rsidR="00A855DE" w:rsidRPr="0061044F" w:rsidRDefault="00A855DE" w:rsidP="0061044F">
                      <w:pPr>
                        <w:spacing w:after="0" w:line="240" w:lineRule="auto"/>
                        <w:rPr>
                          <w:rFonts w:ascii="Times New Roman" w:hAnsi="Times New Roman"/>
                          <w:sz w:val="18"/>
                          <w:szCs w:val="18"/>
                        </w:rPr>
                      </w:pPr>
                      <w:r>
                        <w:rPr>
                          <w:rFonts w:ascii="Times New Roman" w:hAnsi="Times New Roman"/>
                          <w:sz w:val="18"/>
                          <w:szCs w:val="18"/>
                        </w:rPr>
                        <w:t>Причина</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09736002" behindDoc="0" locked="0" layoutInCell="1" allowOverlap="1" wp14:anchorId="27B0F42A" wp14:editId="4A93BE15">
                <wp:simplePos x="0" y="0"/>
                <wp:positionH relativeFrom="column">
                  <wp:posOffset>3489325</wp:posOffset>
                </wp:positionH>
                <wp:positionV relativeFrom="paragraph">
                  <wp:posOffset>2333625</wp:posOffset>
                </wp:positionV>
                <wp:extent cx="1045845" cy="370205"/>
                <wp:effectExtent l="13335" t="13335" r="7620" b="6985"/>
                <wp:wrapNone/>
                <wp:docPr id="37" name="Rectangle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5845" cy="370205"/>
                        </a:xfrm>
                        <a:prstGeom prst="rect">
                          <a:avLst/>
                        </a:prstGeom>
                        <a:solidFill>
                          <a:srgbClr val="FFFFFF"/>
                        </a:solidFill>
                        <a:ln w="9525">
                          <a:solidFill>
                            <a:srgbClr val="FFFFFF"/>
                          </a:solidFill>
                          <a:miter lim="800000"/>
                          <a:headEnd/>
                          <a:tailEnd/>
                        </a:ln>
                      </wps:spPr>
                      <wps:txbx>
                        <w:txbxContent>
                          <w:p w14:paraId="446F488C"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B0F42A" id="Rectangle 475" o:spid="_x0000_s1284" style="position:absolute;left:0;text-align:left;margin-left:274.75pt;margin-top:183.75pt;width:82.35pt;height:29.15pt;z-index:2097360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" strokecolor="white">
                <v:textbox>
                  <w:txbxContent>
                    <w:p w14:paraId="446F488C"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v:textbox>
              </v:rect>
            </w:pict>
          </mc:Fallback>
        </mc:AlternateContent>
      </w:r>
      <w:r>
        <w:rPr>
          <w:noProof/>
          <w:lang w:eastAsia="ru-RU"/>
        </w:rPr>
        <mc:AlternateContent>
          <mc:Choice Requires="wps">
            <w:drawing>
              <wp:anchor distT="0" distB="0" distL="114300" distR="114300" simplePos="0" relativeHeight="209176706" behindDoc="0" locked="0" layoutInCell="1" allowOverlap="1" wp14:anchorId="20F008C4" wp14:editId="338D1894">
                <wp:simplePos x="0" y="0"/>
                <wp:positionH relativeFrom="column">
                  <wp:posOffset>1532890</wp:posOffset>
                </wp:positionH>
                <wp:positionV relativeFrom="paragraph">
                  <wp:posOffset>2333625</wp:posOffset>
                </wp:positionV>
                <wp:extent cx="1045845" cy="370205"/>
                <wp:effectExtent l="9525" t="13335" r="11430" b="6985"/>
                <wp:wrapNone/>
                <wp:docPr id="36" name="Rectangle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5845" cy="370205"/>
                        </a:xfrm>
                        <a:prstGeom prst="rect">
                          <a:avLst/>
                        </a:prstGeom>
                        <a:solidFill>
                          <a:srgbClr val="FFFFFF"/>
                        </a:solidFill>
                        <a:ln w="9525">
                          <a:solidFill>
                            <a:srgbClr val="FFFFFF"/>
                          </a:solidFill>
                          <a:miter lim="800000"/>
                          <a:headEnd/>
                          <a:tailEnd/>
                        </a:ln>
                      </wps:spPr>
                      <wps:txbx>
                        <w:txbxContent>
                          <w:p w14:paraId="171534D7"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008C4" id="Rectangle 474" o:spid="_x0000_s1285" style="position:absolute;left:0;text-align:left;margin-left:120.7pt;margin-top:183.75pt;width:82.35pt;height:29.15pt;z-index:2091767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" strokecolor="white">
                <v:textbox>
                  <w:txbxContent>
                    <w:p w14:paraId="171534D7"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v:textbox>
              </v:rect>
            </w:pict>
          </mc:Fallback>
        </mc:AlternateContent>
      </w:r>
      <w:r>
        <w:rPr>
          <w:noProof/>
          <w:lang w:eastAsia="ru-RU"/>
        </w:rPr>
        <mc:AlternateContent>
          <mc:Choice Requires="wps">
            <w:drawing>
              <wp:anchor distT="0" distB="0" distL="114300" distR="114300" simplePos="0" relativeHeight="208617410" behindDoc="0" locked="0" layoutInCell="1" allowOverlap="1" wp14:anchorId="46F4A348" wp14:editId="3228DFDE">
                <wp:simplePos x="0" y="0"/>
                <wp:positionH relativeFrom="column">
                  <wp:posOffset>2531745</wp:posOffset>
                </wp:positionH>
                <wp:positionV relativeFrom="paragraph">
                  <wp:posOffset>219710</wp:posOffset>
                </wp:positionV>
                <wp:extent cx="1045845" cy="370205"/>
                <wp:effectExtent l="8255" t="13970" r="12700" b="6350"/>
                <wp:wrapNone/>
                <wp:docPr id="35" name="Rectangle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5845" cy="370205"/>
                        </a:xfrm>
                        <a:prstGeom prst="rect">
                          <a:avLst/>
                        </a:prstGeom>
                        <a:solidFill>
                          <a:srgbClr val="FFFFFF"/>
                        </a:solidFill>
                        <a:ln w="9525">
                          <a:solidFill>
                            <a:srgbClr val="FFFFFF"/>
                          </a:solidFill>
                          <a:miter lim="800000"/>
                          <a:headEnd/>
                          <a:tailEnd/>
                        </a:ln>
                      </wps:spPr>
                      <wps:txbx>
                        <w:txbxContent>
                          <w:p w14:paraId="3AD8BC5A"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4A348" id="Rectangle 473" o:spid="_x0000_s1286" style="position:absolute;left:0;text-align:left;margin-left:199.35pt;margin-top:17.3pt;width:82.35pt;height:29.15pt;z-index:208617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" strokecolor="white">
                <v:textbox>
                  <w:txbxContent>
                    <w:p w14:paraId="3AD8BC5A"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v:textbox>
              </v:rect>
            </w:pict>
          </mc:Fallback>
        </mc:AlternateContent>
      </w:r>
      <w:r>
        <w:rPr>
          <w:noProof/>
          <w:lang w:eastAsia="ru-RU"/>
        </w:rPr>
        <mc:AlternateContent>
          <mc:Choice Requires="wps">
            <w:drawing>
              <wp:anchor distT="0" distB="0" distL="114300" distR="114300" simplePos="0" relativeHeight="208058114" behindDoc="0" locked="0" layoutInCell="1" allowOverlap="1" wp14:anchorId="652111E7" wp14:editId="40B8A4FB">
                <wp:simplePos x="0" y="0"/>
                <wp:positionH relativeFrom="column">
                  <wp:posOffset>810260</wp:posOffset>
                </wp:positionH>
                <wp:positionV relativeFrom="paragraph">
                  <wp:posOffset>142875</wp:posOffset>
                </wp:positionV>
                <wp:extent cx="1045845" cy="370205"/>
                <wp:effectExtent l="10795" t="13335" r="10160" b="6985"/>
                <wp:wrapNone/>
                <wp:docPr id="34"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5845" cy="370205"/>
                        </a:xfrm>
                        <a:prstGeom prst="rect">
                          <a:avLst/>
                        </a:prstGeom>
                        <a:solidFill>
                          <a:srgbClr val="FFFFFF"/>
                        </a:solidFill>
                        <a:ln w="9525">
                          <a:solidFill>
                            <a:srgbClr val="FFFFFF"/>
                          </a:solidFill>
                          <a:miter lim="800000"/>
                          <a:headEnd/>
                          <a:tailEnd/>
                        </a:ln>
                      </wps:spPr>
                      <wps:txbx>
                        <w:txbxContent>
                          <w:p w14:paraId="53B99E1E"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111E7" id="Rectangle 472" o:spid="_x0000_s1287" style="position:absolute;left:0;text-align:left;margin-left:63.8pt;margin-top:11.25pt;width:82.35pt;height:29.15pt;z-index:2080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" strokecolor="white">
                <v:textbox>
                  <w:txbxContent>
                    <w:p w14:paraId="53B99E1E" w14:textId="77777777" w:rsidR="00A855DE" w:rsidRPr="0061044F" w:rsidRDefault="00A855DE" w:rsidP="0061044F">
                      <w:pPr>
                        <w:spacing w:after="0" w:line="240" w:lineRule="auto"/>
                        <w:jc w:val="center"/>
                        <w:rPr>
                          <w:rFonts w:ascii="Times New Roman" w:hAnsi="Times New Roman"/>
                          <w:sz w:val="18"/>
                          <w:szCs w:val="18"/>
                        </w:rPr>
                      </w:pPr>
                      <w:r w:rsidRPr="0061044F">
                        <w:rPr>
                          <w:rFonts w:ascii="Times New Roman" w:hAnsi="Times New Roman"/>
                          <w:sz w:val="18"/>
                          <w:szCs w:val="18"/>
                        </w:rPr>
                        <w:t>Главная категория</w:t>
                      </w:r>
                    </w:p>
                  </w:txbxContent>
                </v:textbox>
              </v:rect>
            </w:pict>
          </mc:Fallback>
        </mc:AlternateContent>
      </w:r>
      <w:r>
        <w:rPr>
          <w:noProof/>
          <w:lang w:eastAsia="ru-RU"/>
        </w:rPr>
        <mc:AlternateContent>
          <mc:Choice Requires="wps">
            <w:drawing>
              <wp:anchor distT="0" distB="0" distL="114300" distR="114300" simplePos="0" relativeHeight="207498818" behindDoc="0" locked="0" layoutInCell="1" allowOverlap="1" wp14:anchorId="069E17C4" wp14:editId="7A0260DD">
                <wp:simplePos x="0" y="0"/>
                <wp:positionH relativeFrom="column">
                  <wp:posOffset>5088890</wp:posOffset>
                </wp:positionH>
                <wp:positionV relativeFrom="paragraph">
                  <wp:posOffset>1214755</wp:posOffset>
                </wp:positionV>
                <wp:extent cx="1471295" cy="476250"/>
                <wp:effectExtent l="3175" t="0" r="1905" b="635"/>
                <wp:wrapNone/>
                <wp:docPr id="33"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1295" cy="476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6D0D5D" w14:textId="77777777" w:rsidR="00A855DE" w:rsidRPr="0061044F" w:rsidRDefault="00A855DE" w:rsidP="0061044F">
                            <w:pPr>
                              <w:jc w:val="center"/>
                              <w:rPr>
                                <w:rFonts w:ascii="Times New Roman" w:hAnsi="Times New Roman"/>
                              </w:rPr>
                            </w:pPr>
                            <w:r>
                              <w:rPr>
                                <w:rFonts w:ascii="Times New Roman" w:hAnsi="Times New Roman"/>
                              </w:rPr>
                              <w:t>Решение проблемы (результат)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E17C4" id="Rectangle 471" o:spid="_x0000_s1288" style="position:absolute;left:0;text-align:left;margin-left:400.7pt;margin-top:95.65pt;width:115.85pt;height:37.5pt;z-index:207498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" stroked="f">
                <v:textbox>
                  <w:txbxContent>
                    <w:p w14:paraId="2E6D0D5D" w14:textId="77777777" w:rsidR="00A855DE" w:rsidRPr="0061044F" w:rsidRDefault="00A855DE" w:rsidP="0061044F">
                      <w:pPr>
                        <w:jc w:val="center"/>
                        <w:rPr>
                          <w:rFonts w:ascii="Times New Roman" w:hAnsi="Times New Roman"/>
                        </w:rPr>
                      </w:pPr>
                      <w:r>
                        <w:rPr>
                          <w:rFonts w:ascii="Times New Roman" w:hAnsi="Times New Roman"/>
                        </w:rPr>
                        <w:t>Решение проблемы (результат)</w:t>
                      </w:r>
                    </w:p>
                  </w:txbxContent>
                </v:textbox>
              </v:rect>
            </w:pict>
          </mc:Fallback>
        </mc:AlternateContent>
      </w:r>
      <w:r>
        <w:rPr>
          <w:noProof/>
          <w:lang w:eastAsia="ru-RU"/>
        </w:rPr>
        <w:drawing>
          <wp:inline distT="0" distB="0" distL="0" distR="0" wp14:anchorId="484AF3FF" wp14:editId="7E7F6542">
            <wp:extent cx="5852160" cy="2590165"/>
            <wp:effectExtent l="0" t="0" r="0" b="0"/>
            <wp:docPr id="14" name="Рисунок 14"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52160" cy="2590165"/>
                    </a:xfrm>
                    <a:prstGeom prst="rect">
                      <a:avLst/>
                    </a:prstGeom>
                    <a:noFill/>
                    <a:ln>
                      <a:noFill/>
                    </a:ln>
                  </pic:spPr>
                </pic:pic>
              </a:graphicData>
            </a:graphic>
          </wp:inline>
        </w:drawing>
      </w:r>
    </w:p>
    <w:p w14:paraId="76ACABD2" w14:textId="77777777" w:rsidR="008E5954" w:rsidRDefault="008E5954" w:rsidP="008753E9">
      <w:pPr>
        <w:ind w:left="720"/>
        <w:rPr>
          <w:rFonts w:ascii="Times New Roman" w:hAnsi="Times New Roman"/>
          <w:sz w:val="24"/>
          <w:szCs w:val="24"/>
        </w:rPr>
      </w:pPr>
      <w:r>
        <w:rPr>
          <w:rFonts w:ascii="Times New Roman" w:hAnsi="Times New Roman"/>
          <w:sz w:val="24"/>
          <w:szCs w:val="24"/>
        </w:rPr>
        <w:t xml:space="preserve">Рис. – 48 - </w:t>
      </w:r>
      <w:r w:rsidRPr="008E5954">
        <w:rPr>
          <w:rFonts w:ascii="Times New Roman" w:hAnsi="Times New Roman"/>
          <w:sz w:val="24"/>
          <w:szCs w:val="24"/>
        </w:rPr>
        <w:t>Диаграмма Исикавы</w:t>
      </w:r>
    </w:p>
    <w:p w14:paraId="5948A01B" w14:textId="77777777" w:rsidR="008E5954" w:rsidRDefault="008E5954" w:rsidP="008753E9">
      <w:pPr>
        <w:ind w:left="720"/>
        <w:rPr>
          <w:rFonts w:ascii="Times New Roman" w:hAnsi="Times New Roman"/>
          <w:sz w:val="24"/>
          <w:szCs w:val="24"/>
        </w:rPr>
      </w:pPr>
    </w:p>
    <w:p w14:paraId="52331FB9" w14:textId="77777777" w:rsidR="001C557F" w:rsidRDefault="0061044F" w:rsidP="008753E9">
      <w:pPr>
        <w:ind w:left="720"/>
        <w:rPr>
          <w:rFonts w:ascii="Times New Roman" w:hAnsi="Times New Roman"/>
          <w:sz w:val="24"/>
          <w:szCs w:val="24"/>
        </w:rPr>
      </w:pPr>
      <w:r>
        <w:rPr>
          <w:rFonts w:ascii="Times New Roman" w:hAnsi="Times New Roman"/>
          <w:sz w:val="24"/>
          <w:szCs w:val="24"/>
        </w:rPr>
        <w:t>Этапы построения диаграммы:</w:t>
      </w:r>
    </w:p>
    <w:p w14:paraId="0E54D5F9" w14:textId="77777777" w:rsidR="0061044F" w:rsidRDefault="0061044F"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t>Формируется группа людей (или определяется одиночка), обладающих требуемыми знаниями.</w:t>
      </w:r>
    </w:p>
    <w:p w14:paraId="67A17C29" w14:textId="77777777" w:rsidR="0061044F" w:rsidRDefault="0061044F"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t>Четко описывается проблема, причины которой необходимо найти.</w:t>
      </w:r>
    </w:p>
    <w:p w14:paraId="39250E68" w14:textId="77777777" w:rsidR="0061044F" w:rsidRDefault="00386C51"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t>На схеме обозначается проблема (у острия большой стрелки).</w:t>
      </w:r>
    </w:p>
    <w:p w14:paraId="5DA679A1" w14:textId="77777777" w:rsidR="00386C51" w:rsidRDefault="00386C51"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lastRenderedPageBreak/>
        <w:t xml:space="preserve">Идентифицируются категории возможных причин </w:t>
      </w:r>
      <w:r w:rsidR="00BB2A02">
        <w:rPr>
          <w:rFonts w:ascii="Times New Roman" w:hAnsi="Times New Roman"/>
          <w:sz w:val="24"/>
          <w:szCs w:val="24"/>
        </w:rPr>
        <w:t>возникновения проблемы и наносятся обозначения ветвей</w:t>
      </w:r>
      <w:r w:rsidR="00EF44F6">
        <w:rPr>
          <w:rFonts w:ascii="Times New Roman" w:hAnsi="Times New Roman"/>
          <w:sz w:val="24"/>
          <w:szCs w:val="24"/>
        </w:rPr>
        <w:t>, выходящих от основной стрелки (главные категории: люди, процессы, внешние условия, рабочая среда).</w:t>
      </w:r>
    </w:p>
    <w:p w14:paraId="56950B20" w14:textId="77777777" w:rsidR="00EF44F6" w:rsidRDefault="00EF44F6"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t>Для каждой категории методом мозгового штурма выявляются и обозначаются причины.</w:t>
      </w:r>
    </w:p>
    <w:p w14:paraId="2ED8AB35" w14:textId="77777777" w:rsidR="00EF44F6" w:rsidRDefault="00EF44F6"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t>Причины анализируются и выделяются самые важные.</w:t>
      </w:r>
    </w:p>
    <w:p w14:paraId="492CEF43" w14:textId="77777777" w:rsidR="00EF44F6" w:rsidRDefault="00EF44F6" w:rsidP="00EF44F6">
      <w:pPr>
        <w:numPr>
          <w:ilvl w:val="0"/>
          <w:numId w:val="21"/>
        </w:numPr>
        <w:spacing w:after="0" w:line="360" w:lineRule="auto"/>
        <w:ind w:left="0" w:firstLine="567"/>
        <w:rPr>
          <w:rFonts w:ascii="Times New Roman" w:hAnsi="Times New Roman"/>
          <w:sz w:val="24"/>
          <w:szCs w:val="24"/>
        </w:rPr>
      </w:pPr>
      <w:r>
        <w:rPr>
          <w:rFonts w:ascii="Times New Roman" w:hAnsi="Times New Roman"/>
          <w:sz w:val="24"/>
          <w:szCs w:val="24"/>
        </w:rPr>
        <w:t>Аналогичным образом может быть представлена диаграмма решения проблемы.</w:t>
      </w:r>
    </w:p>
    <w:p w14:paraId="5BE3C377" w14:textId="77777777" w:rsidR="00BC4635" w:rsidRDefault="00EF44F6" w:rsidP="008E5954">
      <w:pPr>
        <w:ind w:firstLine="567"/>
        <w:rPr>
          <w:rFonts w:ascii="Times New Roman" w:hAnsi="Times New Roman"/>
          <w:sz w:val="24"/>
          <w:szCs w:val="24"/>
        </w:rPr>
      </w:pPr>
      <w:r>
        <w:rPr>
          <w:rFonts w:ascii="Times New Roman" w:hAnsi="Times New Roman"/>
          <w:sz w:val="24"/>
          <w:szCs w:val="24"/>
        </w:rPr>
        <w:t xml:space="preserve">Диаграмма помогает думать – это эффективное средство при графическом анализе проблемы. </w:t>
      </w:r>
    </w:p>
    <w:p w14:paraId="4BCE9C2C" w14:textId="77777777" w:rsidR="001C557F" w:rsidRDefault="008E5954" w:rsidP="008A3A74">
      <w:pPr>
        <w:ind w:left="720"/>
        <w:jc w:val="center"/>
        <w:rPr>
          <w:rFonts w:ascii="Times New Roman" w:hAnsi="Times New Roman"/>
          <w:sz w:val="24"/>
          <w:szCs w:val="24"/>
        </w:rPr>
      </w:pPr>
      <w:r>
        <w:rPr>
          <w:rFonts w:ascii="Times New Roman" w:hAnsi="Times New Roman"/>
          <w:sz w:val="24"/>
          <w:szCs w:val="24"/>
        </w:rPr>
        <w:t>5</w:t>
      </w:r>
      <w:r w:rsidR="008A3A74">
        <w:rPr>
          <w:rFonts w:ascii="Times New Roman" w:hAnsi="Times New Roman"/>
          <w:sz w:val="24"/>
          <w:szCs w:val="24"/>
        </w:rPr>
        <w:t xml:space="preserve">.7 </w:t>
      </w:r>
      <w:bookmarkStart w:id="28" w:name="_Hlk522548503"/>
      <w:r w:rsidR="008A3A74">
        <w:rPr>
          <w:rFonts w:ascii="Times New Roman" w:hAnsi="Times New Roman"/>
          <w:sz w:val="24"/>
          <w:szCs w:val="24"/>
        </w:rPr>
        <w:t>Методы контрольных вопросов и инверсии</w:t>
      </w:r>
      <w:bookmarkEnd w:id="28"/>
    </w:p>
    <w:p w14:paraId="504A2C0F"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3651074" behindDoc="0" locked="0" layoutInCell="1" allowOverlap="1" wp14:anchorId="785C9D31" wp14:editId="140769B3">
                <wp:simplePos x="0" y="0"/>
                <wp:positionH relativeFrom="column">
                  <wp:posOffset>3149600</wp:posOffset>
                </wp:positionH>
                <wp:positionV relativeFrom="paragraph">
                  <wp:posOffset>10795</wp:posOffset>
                </wp:positionV>
                <wp:extent cx="2985135" cy="969645"/>
                <wp:effectExtent l="6985" t="12065" r="8255" b="8890"/>
                <wp:wrapNone/>
                <wp:docPr id="32"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5135" cy="969645"/>
                        </a:xfrm>
                        <a:prstGeom prst="rect">
                          <a:avLst/>
                        </a:prstGeom>
                        <a:solidFill>
                          <a:srgbClr val="FFFFFF"/>
                        </a:solidFill>
                        <a:ln w="9525">
                          <a:solidFill>
                            <a:srgbClr val="000000"/>
                          </a:solidFill>
                          <a:miter lim="800000"/>
                          <a:headEnd/>
                          <a:tailEnd/>
                        </a:ln>
                      </wps:spPr>
                      <wps:txbx>
                        <w:txbxContent>
                          <w:p w14:paraId="1680CAB7" w14:textId="77777777" w:rsidR="00A855DE" w:rsidRPr="008A3A74" w:rsidRDefault="00A855DE">
                            <w:pPr>
                              <w:rPr>
                                <w:rFonts w:ascii="Times New Roman" w:hAnsi="Times New Roman"/>
                              </w:rPr>
                            </w:pPr>
                            <w:r>
                              <w:rPr>
                                <w:rFonts w:ascii="Times New Roman" w:hAnsi="Times New Roman"/>
                              </w:rPr>
                              <w:t>Предполагает использование списка вопросов или предложений, имеющих отношение к проблеме. Вопросник составляется в произвольной форме.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C9D31" id="Rectangle 482" o:spid="_x0000_s1289" style="position:absolute;left:0;text-align:left;margin-left:248pt;margin-top:.85pt;width:235.05pt;height:76.35pt;z-index:213651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">
                <v:textbox>
                  <w:txbxContent>
                    <w:p w14:paraId="1680CAB7" w14:textId="77777777" w:rsidR="00A855DE" w:rsidRPr="008A3A74" w:rsidRDefault="00A855DE">
                      <w:pPr>
                        <w:rPr>
                          <w:rFonts w:ascii="Times New Roman" w:hAnsi="Times New Roman"/>
                        </w:rPr>
                      </w:pPr>
                      <w:r>
                        <w:rPr>
                          <w:rFonts w:ascii="Times New Roman" w:hAnsi="Times New Roman"/>
                        </w:rPr>
                        <w:t>Предполагает использование списка вопросов или предложений, имеющих отношение к проблеме. Вопросник составляется в произвольной форме.</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3091778" behindDoc="0" locked="0" layoutInCell="1" allowOverlap="1" wp14:anchorId="7B6EA61B" wp14:editId="5EE74ED8">
                <wp:simplePos x="0" y="0"/>
                <wp:positionH relativeFrom="column">
                  <wp:posOffset>482600</wp:posOffset>
                </wp:positionH>
                <wp:positionV relativeFrom="paragraph">
                  <wp:posOffset>99695</wp:posOffset>
                </wp:positionV>
                <wp:extent cx="2381885" cy="702310"/>
                <wp:effectExtent l="6985" t="5715" r="11430" b="6350"/>
                <wp:wrapNone/>
                <wp:docPr id="31" name="AutoShap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885" cy="702310"/>
                        </a:xfrm>
                        <a:prstGeom prst="roundRect">
                          <a:avLst>
                            <a:gd name="adj" fmla="val 16667"/>
                          </a:avLst>
                        </a:prstGeom>
                        <a:solidFill>
                          <a:srgbClr val="FFFFFF"/>
                        </a:solidFill>
                        <a:ln w="9525">
                          <a:solidFill>
                            <a:srgbClr val="000000"/>
                          </a:solidFill>
                          <a:round/>
                          <a:headEnd/>
                          <a:tailEnd/>
                        </a:ln>
                      </wps:spPr>
                      <wps:txbx>
                        <w:txbxContent>
                          <w:p w14:paraId="6406E105" w14:textId="77777777" w:rsidR="00A855DE" w:rsidRPr="008A3A74" w:rsidRDefault="00A855DE" w:rsidP="008A3A74">
                            <w:pPr>
                              <w:jc w:val="center"/>
                              <w:rPr>
                                <w:rFonts w:ascii="Times New Roman" w:hAnsi="Times New Roman"/>
                              </w:rPr>
                            </w:pPr>
                            <w:r>
                              <w:rPr>
                                <w:rFonts w:ascii="Times New Roman" w:hAnsi="Times New Roman"/>
                              </w:rPr>
                              <w:t>Метод контрольных вопросов (анализ характеристик) в процессе выработки новых идей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6EA61B" id="AutoShape 481" o:spid="_x0000_s1290" style="position:absolute;left:0;text-align:left;margin-left:38pt;margin-top:7.85pt;width:187.55pt;height:55.3pt;z-index:2130917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">
                <v:textbox>
                  <w:txbxContent>
                    <w:p w14:paraId="6406E105" w14:textId="77777777" w:rsidR="00A855DE" w:rsidRPr="008A3A74" w:rsidRDefault="00A855DE" w:rsidP="008A3A74">
                      <w:pPr>
                        <w:jc w:val="center"/>
                        <w:rPr>
                          <w:rFonts w:ascii="Times New Roman" w:hAnsi="Times New Roman"/>
                        </w:rPr>
                      </w:pPr>
                      <w:r>
                        <w:rPr>
                          <w:rFonts w:ascii="Times New Roman" w:hAnsi="Times New Roman"/>
                        </w:rPr>
                        <w:t>Метод контрольных вопросов (анализ характеристик) в процессе выработки новых идей</w:t>
                      </w:r>
                    </w:p>
                  </w:txbxContent>
                </v:textbox>
              </v:roundrect>
            </w:pict>
          </mc:Fallback>
        </mc:AlternateContent>
      </w:r>
    </w:p>
    <w:p w14:paraId="488920C1" w14:textId="77777777" w:rsidR="00A75F33" w:rsidRDefault="00A75F33" w:rsidP="000B3F8F">
      <w:pPr>
        <w:ind w:left="720"/>
        <w:rPr>
          <w:rFonts w:ascii="Times New Roman" w:hAnsi="Times New Roman"/>
          <w:sz w:val="24"/>
          <w:szCs w:val="24"/>
        </w:rPr>
      </w:pPr>
    </w:p>
    <w:p w14:paraId="4FBA55C4" w14:textId="77777777" w:rsidR="001C557F" w:rsidRDefault="007D1233" w:rsidP="000B3F8F">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4210370" behindDoc="0" locked="0" layoutInCell="1" allowOverlap="1" wp14:anchorId="6AC8AA2E" wp14:editId="2F358E43">
                <wp:simplePos x="0" y="0"/>
                <wp:positionH relativeFrom="column">
                  <wp:posOffset>2864485</wp:posOffset>
                </wp:positionH>
                <wp:positionV relativeFrom="paragraph">
                  <wp:posOffset>99060</wp:posOffset>
                </wp:positionV>
                <wp:extent cx="285115" cy="0"/>
                <wp:effectExtent l="7620" t="57150" r="21590" b="57150"/>
                <wp:wrapNone/>
                <wp:docPr id="30" name="AutoShape 4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1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1093A8" id="AutoShape 483" o:spid="_x0000_s1026" type="#_x0000_t32" style="position:absolute;margin-left:225.55pt;margin-top:7.8pt;width:22.45pt;height:0;z-index:214210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">
                <v:stroke endarrow="block"/>
              </v:shape>
            </w:pict>
          </mc:Fallback>
        </mc:AlternateContent>
      </w:r>
    </w:p>
    <w:p w14:paraId="3A792F3F" w14:textId="77777777" w:rsidR="008E5954" w:rsidRDefault="008E5954" w:rsidP="00E507AC">
      <w:pPr>
        <w:spacing w:after="0" w:line="240" w:lineRule="auto"/>
        <w:ind w:firstLine="567"/>
        <w:rPr>
          <w:rFonts w:ascii="Times New Roman" w:hAnsi="Times New Roman"/>
          <w:sz w:val="24"/>
          <w:szCs w:val="24"/>
        </w:rPr>
      </w:pPr>
      <w:r>
        <w:rPr>
          <w:rFonts w:ascii="Times New Roman" w:hAnsi="Times New Roman"/>
          <w:sz w:val="24"/>
          <w:szCs w:val="24"/>
        </w:rPr>
        <w:t>Рис. 49 - Метод</w:t>
      </w:r>
      <w:r w:rsidRPr="008E5954">
        <w:rPr>
          <w:rFonts w:ascii="Times New Roman" w:hAnsi="Times New Roman"/>
          <w:sz w:val="24"/>
          <w:szCs w:val="24"/>
        </w:rPr>
        <w:t xml:space="preserve"> контрольных вопросов </w:t>
      </w:r>
    </w:p>
    <w:p w14:paraId="56166511" w14:textId="77777777" w:rsidR="008E5954" w:rsidRDefault="008E5954" w:rsidP="00E507AC">
      <w:pPr>
        <w:spacing w:after="0" w:line="240" w:lineRule="auto"/>
        <w:ind w:firstLine="567"/>
        <w:rPr>
          <w:rFonts w:ascii="Times New Roman" w:hAnsi="Times New Roman"/>
          <w:sz w:val="24"/>
          <w:szCs w:val="24"/>
        </w:rPr>
      </w:pPr>
    </w:p>
    <w:p w14:paraId="34302D92" w14:textId="77777777" w:rsidR="00E507AC" w:rsidRPr="00E507AC" w:rsidRDefault="00E507AC" w:rsidP="00E507AC">
      <w:pPr>
        <w:spacing w:after="0" w:line="240" w:lineRule="auto"/>
        <w:ind w:firstLine="567"/>
        <w:rPr>
          <w:rFonts w:ascii="Times New Roman" w:hAnsi="Times New Roman"/>
          <w:sz w:val="24"/>
          <w:szCs w:val="24"/>
        </w:rPr>
      </w:pPr>
      <w:r w:rsidRPr="00E507AC">
        <w:rPr>
          <w:rFonts w:ascii="Times New Roman" w:hAnsi="Times New Roman"/>
          <w:sz w:val="24"/>
          <w:szCs w:val="24"/>
        </w:rPr>
        <w:t>Процесс выработки новых идей основывается на использовании</w:t>
      </w:r>
      <w:r>
        <w:rPr>
          <w:rFonts w:ascii="Times New Roman" w:hAnsi="Times New Roman"/>
          <w:sz w:val="24"/>
          <w:szCs w:val="24"/>
        </w:rPr>
        <w:t xml:space="preserve"> </w:t>
      </w:r>
      <w:r w:rsidRPr="00E507AC">
        <w:rPr>
          <w:rFonts w:ascii="Times New Roman" w:hAnsi="Times New Roman"/>
          <w:sz w:val="24"/>
          <w:szCs w:val="24"/>
        </w:rPr>
        <w:t>списка вопросов или предложений, имеющих отношение к анализируемой проблеме. Вопросник составляется в произвольной форме. Например, можно использовать такие контрольные вопросы:</w:t>
      </w:r>
    </w:p>
    <w:p w14:paraId="3750FF33" w14:textId="77777777" w:rsidR="00E507AC" w:rsidRPr="00E507AC" w:rsidRDefault="00E507AC" w:rsidP="00E507AC">
      <w:pPr>
        <w:spacing w:after="0" w:line="240" w:lineRule="auto"/>
        <w:ind w:firstLine="567"/>
        <w:rPr>
          <w:rFonts w:ascii="Times New Roman" w:hAnsi="Times New Roman"/>
          <w:sz w:val="24"/>
          <w:szCs w:val="24"/>
        </w:rPr>
      </w:pPr>
      <w:r w:rsidRPr="00E507AC">
        <w:rPr>
          <w:rFonts w:ascii="Times New Roman" w:hAnsi="Times New Roman"/>
          <w:sz w:val="24"/>
          <w:szCs w:val="24"/>
        </w:rPr>
        <w:t>Можно ли найти для этого какой-то иной способ применения?</w:t>
      </w:r>
    </w:p>
    <w:p w14:paraId="395B141B" w14:textId="77777777" w:rsidR="00E507AC" w:rsidRPr="00E507AC" w:rsidRDefault="00E507AC" w:rsidP="00E507AC">
      <w:pPr>
        <w:spacing w:after="0" w:line="240" w:lineRule="auto"/>
        <w:ind w:firstLine="567"/>
        <w:rPr>
          <w:rFonts w:ascii="Times New Roman" w:hAnsi="Times New Roman"/>
          <w:sz w:val="24"/>
          <w:szCs w:val="24"/>
        </w:rPr>
      </w:pPr>
      <w:r w:rsidRPr="00E507AC">
        <w:rPr>
          <w:rFonts w:ascii="Times New Roman" w:hAnsi="Times New Roman"/>
          <w:sz w:val="24"/>
          <w:szCs w:val="24"/>
        </w:rPr>
        <w:t>Можно ли это адаптировать?</w:t>
      </w:r>
    </w:p>
    <w:p w14:paraId="761F1BB5" w14:textId="77777777" w:rsidR="00E507AC" w:rsidRPr="00E507AC" w:rsidRDefault="00E507AC" w:rsidP="00E507AC">
      <w:pPr>
        <w:spacing w:after="0" w:line="240" w:lineRule="auto"/>
        <w:ind w:firstLine="567"/>
        <w:rPr>
          <w:rFonts w:ascii="Times New Roman" w:hAnsi="Times New Roman"/>
          <w:sz w:val="24"/>
          <w:szCs w:val="24"/>
        </w:rPr>
      </w:pPr>
      <w:r w:rsidRPr="00E507AC">
        <w:rPr>
          <w:rFonts w:ascii="Times New Roman" w:hAnsi="Times New Roman"/>
          <w:sz w:val="24"/>
          <w:szCs w:val="24"/>
        </w:rPr>
        <w:t>Есть ли где-то или было в прошлом что-то похожее? Не наводит ли это на какие-то другие идеи? Что можно скопировать? В чем можно превзойти?</w:t>
      </w:r>
    </w:p>
    <w:p w14:paraId="2276EF09" w14:textId="77777777" w:rsidR="00E507AC" w:rsidRDefault="00E507AC" w:rsidP="00E507AC">
      <w:pPr>
        <w:spacing w:after="0" w:line="240" w:lineRule="auto"/>
        <w:ind w:firstLine="567"/>
        <w:rPr>
          <w:rFonts w:ascii="Times New Roman" w:hAnsi="Times New Roman"/>
          <w:sz w:val="24"/>
          <w:szCs w:val="24"/>
        </w:rPr>
      </w:pPr>
      <w:r w:rsidRPr="00E507AC">
        <w:rPr>
          <w:rFonts w:ascii="Times New Roman" w:hAnsi="Times New Roman"/>
          <w:sz w:val="24"/>
          <w:szCs w:val="24"/>
        </w:rPr>
        <w:t>Можно ли это как-то модифицировать: изменить цвет, вид движения, запах, форму, силуэт? Что еще можно изменить?</w:t>
      </w:r>
    </w:p>
    <w:p w14:paraId="47BCDE8C" w14:textId="77777777" w:rsidR="00E507AC" w:rsidRDefault="007D1233" w:rsidP="00E507AC">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5328962" behindDoc="0" locked="0" layoutInCell="1" allowOverlap="1" wp14:anchorId="349F7B61" wp14:editId="654D0650">
                <wp:simplePos x="0" y="0"/>
                <wp:positionH relativeFrom="column">
                  <wp:posOffset>3340735</wp:posOffset>
                </wp:positionH>
                <wp:positionV relativeFrom="paragraph">
                  <wp:posOffset>186055</wp:posOffset>
                </wp:positionV>
                <wp:extent cx="2985135" cy="1173480"/>
                <wp:effectExtent l="7620" t="11430" r="7620" b="5715"/>
                <wp:wrapNone/>
                <wp:docPr id="29" name="Rectangle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5135" cy="1173480"/>
                        </a:xfrm>
                        <a:prstGeom prst="rect">
                          <a:avLst/>
                        </a:prstGeom>
                        <a:solidFill>
                          <a:srgbClr val="FFFFFF"/>
                        </a:solidFill>
                        <a:ln w="9525">
                          <a:solidFill>
                            <a:srgbClr val="000000"/>
                          </a:solidFill>
                          <a:miter lim="800000"/>
                          <a:headEnd/>
                          <a:tailEnd/>
                        </a:ln>
                      </wps:spPr>
                      <wps:txbx>
                        <w:txbxContent>
                          <w:p w14:paraId="710274AF" w14:textId="77777777" w:rsidR="00A855DE" w:rsidRPr="008A3A74" w:rsidRDefault="00A855DE" w:rsidP="00BD257B">
                            <w:pPr>
                              <w:rPr>
                                <w:rFonts w:ascii="Times New Roman" w:hAnsi="Times New Roman"/>
                              </w:rPr>
                            </w:pPr>
                            <w:r>
                              <w:rPr>
                                <w:rFonts w:ascii="Times New Roman" w:hAnsi="Times New Roman"/>
                              </w:rPr>
                              <w:t>Означает противоположный обычному взгляд на проблему и ее решение. Сопряженные элементы и процессы мысленно меняются местами: то что внутри – ставят наружу, вверх дном, вывернутым на изнанку.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9F7B61" id="Rectangle 485" o:spid="_x0000_s1291" style="position:absolute;margin-left:263.05pt;margin-top:14.65pt;width:235.05pt;height:92.4pt;z-index:21532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">
                <v:textbox>
                  <w:txbxContent>
                    <w:p w14:paraId="710274AF" w14:textId="77777777" w:rsidR="00A855DE" w:rsidRPr="008A3A74" w:rsidRDefault="00A855DE" w:rsidP="00BD257B">
                      <w:pPr>
                        <w:rPr>
                          <w:rFonts w:ascii="Times New Roman" w:hAnsi="Times New Roman"/>
                        </w:rPr>
                      </w:pPr>
                      <w:r>
                        <w:rPr>
                          <w:rFonts w:ascii="Times New Roman" w:hAnsi="Times New Roman"/>
                        </w:rPr>
                        <w:t>Означает противоположный обычному взгляд на проблему и ее решение. Сопряженные элементы и процессы мысленно меняются местами: то что внутри – ставят наружу, вверх дном, вывернутым на изнанку.</w:t>
                      </w:r>
                    </w:p>
                  </w:txbxContent>
                </v:textbox>
              </v:rect>
            </w:pict>
          </mc:Fallback>
        </mc:AlternateContent>
      </w:r>
    </w:p>
    <w:p w14:paraId="33B27621"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5888258" behindDoc="0" locked="0" layoutInCell="1" allowOverlap="1" wp14:anchorId="56F80F3E" wp14:editId="056D91BF">
                <wp:simplePos x="0" y="0"/>
                <wp:positionH relativeFrom="column">
                  <wp:posOffset>2825750</wp:posOffset>
                </wp:positionH>
                <wp:positionV relativeFrom="paragraph">
                  <wp:posOffset>316865</wp:posOffset>
                </wp:positionV>
                <wp:extent cx="514985" cy="0"/>
                <wp:effectExtent l="6985" t="60960" r="20955" b="53340"/>
                <wp:wrapNone/>
                <wp:docPr id="28" name="AutoShape 4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9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BD8BDC" id="AutoShape 486" o:spid="_x0000_s1026" type="#_x0000_t32" style="position:absolute;margin-left:222.5pt;margin-top:24.95pt;width:40.55pt;height:0;z-index:21588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4769666" behindDoc="0" locked="0" layoutInCell="1" allowOverlap="1" wp14:anchorId="577D0628" wp14:editId="72620817">
                <wp:simplePos x="0" y="0"/>
                <wp:positionH relativeFrom="column">
                  <wp:posOffset>443865</wp:posOffset>
                </wp:positionH>
                <wp:positionV relativeFrom="paragraph">
                  <wp:posOffset>2540</wp:posOffset>
                </wp:positionV>
                <wp:extent cx="2381885" cy="702310"/>
                <wp:effectExtent l="6350" t="13335" r="12065" b="8255"/>
                <wp:wrapNone/>
                <wp:docPr id="27" name="AutoShape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885" cy="702310"/>
                        </a:xfrm>
                        <a:prstGeom prst="roundRect">
                          <a:avLst>
                            <a:gd name="adj" fmla="val 16667"/>
                          </a:avLst>
                        </a:prstGeom>
                        <a:solidFill>
                          <a:srgbClr val="FFFFFF"/>
                        </a:solidFill>
                        <a:ln w="9525">
                          <a:solidFill>
                            <a:srgbClr val="000000"/>
                          </a:solidFill>
                          <a:round/>
                          <a:headEnd/>
                          <a:tailEnd/>
                        </a:ln>
                      </wps:spPr>
                      <wps:txbx>
                        <w:txbxContent>
                          <w:p w14:paraId="5D949987" w14:textId="77777777" w:rsidR="00A855DE" w:rsidRPr="008A3A74" w:rsidRDefault="00A855DE" w:rsidP="00E507AC">
                            <w:pPr>
                              <w:jc w:val="center"/>
                              <w:rPr>
                                <w:rFonts w:ascii="Times New Roman" w:hAnsi="Times New Roman"/>
                              </w:rPr>
                            </w:pPr>
                            <w:r>
                              <w:rPr>
                                <w:rFonts w:ascii="Times New Roman" w:hAnsi="Times New Roman"/>
                              </w:rPr>
                              <w:t>Метод инверсии – частный случай метода контрольных вопросов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77D0628" id="AutoShape 484" o:spid="_x0000_s1292" style="position:absolute;left:0;text-align:left;margin-left:34.95pt;margin-top:.2pt;width:187.55pt;height:55.3pt;z-index:2147696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">
                <v:textbox>
                  <w:txbxContent>
                    <w:p w14:paraId="5D949987" w14:textId="77777777" w:rsidR="00A855DE" w:rsidRPr="008A3A74" w:rsidRDefault="00A855DE" w:rsidP="00E507AC">
                      <w:pPr>
                        <w:jc w:val="center"/>
                        <w:rPr>
                          <w:rFonts w:ascii="Times New Roman" w:hAnsi="Times New Roman"/>
                        </w:rPr>
                      </w:pPr>
                      <w:r>
                        <w:rPr>
                          <w:rFonts w:ascii="Times New Roman" w:hAnsi="Times New Roman"/>
                        </w:rPr>
                        <w:t>Метод инверсии – частный случай метода контрольных вопросов</w:t>
                      </w:r>
                    </w:p>
                  </w:txbxContent>
                </v:textbox>
              </v:roundrect>
            </w:pict>
          </mc:Fallback>
        </mc:AlternateContent>
      </w:r>
    </w:p>
    <w:p w14:paraId="606A9E96" w14:textId="77777777" w:rsidR="00E165BC" w:rsidRDefault="00E165BC" w:rsidP="000B3F8F">
      <w:pPr>
        <w:rPr>
          <w:rFonts w:ascii="Times New Roman" w:hAnsi="Times New Roman"/>
          <w:sz w:val="24"/>
          <w:szCs w:val="24"/>
        </w:rPr>
      </w:pPr>
    </w:p>
    <w:p w14:paraId="7552CF15" w14:textId="77777777" w:rsidR="000B3F8F" w:rsidRDefault="000B3F8F" w:rsidP="000B3F8F">
      <w:pPr>
        <w:rPr>
          <w:rFonts w:ascii="Times New Roman" w:hAnsi="Times New Roman"/>
          <w:sz w:val="24"/>
          <w:szCs w:val="24"/>
        </w:rPr>
      </w:pPr>
    </w:p>
    <w:p w14:paraId="04DF5CBB" w14:textId="77777777" w:rsidR="00E165BC" w:rsidRDefault="008E5954" w:rsidP="008753E9">
      <w:pPr>
        <w:ind w:left="720"/>
        <w:rPr>
          <w:rFonts w:ascii="Times New Roman" w:hAnsi="Times New Roman"/>
          <w:sz w:val="24"/>
          <w:szCs w:val="24"/>
        </w:rPr>
      </w:pPr>
      <w:r>
        <w:rPr>
          <w:rFonts w:ascii="Times New Roman" w:hAnsi="Times New Roman"/>
          <w:sz w:val="24"/>
          <w:szCs w:val="24"/>
        </w:rPr>
        <w:t xml:space="preserve">Рис. 50 - </w:t>
      </w:r>
      <w:r w:rsidRPr="008E5954">
        <w:rPr>
          <w:rFonts w:ascii="Times New Roman" w:hAnsi="Times New Roman"/>
          <w:sz w:val="24"/>
          <w:szCs w:val="24"/>
        </w:rPr>
        <w:t>Метод инверсии</w:t>
      </w:r>
    </w:p>
    <w:p w14:paraId="07F52E68" w14:textId="77777777" w:rsidR="00BC4635" w:rsidRDefault="00BC4635" w:rsidP="008753E9">
      <w:pPr>
        <w:ind w:left="720"/>
        <w:rPr>
          <w:rFonts w:ascii="Times New Roman" w:hAnsi="Times New Roman"/>
          <w:sz w:val="24"/>
          <w:szCs w:val="24"/>
        </w:rPr>
      </w:pPr>
    </w:p>
    <w:p w14:paraId="6401EF4C" w14:textId="77777777" w:rsidR="008E5954" w:rsidRDefault="008E5954" w:rsidP="008753E9">
      <w:pPr>
        <w:ind w:left="720"/>
        <w:rPr>
          <w:rFonts w:ascii="Times New Roman" w:hAnsi="Times New Roman"/>
          <w:sz w:val="24"/>
          <w:szCs w:val="24"/>
        </w:rPr>
      </w:pPr>
    </w:p>
    <w:p w14:paraId="39461432" w14:textId="77777777" w:rsidR="008E5954" w:rsidRDefault="008E5954" w:rsidP="008753E9">
      <w:pPr>
        <w:ind w:left="720"/>
        <w:rPr>
          <w:rFonts w:ascii="Times New Roman" w:hAnsi="Times New Roman"/>
          <w:sz w:val="24"/>
          <w:szCs w:val="24"/>
        </w:rPr>
      </w:pPr>
    </w:p>
    <w:p w14:paraId="508196FB" w14:textId="77777777" w:rsidR="008E5954" w:rsidRDefault="008E5954" w:rsidP="008753E9">
      <w:pPr>
        <w:ind w:left="720"/>
        <w:rPr>
          <w:rFonts w:ascii="Times New Roman" w:hAnsi="Times New Roman"/>
          <w:sz w:val="24"/>
          <w:szCs w:val="24"/>
        </w:rPr>
      </w:pPr>
    </w:p>
    <w:p w14:paraId="168A0CB4" w14:textId="77777777" w:rsidR="008E5954" w:rsidRDefault="008E5954" w:rsidP="008753E9">
      <w:pPr>
        <w:ind w:left="720"/>
        <w:rPr>
          <w:rFonts w:ascii="Times New Roman" w:hAnsi="Times New Roman"/>
          <w:sz w:val="24"/>
          <w:szCs w:val="24"/>
        </w:rPr>
      </w:pPr>
    </w:p>
    <w:p w14:paraId="49160FFC" w14:textId="77777777" w:rsidR="008E5954" w:rsidRDefault="008E5954" w:rsidP="008753E9">
      <w:pPr>
        <w:ind w:left="720"/>
        <w:rPr>
          <w:rFonts w:ascii="Times New Roman" w:hAnsi="Times New Roman"/>
          <w:sz w:val="24"/>
          <w:szCs w:val="24"/>
        </w:rPr>
      </w:pPr>
    </w:p>
    <w:p w14:paraId="6E701208" w14:textId="77777777" w:rsidR="001C557F" w:rsidRDefault="008E5954" w:rsidP="008753E9">
      <w:pPr>
        <w:ind w:left="720"/>
        <w:rPr>
          <w:rFonts w:ascii="Times New Roman" w:hAnsi="Times New Roman"/>
          <w:sz w:val="24"/>
          <w:szCs w:val="24"/>
        </w:rPr>
      </w:pPr>
      <w:r>
        <w:rPr>
          <w:rFonts w:ascii="Times New Roman" w:hAnsi="Times New Roman"/>
          <w:sz w:val="24"/>
          <w:szCs w:val="24"/>
        </w:rPr>
        <w:lastRenderedPageBreak/>
        <w:t>5</w:t>
      </w:r>
      <w:r w:rsidR="00D17676">
        <w:rPr>
          <w:rFonts w:ascii="Times New Roman" w:hAnsi="Times New Roman"/>
          <w:sz w:val="24"/>
          <w:szCs w:val="24"/>
        </w:rPr>
        <w:t>.8 Математическое описание множества вариантов</w:t>
      </w:r>
    </w:p>
    <w:p w14:paraId="5C70B4CA" w14:textId="77777777" w:rsidR="00D17676"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8125442" behindDoc="0" locked="0" layoutInCell="1" allowOverlap="1" wp14:anchorId="35DD5936" wp14:editId="07B43407">
                <wp:simplePos x="0" y="0"/>
                <wp:positionH relativeFrom="column">
                  <wp:posOffset>4759960</wp:posOffset>
                </wp:positionH>
                <wp:positionV relativeFrom="paragraph">
                  <wp:posOffset>77470</wp:posOffset>
                </wp:positionV>
                <wp:extent cx="1514475" cy="1420495"/>
                <wp:effectExtent l="7620" t="11430" r="11430" b="6350"/>
                <wp:wrapNone/>
                <wp:docPr id="26"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1420495"/>
                        </a:xfrm>
                        <a:prstGeom prst="rect">
                          <a:avLst/>
                        </a:prstGeom>
                        <a:solidFill>
                          <a:srgbClr val="FFFFFF"/>
                        </a:solidFill>
                        <a:ln w="9525">
                          <a:solidFill>
                            <a:srgbClr val="000000"/>
                          </a:solidFill>
                          <a:miter lim="800000"/>
                          <a:headEnd/>
                          <a:tailEnd/>
                        </a:ln>
                      </wps:spPr>
                      <wps:txbx>
                        <w:txbxContent>
                          <w:p w14:paraId="35812CA0" w14:textId="77777777" w:rsidR="00A855DE" w:rsidRPr="008A3A74" w:rsidRDefault="00A855DE" w:rsidP="00E165BC">
                            <w:pPr>
                              <w:spacing w:after="0" w:line="240" w:lineRule="auto"/>
                              <w:rPr>
                                <w:rFonts w:ascii="Times New Roman" w:hAnsi="Times New Roman"/>
                              </w:rPr>
                            </w:pPr>
                            <w:r>
                              <w:rPr>
                                <w:rFonts w:ascii="Times New Roman" w:hAnsi="Times New Roman"/>
                              </w:rPr>
                              <w:t>М</w:t>
                            </w:r>
                            <w:r w:rsidRPr="00E165BC">
                              <w:rPr>
                                <w:rFonts w:ascii="Times New Roman" w:hAnsi="Times New Roman"/>
                              </w:rPr>
                              <w:t>одель выбирается исходя из вида задачи, ее целевой направленности, с учетом задачи исследования.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D5936" id="Rectangle 490" o:spid="_x0000_s1293" style="position:absolute;left:0;text-align:left;margin-left:374.8pt;margin-top:6.1pt;width:119.25pt;height:111.85pt;z-index:2181254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">
                <v:textbox>
                  <w:txbxContent>
                    <w:p w14:paraId="35812CA0" w14:textId="77777777" w:rsidR="00A855DE" w:rsidRPr="008A3A74" w:rsidRDefault="00A855DE" w:rsidP="00E165BC">
                      <w:pPr>
                        <w:spacing w:after="0" w:line="240" w:lineRule="auto"/>
                        <w:rPr>
                          <w:rFonts w:ascii="Times New Roman" w:hAnsi="Times New Roman"/>
                        </w:rPr>
                      </w:pPr>
                      <w:r>
                        <w:rPr>
                          <w:rFonts w:ascii="Times New Roman" w:hAnsi="Times New Roman"/>
                        </w:rPr>
                        <w:t>М</w:t>
                      </w:r>
                      <w:r w:rsidRPr="00E165BC">
                        <w:rPr>
                          <w:rFonts w:ascii="Times New Roman" w:hAnsi="Times New Roman"/>
                        </w:rPr>
                        <w:t>одель выбирается исходя из вида задачи, ее целевой направленности, с учетом задачи исследования.</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7566146" behindDoc="0" locked="0" layoutInCell="1" allowOverlap="1" wp14:anchorId="273CA7FE" wp14:editId="5D057EA2">
                <wp:simplePos x="0" y="0"/>
                <wp:positionH relativeFrom="column">
                  <wp:posOffset>3173095</wp:posOffset>
                </wp:positionH>
                <wp:positionV relativeFrom="paragraph">
                  <wp:posOffset>81915</wp:posOffset>
                </wp:positionV>
                <wp:extent cx="1514475" cy="2136140"/>
                <wp:effectExtent l="11430" t="6350" r="7620" b="10160"/>
                <wp:wrapNone/>
                <wp:docPr id="25"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2136140"/>
                        </a:xfrm>
                        <a:prstGeom prst="rect">
                          <a:avLst/>
                        </a:prstGeom>
                        <a:solidFill>
                          <a:srgbClr val="FFFFFF"/>
                        </a:solidFill>
                        <a:ln w="9525">
                          <a:solidFill>
                            <a:srgbClr val="000000"/>
                          </a:solidFill>
                          <a:miter lim="800000"/>
                          <a:headEnd/>
                          <a:tailEnd/>
                        </a:ln>
                      </wps:spPr>
                      <wps:txbx>
                        <w:txbxContent>
                          <w:p w14:paraId="2410D9CA" w14:textId="77777777" w:rsidR="00A855DE" w:rsidRPr="008A3A74" w:rsidRDefault="00A855DE" w:rsidP="00E165BC">
                            <w:pPr>
                              <w:spacing w:after="0" w:line="240" w:lineRule="auto"/>
                              <w:rPr>
                                <w:rFonts w:ascii="Times New Roman" w:hAnsi="Times New Roman"/>
                              </w:rPr>
                            </w:pPr>
                            <w:r>
                              <w:rPr>
                                <w:rFonts w:ascii="Times New Roman" w:hAnsi="Times New Roman"/>
                              </w:rPr>
                              <w:t>Ч</w:t>
                            </w:r>
                            <w:r w:rsidRPr="00E165BC">
                              <w:rPr>
                                <w:rFonts w:ascii="Times New Roman" w:hAnsi="Times New Roman"/>
                              </w:rPr>
                              <w:t>ем удачнее будет подобрана математическая модель, чем лучше она будет отражать характерные черты явления, тем успешнее будет исследование и полезнее вытекающие из него рекомендации.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3CA7FE" id="Rectangle 489" o:spid="_x0000_s1294" style="position:absolute;left:0;text-align:left;margin-left:249.85pt;margin-top:6.45pt;width:119.25pt;height:168.2pt;z-index:217566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">
                <v:textbox>
                  <w:txbxContent>
                    <w:p w14:paraId="2410D9CA" w14:textId="77777777" w:rsidR="00A855DE" w:rsidRPr="008A3A74" w:rsidRDefault="00A855DE" w:rsidP="00E165BC">
                      <w:pPr>
                        <w:spacing w:after="0" w:line="240" w:lineRule="auto"/>
                        <w:rPr>
                          <w:rFonts w:ascii="Times New Roman" w:hAnsi="Times New Roman"/>
                        </w:rPr>
                      </w:pPr>
                      <w:r>
                        <w:rPr>
                          <w:rFonts w:ascii="Times New Roman" w:hAnsi="Times New Roman"/>
                        </w:rPr>
                        <w:t>Ч</w:t>
                      </w:r>
                      <w:r w:rsidRPr="00E165BC">
                        <w:rPr>
                          <w:rFonts w:ascii="Times New Roman" w:hAnsi="Times New Roman"/>
                        </w:rPr>
                        <w:t>ем удачнее будет подобрана математическая модель, чем лучше она будет отражать характерные черты явления, тем успешнее будет исследование и полезнее вытекающие из него рекомендации.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7006850" behindDoc="0" locked="0" layoutInCell="1" allowOverlap="1" wp14:anchorId="36D7F201" wp14:editId="156BF273">
                <wp:simplePos x="0" y="0"/>
                <wp:positionH relativeFrom="column">
                  <wp:posOffset>1583690</wp:posOffset>
                </wp:positionH>
                <wp:positionV relativeFrom="paragraph">
                  <wp:posOffset>81915</wp:posOffset>
                </wp:positionV>
                <wp:extent cx="1514475" cy="1420495"/>
                <wp:effectExtent l="12700" t="6350" r="6350" b="11430"/>
                <wp:wrapNone/>
                <wp:docPr id="24"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1420495"/>
                        </a:xfrm>
                        <a:prstGeom prst="rect">
                          <a:avLst/>
                        </a:prstGeom>
                        <a:solidFill>
                          <a:srgbClr val="FFFFFF"/>
                        </a:solidFill>
                        <a:ln w="9525">
                          <a:solidFill>
                            <a:srgbClr val="000000"/>
                          </a:solidFill>
                          <a:miter lim="800000"/>
                          <a:headEnd/>
                          <a:tailEnd/>
                        </a:ln>
                      </wps:spPr>
                      <wps:txbx>
                        <w:txbxContent>
                          <w:p w14:paraId="07EBAA57" w14:textId="77777777" w:rsidR="00A855DE" w:rsidRPr="008A3A74" w:rsidRDefault="00A855DE" w:rsidP="00E165BC">
                            <w:pPr>
                              <w:spacing w:after="0" w:line="240" w:lineRule="auto"/>
                              <w:rPr>
                                <w:rFonts w:ascii="Times New Roman" w:hAnsi="Times New Roman"/>
                              </w:rPr>
                            </w:pPr>
                            <w:r>
                              <w:rPr>
                                <w:rFonts w:ascii="Times New Roman" w:hAnsi="Times New Roman"/>
                              </w:rPr>
                              <w:t>П</w:t>
                            </w:r>
                            <w:r w:rsidRPr="00E165BC">
                              <w:rPr>
                                <w:rFonts w:ascii="Times New Roman" w:hAnsi="Times New Roman"/>
                              </w:rPr>
                              <w:t>остроении модели реально</w:t>
                            </w:r>
                            <w:r>
                              <w:rPr>
                                <w:rFonts w:ascii="Times New Roman" w:hAnsi="Times New Roman"/>
                              </w:rPr>
                              <w:t>го</w:t>
                            </w:r>
                            <w:r w:rsidRPr="00E165BC">
                              <w:rPr>
                                <w:rFonts w:ascii="Times New Roman" w:hAnsi="Times New Roman"/>
                              </w:rPr>
                              <w:t xml:space="preserve"> явлени</w:t>
                            </w:r>
                            <w:r>
                              <w:rPr>
                                <w:rFonts w:ascii="Times New Roman" w:hAnsi="Times New Roman"/>
                              </w:rPr>
                              <w:t>я</w:t>
                            </w:r>
                            <w:r w:rsidRPr="00E165BC">
                              <w:rPr>
                                <w:rFonts w:ascii="Times New Roman" w:hAnsi="Times New Roman"/>
                              </w:rPr>
                              <w:t xml:space="preserve"> упрощает</w:t>
                            </w:r>
                            <w:r>
                              <w:rPr>
                                <w:rFonts w:ascii="Times New Roman" w:hAnsi="Times New Roman"/>
                              </w:rPr>
                              <w:t xml:space="preserve"> его</w:t>
                            </w:r>
                            <w:r w:rsidRPr="00E165BC">
                              <w:rPr>
                                <w:rFonts w:ascii="Times New Roman" w:hAnsi="Times New Roman"/>
                              </w:rPr>
                              <w:t>, схематизируе</w:t>
                            </w:r>
                            <w:r>
                              <w:rPr>
                                <w:rFonts w:ascii="Times New Roman" w:hAnsi="Times New Roman"/>
                              </w:rPr>
                              <w:t>и</w:t>
                            </w:r>
                            <w:r w:rsidRPr="00E165BC">
                              <w:rPr>
                                <w:rFonts w:ascii="Times New Roman" w:hAnsi="Times New Roman"/>
                              </w:rPr>
                              <w:t xml:space="preserve"> и описывает с помощью математического аппарата</w:t>
                            </w:r>
                            <w:r>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7F201" id="Rectangle 488" o:spid="_x0000_s1295" style="position:absolute;left:0;text-align:left;margin-left:124.7pt;margin-top:6.45pt;width:119.25pt;height:111.85pt;z-index:2170068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">
                <v:textbox>
                  <w:txbxContent>
                    <w:p w14:paraId="07EBAA57" w14:textId="77777777" w:rsidR="00A855DE" w:rsidRPr="008A3A74" w:rsidRDefault="00A855DE" w:rsidP="00E165BC">
                      <w:pPr>
                        <w:spacing w:after="0" w:line="240" w:lineRule="auto"/>
                        <w:rPr>
                          <w:rFonts w:ascii="Times New Roman" w:hAnsi="Times New Roman"/>
                        </w:rPr>
                      </w:pPr>
                      <w:r>
                        <w:rPr>
                          <w:rFonts w:ascii="Times New Roman" w:hAnsi="Times New Roman"/>
                        </w:rPr>
                        <w:t>П</w:t>
                      </w:r>
                      <w:r w:rsidRPr="00E165BC">
                        <w:rPr>
                          <w:rFonts w:ascii="Times New Roman" w:hAnsi="Times New Roman"/>
                        </w:rPr>
                        <w:t>остроении модели реально</w:t>
                      </w:r>
                      <w:r>
                        <w:rPr>
                          <w:rFonts w:ascii="Times New Roman" w:hAnsi="Times New Roman"/>
                        </w:rPr>
                        <w:t>го</w:t>
                      </w:r>
                      <w:r w:rsidRPr="00E165BC">
                        <w:rPr>
                          <w:rFonts w:ascii="Times New Roman" w:hAnsi="Times New Roman"/>
                        </w:rPr>
                        <w:t xml:space="preserve"> явлени</w:t>
                      </w:r>
                      <w:r>
                        <w:rPr>
                          <w:rFonts w:ascii="Times New Roman" w:hAnsi="Times New Roman"/>
                        </w:rPr>
                        <w:t>я</w:t>
                      </w:r>
                      <w:r w:rsidRPr="00E165BC">
                        <w:rPr>
                          <w:rFonts w:ascii="Times New Roman" w:hAnsi="Times New Roman"/>
                        </w:rPr>
                        <w:t xml:space="preserve"> упрощает</w:t>
                      </w:r>
                      <w:r>
                        <w:rPr>
                          <w:rFonts w:ascii="Times New Roman" w:hAnsi="Times New Roman"/>
                        </w:rPr>
                        <w:t xml:space="preserve"> его</w:t>
                      </w:r>
                      <w:r w:rsidRPr="00E165BC">
                        <w:rPr>
                          <w:rFonts w:ascii="Times New Roman" w:hAnsi="Times New Roman"/>
                        </w:rPr>
                        <w:t>, схематизируе</w:t>
                      </w:r>
                      <w:r>
                        <w:rPr>
                          <w:rFonts w:ascii="Times New Roman" w:hAnsi="Times New Roman"/>
                        </w:rPr>
                        <w:t>и</w:t>
                      </w:r>
                      <w:r w:rsidRPr="00E165BC">
                        <w:rPr>
                          <w:rFonts w:ascii="Times New Roman" w:hAnsi="Times New Roman"/>
                        </w:rPr>
                        <w:t xml:space="preserve"> и описывает с помощью математического аппарата</w:t>
                      </w:r>
                      <w:r>
                        <w:rPr>
                          <w:rFonts w:ascii="Times New Roman" w:hAnsi="Times New Roman"/>
                        </w:rPr>
                        <w:t>.</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6447554" behindDoc="0" locked="0" layoutInCell="1" allowOverlap="1" wp14:anchorId="6940D056" wp14:editId="768553AC">
                <wp:simplePos x="0" y="0"/>
                <wp:positionH relativeFrom="column">
                  <wp:posOffset>-114300</wp:posOffset>
                </wp:positionH>
                <wp:positionV relativeFrom="paragraph">
                  <wp:posOffset>77470</wp:posOffset>
                </wp:positionV>
                <wp:extent cx="1503045" cy="1284605"/>
                <wp:effectExtent l="10160" t="11430" r="10795" b="8890"/>
                <wp:wrapNone/>
                <wp:docPr id="23" name="AutoShap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045" cy="1284605"/>
                        </a:xfrm>
                        <a:prstGeom prst="roundRect">
                          <a:avLst>
                            <a:gd name="adj" fmla="val 16667"/>
                          </a:avLst>
                        </a:prstGeom>
                        <a:solidFill>
                          <a:srgbClr val="FFFFFF"/>
                        </a:solidFill>
                        <a:ln w="9525">
                          <a:solidFill>
                            <a:srgbClr val="000000"/>
                          </a:solidFill>
                          <a:round/>
                          <a:headEnd/>
                          <a:tailEnd/>
                        </a:ln>
                      </wps:spPr>
                      <wps:txbx>
                        <w:txbxContent>
                          <w:p w14:paraId="5180691A" w14:textId="77777777" w:rsidR="00A855DE" w:rsidRPr="008A3A74" w:rsidRDefault="00A855DE" w:rsidP="00E165BC">
                            <w:pPr>
                              <w:jc w:val="center"/>
                              <w:rPr>
                                <w:rFonts w:ascii="Times New Roman" w:hAnsi="Times New Roman"/>
                              </w:rPr>
                            </w:pPr>
                            <w:r>
                              <w:rPr>
                                <w:rFonts w:ascii="Times New Roman" w:hAnsi="Times New Roman"/>
                              </w:rPr>
                              <w:t xml:space="preserve">Основа </w:t>
                            </w:r>
                            <w:r w:rsidRPr="00E165BC">
                              <w:rPr>
                                <w:rFonts w:ascii="Times New Roman" w:hAnsi="Times New Roman"/>
                              </w:rPr>
                              <w:t xml:space="preserve">количественных методов принятия решения </w:t>
                            </w:r>
                            <w:r>
                              <w:rPr>
                                <w:rFonts w:ascii="Times New Roman" w:hAnsi="Times New Roman"/>
                              </w:rPr>
                              <w:t>-</w:t>
                            </w:r>
                            <w:r w:rsidRPr="00E165BC">
                              <w:rPr>
                                <w:rFonts w:ascii="Times New Roman" w:hAnsi="Times New Roman"/>
                              </w:rPr>
                              <w:t>математическая модель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40D056" id="AutoShape 487" o:spid="_x0000_s1296" style="position:absolute;left:0;text-align:left;margin-left:-9pt;margin-top:6.1pt;width:118.35pt;height:101.15pt;z-index:216447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">
                <v:textbox>
                  <w:txbxContent>
                    <w:p w14:paraId="5180691A" w14:textId="77777777" w:rsidR="00A855DE" w:rsidRPr="008A3A74" w:rsidRDefault="00A855DE" w:rsidP="00E165BC">
                      <w:pPr>
                        <w:jc w:val="center"/>
                        <w:rPr>
                          <w:rFonts w:ascii="Times New Roman" w:hAnsi="Times New Roman"/>
                        </w:rPr>
                      </w:pPr>
                      <w:r>
                        <w:rPr>
                          <w:rFonts w:ascii="Times New Roman" w:hAnsi="Times New Roman"/>
                        </w:rPr>
                        <w:t xml:space="preserve">Основа </w:t>
                      </w:r>
                      <w:r w:rsidRPr="00E165BC">
                        <w:rPr>
                          <w:rFonts w:ascii="Times New Roman" w:hAnsi="Times New Roman"/>
                        </w:rPr>
                        <w:t xml:space="preserve">количественных методов принятия решения </w:t>
                      </w:r>
                      <w:r>
                        <w:rPr>
                          <w:rFonts w:ascii="Times New Roman" w:hAnsi="Times New Roman"/>
                        </w:rPr>
                        <w:t>-</w:t>
                      </w:r>
                      <w:r w:rsidRPr="00E165BC">
                        <w:rPr>
                          <w:rFonts w:ascii="Times New Roman" w:hAnsi="Times New Roman"/>
                        </w:rPr>
                        <w:t>математическая модель</w:t>
                      </w:r>
                    </w:p>
                  </w:txbxContent>
                </v:textbox>
              </v:roundrect>
            </w:pict>
          </mc:Fallback>
        </mc:AlternateContent>
      </w:r>
    </w:p>
    <w:p w14:paraId="6AD49B32" w14:textId="77777777" w:rsidR="001C557F"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19803330" behindDoc="0" locked="0" layoutInCell="1" allowOverlap="1" wp14:anchorId="73E7E4EB" wp14:editId="2245F9E4">
                <wp:simplePos x="0" y="0"/>
                <wp:positionH relativeFrom="column">
                  <wp:posOffset>4687570</wp:posOffset>
                </wp:positionH>
                <wp:positionV relativeFrom="paragraph">
                  <wp:posOffset>289560</wp:posOffset>
                </wp:positionV>
                <wp:extent cx="72390" cy="0"/>
                <wp:effectExtent l="11430" t="57150" r="20955" b="57150"/>
                <wp:wrapNone/>
                <wp:docPr id="22" name="AutoShape 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3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307449" id="AutoShape 493" o:spid="_x0000_s1026" type="#_x0000_t32" style="position:absolute;margin-left:369.1pt;margin-top:22.8pt;width:5.7pt;height:0;z-index:219803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9244034" behindDoc="0" locked="0" layoutInCell="1" allowOverlap="1" wp14:anchorId="719076AB" wp14:editId="4E256BF7">
                <wp:simplePos x="0" y="0"/>
                <wp:positionH relativeFrom="column">
                  <wp:posOffset>3098165</wp:posOffset>
                </wp:positionH>
                <wp:positionV relativeFrom="paragraph">
                  <wp:posOffset>311150</wp:posOffset>
                </wp:positionV>
                <wp:extent cx="74930" cy="0"/>
                <wp:effectExtent l="12700" t="59690" r="17145" b="54610"/>
                <wp:wrapNone/>
                <wp:docPr id="21" name="AutoShape 4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9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12CD82" id="AutoShape 492" o:spid="_x0000_s1026" type="#_x0000_t32" style="position:absolute;margin-left:243.95pt;margin-top:24.5pt;width:5.9pt;height:0;z-index:219244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">
                <v:stroke endarrow="block"/>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18684738" behindDoc="0" locked="0" layoutInCell="1" allowOverlap="1" wp14:anchorId="0CABC7AA" wp14:editId="35176B92">
                <wp:simplePos x="0" y="0"/>
                <wp:positionH relativeFrom="column">
                  <wp:posOffset>1388745</wp:posOffset>
                </wp:positionH>
                <wp:positionV relativeFrom="paragraph">
                  <wp:posOffset>311150</wp:posOffset>
                </wp:positionV>
                <wp:extent cx="194945" cy="0"/>
                <wp:effectExtent l="8255" t="59690" r="15875" b="54610"/>
                <wp:wrapNone/>
                <wp:docPr id="20" name="AutoShape 4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9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E08D5E" id="AutoShape 491" o:spid="_x0000_s1026" type="#_x0000_t32" style="position:absolute;margin-left:109.35pt;margin-top:24.5pt;width:15.35pt;height:0;z-index:218684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">
                <v:stroke endarrow="block"/>
              </v:shape>
            </w:pict>
          </mc:Fallback>
        </mc:AlternateContent>
      </w:r>
    </w:p>
    <w:p w14:paraId="7952C9FE" w14:textId="77777777" w:rsidR="001C557F" w:rsidRDefault="001C557F" w:rsidP="008753E9">
      <w:pPr>
        <w:ind w:left="720"/>
        <w:rPr>
          <w:rFonts w:ascii="Times New Roman" w:hAnsi="Times New Roman"/>
          <w:sz w:val="24"/>
          <w:szCs w:val="24"/>
        </w:rPr>
      </w:pPr>
    </w:p>
    <w:p w14:paraId="781C06C9" w14:textId="77777777" w:rsidR="00E165BC" w:rsidRDefault="00E165BC" w:rsidP="008753E9">
      <w:pPr>
        <w:ind w:left="720"/>
        <w:rPr>
          <w:rFonts w:ascii="Times New Roman" w:hAnsi="Times New Roman"/>
          <w:sz w:val="24"/>
          <w:szCs w:val="24"/>
        </w:rPr>
      </w:pPr>
    </w:p>
    <w:p w14:paraId="663D546A" w14:textId="77777777" w:rsidR="00E165BC" w:rsidRDefault="008E5954"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64736" behindDoc="0" locked="0" layoutInCell="1" allowOverlap="1" wp14:anchorId="5E869D53" wp14:editId="6D4E5875">
                <wp:simplePos x="0" y="0"/>
                <wp:positionH relativeFrom="column">
                  <wp:posOffset>5636683</wp:posOffset>
                </wp:positionH>
                <wp:positionV relativeFrom="paragraph">
                  <wp:posOffset>295698</wp:posOffset>
                </wp:positionV>
                <wp:extent cx="0" cy="795655"/>
                <wp:effectExtent l="76200" t="0" r="57150" b="61595"/>
                <wp:wrapNone/>
                <wp:docPr id="803" name="AutoShap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56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81F257" id="AutoShape 361" o:spid="_x0000_s1026" type="#_x0000_t32" style="position:absolute;margin-left:443.85pt;margin-top:23.3pt;width:0;height:62.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">
                <v:stroke endarrow="block"/>
              </v:shape>
            </w:pict>
          </mc:Fallback>
        </mc:AlternateContent>
      </w:r>
    </w:p>
    <w:p w14:paraId="59DC490A" w14:textId="77777777" w:rsidR="00E165BC" w:rsidRDefault="00E165BC" w:rsidP="008753E9">
      <w:pPr>
        <w:ind w:left="720"/>
        <w:rPr>
          <w:rFonts w:ascii="Times New Roman" w:hAnsi="Times New Roman"/>
          <w:sz w:val="24"/>
          <w:szCs w:val="24"/>
        </w:rPr>
      </w:pPr>
    </w:p>
    <w:p w14:paraId="72EAD900" w14:textId="77777777" w:rsidR="000B3F8F" w:rsidRDefault="000B3F8F" w:rsidP="00DC5A80">
      <w:pPr>
        <w:rPr>
          <w:rFonts w:ascii="Times New Roman" w:hAnsi="Times New Roman"/>
          <w:sz w:val="24"/>
          <w:szCs w:val="24"/>
        </w:rPr>
      </w:pPr>
    </w:p>
    <w:p w14:paraId="3693C312" w14:textId="77777777" w:rsidR="00543AF6"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0362626" behindDoc="0" locked="0" layoutInCell="1" allowOverlap="1" wp14:anchorId="71A48280" wp14:editId="4F2F6E65">
                <wp:simplePos x="0" y="0"/>
                <wp:positionH relativeFrom="column">
                  <wp:posOffset>291042</wp:posOffset>
                </wp:positionH>
                <wp:positionV relativeFrom="paragraph">
                  <wp:posOffset>79586</wp:posOffset>
                </wp:positionV>
                <wp:extent cx="5351145" cy="455295"/>
                <wp:effectExtent l="0" t="0" r="20955" b="20955"/>
                <wp:wrapNone/>
                <wp:docPr id="19" name="Rectangle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1145" cy="455295"/>
                        </a:xfrm>
                        <a:prstGeom prst="rect">
                          <a:avLst/>
                        </a:prstGeom>
                        <a:solidFill>
                          <a:srgbClr val="FFFFFF"/>
                        </a:solidFill>
                        <a:ln w="9525">
                          <a:solidFill>
                            <a:srgbClr val="000000"/>
                          </a:solidFill>
                          <a:miter lim="800000"/>
                          <a:headEnd/>
                          <a:tailEnd/>
                        </a:ln>
                      </wps:spPr>
                      <wps:txbx>
                        <w:txbxContent>
                          <w:p w14:paraId="0D29A9DA" w14:textId="77777777" w:rsidR="00A855DE" w:rsidRPr="008A3A74" w:rsidRDefault="00A855DE" w:rsidP="00543AF6">
                            <w:pPr>
                              <w:spacing w:after="0" w:line="240" w:lineRule="auto"/>
                              <w:rPr>
                                <w:rFonts w:ascii="Times New Roman" w:hAnsi="Times New Roman"/>
                              </w:rPr>
                            </w:pPr>
                            <w:r>
                              <w:rPr>
                                <w:rFonts w:ascii="Times New Roman" w:hAnsi="Times New Roman"/>
                              </w:rPr>
                              <w:t xml:space="preserve">В </w:t>
                            </w:r>
                            <w:r w:rsidRPr="00543AF6">
                              <w:rPr>
                                <w:rFonts w:ascii="Times New Roman" w:hAnsi="Times New Roman"/>
                              </w:rPr>
                              <w:t>зависимости от типов используемых моделей существуют различные способы математического описания множества возможных вариантов решения</w:t>
                            </w:r>
                            <w:r>
                              <w:rPr>
                                <w:rFonts w:ascii="Times New Roman" w:hAnsi="Times New Roman"/>
                              </w:rPr>
                              <w:t xml:space="preserve"> проблемы</w:t>
                            </w:r>
                            <w:r w:rsidRPr="00543AF6">
                              <w:rPr>
                                <w:rFonts w:ascii="Times New Roman" w:hAnsi="Times New Roman"/>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48280" id="Rectangle 494" o:spid="_x0000_s1297" style="position:absolute;left:0;text-align:left;margin-left:22.9pt;margin-top:6.25pt;width:421.35pt;height:35.85pt;z-index:220362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">
                <v:textbox>
                  <w:txbxContent>
                    <w:p w14:paraId="0D29A9DA" w14:textId="77777777" w:rsidR="00A855DE" w:rsidRPr="008A3A74" w:rsidRDefault="00A855DE" w:rsidP="00543AF6">
                      <w:pPr>
                        <w:spacing w:after="0" w:line="240" w:lineRule="auto"/>
                        <w:rPr>
                          <w:rFonts w:ascii="Times New Roman" w:hAnsi="Times New Roman"/>
                        </w:rPr>
                      </w:pPr>
                      <w:r>
                        <w:rPr>
                          <w:rFonts w:ascii="Times New Roman" w:hAnsi="Times New Roman"/>
                        </w:rPr>
                        <w:t xml:space="preserve">В </w:t>
                      </w:r>
                      <w:r w:rsidRPr="00543AF6">
                        <w:rPr>
                          <w:rFonts w:ascii="Times New Roman" w:hAnsi="Times New Roman"/>
                        </w:rPr>
                        <w:t>зависимости от типов используемых моделей существуют различные способы математического описания множества возможных вариантов решения</w:t>
                      </w:r>
                      <w:r>
                        <w:rPr>
                          <w:rFonts w:ascii="Times New Roman" w:hAnsi="Times New Roman"/>
                        </w:rPr>
                        <w:t xml:space="preserve"> проблемы</w:t>
                      </w:r>
                      <w:r w:rsidRPr="00543AF6">
                        <w:rPr>
                          <w:rFonts w:ascii="Times New Roman" w:hAnsi="Times New Roman"/>
                        </w:rPr>
                        <w:t>.</w:t>
                      </w:r>
                    </w:p>
                  </w:txbxContent>
                </v:textbox>
              </v:rect>
            </w:pict>
          </mc:Fallback>
        </mc:AlternateContent>
      </w:r>
    </w:p>
    <w:p w14:paraId="5DAF5CEF" w14:textId="77777777" w:rsidR="008E5954" w:rsidRDefault="008E5954" w:rsidP="008753E9">
      <w:pPr>
        <w:ind w:left="720"/>
        <w:rPr>
          <w:rFonts w:ascii="Times New Roman" w:hAnsi="Times New Roman"/>
          <w:sz w:val="24"/>
          <w:szCs w:val="24"/>
        </w:rPr>
      </w:pPr>
    </w:p>
    <w:p w14:paraId="2B8D1D09" w14:textId="77777777" w:rsidR="008E5954" w:rsidRDefault="008E5954" w:rsidP="008753E9">
      <w:pPr>
        <w:ind w:left="720"/>
        <w:rPr>
          <w:rFonts w:ascii="Times New Roman" w:hAnsi="Times New Roman"/>
          <w:sz w:val="24"/>
          <w:szCs w:val="24"/>
        </w:rPr>
      </w:pPr>
      <w:r>
        <w:rPr>
          <w:rFonts w:ascii="Times New Roman" w:hAnsi="Times New Roman"/>
          <w:sz w:val="24"/>
          <w:szCs w:val="24"/>
        </w:rPr>
        <w:t xml:space="preserve">Рис. 51 - </w:t>
      </w:r>
      <w:r w:rsidRPr="008E5954">
        <w:rPr>
          <w:rFonts w:ascii="Times New Roman" w:hAnsi="Times New Roman"/>
          <w:sz w:val="24"/>
          <w:szCs w:val="24"/>
        </w:rPr>
        <w:t>Математическое описание множества вариантов</w:t>
      </w:r>
    </w:p>
    <w:p w14:paraId="5F9F9E6F" w14:textId="77777777" w:rsidR="008E5954" w:rsidRPr="008E5954" w:rsidRDefault="008E5954" w:rsidP="008E5954">
      <w:pPr>
        <w:ind w:firstLine="720"/>
        <w:rPr>
          <w:rFonts w:ascii="Times New Roman" w:hAnsi="Times New Roman"/>
          <w:sz w:val="24"/>
          <w:szCs w:val="24"/>
        </w:rPr>
      </w:pPr>
      <w:r w:rsidRPr="008E5954">
        <w:rPr>
          <w:rFonts w:ascii="Times New Roman" w:hAnsi="Times New Roman"/>
          <w:sz w:val="24"/>
          <w:szCs w:val="24"/>
        </w:rPr>
        <w:t>Для применения количественных методов принятия решения всегда требуется какая-то</w:t>
      </w:r>
      <w:r>
        <w:rPr>
          <w:rFonts w:ascii="Times New Roman" w:hAnsi="Times New Roman"/>
          <w:sz w:val="24"/>
          <w:szCs w:val="24"/>
        </w:rPr>
        <w:t xml:space="preserve"> </w:t>
      </w:r>
      <w:r w:rsidRPr="008E5954">
        <w:rPr>
          <w:rFonts w:ascii="Times New Roman" w:hAnsi="Times New Roman"/>
          <w:sz w:val="24"/>
          <w:szCs w:val="24"/>
        </w:rPr>
        <w:t>математическая модель. При построении модели реальное явление неизбежно упрощается, схематизируется, и эта схема описывается с помощью того или другого математического аппарата. Чем удачнее будет подобрана математическая модель, чем лучше она будет отражать характерные черты явления, тем успешнее будет исследование и полезнее вытекающие из него рекомендации.</w:t>
      </w:r>
    </w:p>
    <w:p w14:paraId="098E030F" w14:textId="77777777" w:rsidR="008E5954" w:rsidRDefault="008E5954" w:rsidP="008E5954">
      <w:pPr>
        <w:ind w:firstLine="720"/>
        <w:rPr>
          <w:rFonts w:ascii="Times New Roman" w:hAnsi="Times New Roman"/>
          <w:sz w:val="24"/>
          <w:szCs w:val="24"/>
        </w:rPr>
      </w:pPr>
      <w:r w:rsidRPr="008E5954">
        <w:rPr>
          <w:rFonts w:ascii="Times New Roman" w:hAnsi="Times New Roman"/>
          <w:sz w:val="24"/>
          <w:szCs w:val="24"/>
        </w:rPr>
        <w:t>В каждом конкретном случае модель выбирается исходя из вида задачи, ее целевой направленности, с учетом задачи исследования.</w:t>
      </w:r>
    </w:p>
    <w:p w14:paraId="28181E28" w14:textId="77777777" w:rsidR="00543AF6"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0921922" behindDoc="0" locked="0" layoutInCell="1" allowOverlap="1" wp14:anchorId="69AB094E" wp14:editId="6190F5C3">
                <wp:simplePos x="0" y="0"/>
                <wp:positionH relativeFrom="column">
                  <wp:posOffset>-199390</wp:posOffset>
                </wp:positionH>
                <wp:positionV relativeFrom="paragraph">
                  <wp:posOffset>145415</wp:posOffset>
                </wp:positionV>
                <wp:extent cx="1503045" cy="1607820"/>
                <wp:effectExtent l="10795" t="7620" r="10160" b="13335"/>
                <wp:wrapNone/>
                <wp:docPr id="18" name="AutoShape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045" cy="1607820"/>
                        </a:xfrm>
                        <a:prstGeom prst="roundRect">
                          <a:avLst>
                            <a:gd name="adj" fmla="val 16667"/>
                          </a:avLst>
                        </a:prstGeom>
                        <a:solidFill>
                          <a:srgbClr val="FFFFFF"/>
                        </a:solidFill>
                        <a:ln w="9525">
                          <a:solidFill>
                            <a:srgbClr val="000000"/>
                          </a:solidFill>
                          <a:round/>
                          <a:headEnd/>
                          <a:tailEnd/>
                        </a:ln>
                      </wps:spPr>
                      <wps:txbx>
                        <w:txbxContent>
                          <w:p w14:paraId="66E21A34" w14:textId="77777777" w:rsidR="00A855DE" w:rsidRPr="008A3A74" w:rsidRDefault="00A855DE" w:rsidP="00C2196E">
                            <w:pPr>
                              <w:numPr>
                                <w:ilvl w:val="0"/>
                                <w:numId w:val="22"/>
                              </w:numPr>
                              <w:spacing w:after="0" w:line="240" w:lineRule="auto"/>
                              <w:ind w:left="0" w:firstLine="0"/>
                              <w:jc w:val="center"/>
                              <w:rPr>
                                <w:rFonts w:ascii="Times New Roman" w:hAnsi="Times New Roman"/>
                              </w:rPr>
                            </w:pPr>
                            <w:r>
                              <w:rPr>
                                <w:rFonts w:ascii="Times New Roman" w:hAnsi="Times New Roman"/>
                              </w:rPr>
                              <w:t>Пример о</w:t>
                            </w:r>
                            <w:r w:rsidRPr="00BB1D05">
                              <w:rPr>
                                <w:rFonts w:ascii="Times New Roman" w:hAnsi="Times New Roman"/>
                              </w:rPr>
                              <w:t>писани</w:t>
                            </w:r>
                            <w:r>
                              <w:rPr>
                                <w:rFonts w:ascii="Times New Roman" w:hAnsi="Times New Roman"/>
                              </w:rPr>
                              <w:t>я</w:t>
                            </w:r>
                            <w:r w:rsidRPr="00BB1D05">
                              <w:rPr>
                                <w:rFonts w:ascii="Times New Roman" w:hAnsi="Times New Roman"/>
                              </w:rPr>
                              <w:t xml:space="preserve"> множества возможных вариантов решения с помощью системы уравнений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AB094E" id="AutoShape 495" o:spid="_x0000_s1298" style="position:absolute;left:0;text-align:left;margin-left:-15.7pt;margin-top:11.45pt;width:118.35pt;height:126.6pt;z-index:2209219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">
                <v:textbox>
                  <w:txbxContent>
                    <w:p w14:paraId="66E21A34" w14:textId="77777777" w:rsidR="00A855DE" w:rsidRPr="008A3A74" w:rsidRDefault="00A855DE" w:rsidP="00C2196E">
                      <w:pPr>
                        <w:numPr>
                          <w:ilvl w:val="0"/>
                          <w:numId w:val="22"/>
                        </w:numPr>
                        <w:spacing w:after="0" w:line="240" w:lineRule="auto"/>
                        <w:ind w:left="0" w:firstLine="0"/>
                        <w:jc w:val="center"/>
                        <w:rPr>
                          <w:rFonts w:ascii="Times New Roman" w:hAnsi="Times New Roman"/>
                        </w:rPr>
                      </w:pPr>
                      <w:r>
                        <w:rPr>
                          <w:rFonts w:ascii="Times New Roman" w:hAnsi="Times New Roman"/>
                        </w:rPr>
                        <w:t>Пример о</w:t>
                      </w:r>
                      <w:r w:rsidRPr="00BB1D05">
                        <w:rPr>
                          <w:rFonts w:ascii="Times New Roman" w:hAnsi="Times New Roman"/>
                        </w:rPr>
                        <w:t>писани</w:t>
                      </w:r>
                      <w:r>
                        <w:rPr>
                          <w:rFonts w:ascii="Times New Roman" w:hAnsi="Times New Roman"/>
                        </w:rPr>
                        <w:t>я</w:t>
                      </w:r>
                      <w:r w:rsidRPr="00BB1D05">
                        <w:rPr>
                          <w:rFonts w:ascii="Times New Roman" w:hAnsi="Times New Roman"/>
                        </w:rPr>
                        <w:t xml:space="preserve"> множества возможных вариантов решения с помощью системы уравнений</w:t>
                      </w:r>
                    </w:p>
                  </w:txbxContent>
                </v:textbox>
              </v:round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21481218" behindDoc="0" locked="0" layoutInCell="1" allowOverlap="1" wp14:anchorId="1131206B" wp14:editId="24B575E6">
                <wp:simplePos x="0" y="0"/>
                <wp:positionH relativeFrom="column">
                  <wp:posOffset>1583690</wp:posOffset>
                </wp:positionH>
                <wp:positionV relativeFrom="paragraph">
                  <wp:posOffset>145415</wp:posOffset>
                </wp:positionV>
                <wp:extent cx="4508500" cy="1845945"/>
                <wp:effectExtent l="12700" t="7620" r="12700" b="13335"/>
                <wp:wrapNone/>
                <wp:docPr id="17" name="Rectangl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00" cy="1845945"/>
                        </a:xfrm>
                        <a:prstGeom prst="rect">
                          <a:avLst/>
                        </a:prstGeom>
                        <a:solidFill>
                          <a:srgbClr val="FFFFFF"/>
                        </a:solidFill>
                        <a:ln w="9525">
                          <a:solidFill>
                            <a:srgbClr val="000000"/>
                          </a:solidFill>
                          <a:miter lim="800000"/>
                          <a:headEnd/>
                          <a:tailEnd/>
                        </a:ln>
                      </wps:spPr>
                      <wps:txbx>
                        <w:txbxContent>
                          <w:p w14:paraId="20172ECF" w14:textId="77777777" w:rsidR="00A855DE" w:rsidRDefault="00A855DE" w:rsidP="008C7E2B">
                            <w:pPr>
                              <w:spacing w:after="0" w:line="240" w:lineRule="auto"/>
                              <w:rPr>
                                <w:rFonts w:ascii="Times New Roman" w:hAnsi="Times New Roman"/>
                              </w:rPr>
                            </w:pPr>
                            <w:r>
                              <w:rPr>
                                <w:rFonts w:ascii="Times New Roman" w:hAnsi="Times New Roman"/>
                              </w:rPr>
                              <w:t>Н</w:t>
                            </w:r>
                            <w:r w:rsidRPr="00F76E6E">
                              <w:rPr>
                                <w:rFonts w:ascii="Times New Roman" w:hAnsi="Times New Roman"/>
                              </w:rPr>
                              <w:t>а предприятии предполагается организовать выпуск двух видов продукции</w:t>
                            </w:r>
                            <w:r>
                              <w:rPr>
                                <w:rFonts w:ascii="Times New Roman" w:hAnsi="Times New Roman"/>
                              </w:rPr>
                              <w:t xml:space="preserve"> с характеристиками:</w:t>
                            </w:r>
                          </w:p>
                          <w:p w14:paraId="346B8BE6" w14:textId="77777777" w:rsidR="00A855DE" w:rsidRDefault="00A855DE" w:rsidP="008C7E2B">
                            <w:pPr>
                              <w:spacing w:after="0" w:line="240" w:lineRule="auto"/>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3"/>
                              <w:gridCol w:w="1703"/>
                              <w:gridCol w:w="1703"/>
                              <w:gridCol w:w="1703"/>
                            </w:tblGrid>
                            <w:tr w:rsidR="00A855DE" w:rsidRPr="001B411E" w14:paraId="22B95ED9" w14:textId="77777777" w:rsidTr="001B411E">
                              <w:tc>
                                <w:tcPr>
                                  <w:tcW w:w="1703" w:type="dxa"/>
                                  <w:vMerge w:val="restart"/>
                                  <w:shd w:val="clear" w:color="auto" w:fill="auto"/>
                                </w:tcPr>
                                <w:p w14:paraId="1CE2C216"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Характеристики</w:t>
                                  </w:r>
                                </w:p>
                              </w:tc>
                              <w:tc>
                                <w:tcPr>
                                  <w:tcW w:w="3406" w:type="dxa"/>
                                  <w:gridSpan w:val="2"/>
                                  <w:shd w:val="clear" w:color="auto" w:fill="auto"/>
                                </w:tcPr>
                                <w:p w14:paraId="423C7D11"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Вид продукции</w:t>
                                  </w:r>
                                </w:p>
                              </w:tc>
                              <w:tc>
                                <w:tcPr>
                                  <w:tcW w:w="1703" w:type="dxa"/>
                                  <w:vMerge w:val="restart"/>
                                  <w:shd w:val="clear" w:color="auto" w:fill="auto"/>
                                </w:tcPr>
                                <w:p w14:paraId="2596BC0F"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Ресурс</w:t>
                                  </w:r>
                                </w:p>
                              </w:tc>
                            </w:tr>
                            <w:tr w:rsidR="00A855DE" w:rsidRPr="001B411E" w14:paraId="7958584C" w14:textId="77777777" w:rsidTr="001B411E">
                              <w:tc>
                                <w:tcPr>
                                  <w:tcW w:w="1703" w:type="dxa"/>
                                  <w:vMerge/>
                                  <w:shd w:val="clear" w:color="auto" w:fill="auto"/>
                                </w:tcPr>
                                <w:p w14:paraId="3C7864AD" w14:textId="77777777" w:rsidR="00A855DE" w:rsidRPr="001B411E" w:rsidRDefault="00A855DE" w:rsidP="001B411E">
                                  <w:pPr>
                                    <w:spacing w:after="0" w:line="240" w:lineRule="auto"/>
                                    <w:jc w:val="center"/>
                                    <w:rPr>
                                      <w:rFonts w:ascii="Times New Roman" w:hAnsi="Times New Roman"/>
                                      <w:sz w:val="18"/>
                                      <w:szCs w:val="18"/>
                                    </w:rPr>
                                  </w:pPr>
                                </w:p>
                              </w:tc>
                              <w:tc>
                                <w:tcPr>
                                  <w:tcW w:w="1703" w:type="dxa"/>
                                  <w:shd w:val="clear" w:color="auto" w:fill="auto"/>
                                </w:tcPr>
                                <w:p w14:paraId="71BB2360"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w:t>
                                  </w:r>
                                </w:p>
                              </w:tc>
                              <w:tc>
                                <w:tcPr>
                                  <w:tcW w:w="1703" w:type="dxa"/>
                                  <w:shd w:val="clear" w:color="auto" w:fill="auto"/>
                                </w:tcPr>
                                <w:p w14:paraId="3349149C"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2</w:t>
                                  </w:r>
                                </w:p>
                              </w:tc>
                              <w:tc>
                                <w:tcPr>
                                  <w:tcW w:w="1703" w:type="dxa"/>
                                  <w:vMerge/>
                                  <w:shd w:val="clear" w:color="auto" w:fill="auto"/>
                                </w:tcPr>
                                <w:p w14:paraId="15A86C88" w14:textId="77777777" w:rsidR="00A855DE" w:rsidRPr="001B411E" w:rsidRDefault="00A855DE" w:rsidP="001B411E">
                                  <w:pPr>
                                    <w:spacing w:after="0" w:line="240" w:lineRule="auto"/>
                                    <w:jc w:val="center"/>
                                    <w:rPr>
                                      <w:rFonts w:ascii="Times New Roman" w:hAnsi="Times New Roman"/>
                                      <w:sz w:val="18"/>
                                      <w:szCs w:val="18"/>
                                    </w:rPr>
                                  </w:pPr>
                                </w:p>
                              </w:tc>
                            </w:tr>
                            <w:tr w:rsidR="00A855DE" w:rsidRPr="001B411E" w14:paraId="6DF8FE2B" w14:textId="77777777" w:rsidTr="001B411E">
                              <w:tc>
                                <w:tcPr>
                                  <w:tcW w:w="1703" w:type="dxa"/>
                                  <w:shd w:val="clear" w:color="auto" w:fill="auto"/>
                                </w:tcPr>
                                <w:p w14:paraId="4D4052F8"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Прибыль</w:t>
                                  </w:r>
                                </w:p>
                              </w:tc>
                              <w:tc>
                                <w:tcPr>
                                  <w:tcW w:w="1703" w:type="dxa"/>
                                  <w:shd w:val="clear" w:color="auto" w:fill="auto"/>
                                </w:tcPr>
                                <w:p w14:paraId="37BBDB92"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4</w:t>
                                  </w:r>
                                </w:p>
                              </w:tc>
                              <w:tc>
                                <w:tcPr>
                                  <w:tcW w:w="1703" w:type="dxa"/>
                                  <w:shd w:val="clear" w:color="auto" w:fill="auto"/>
                                </w:tcPr>
                                <w:p w14:paraId="3CE343F6"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8,5</w:t>
                                  </w:r>
                                </w:p>
                              </w:tc>
                              <w:tc>
                                <w:tcPr>
                                  <w:tcW w:w="1703" w:type="dxa"/>
                                  <w:shd w:val="clear" w:color="auto" w:fill="auto"/>
                                </w:tcPr>
                                <w:p w14:paraId="75B2F8A0"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w:t>
                                  </w:r>
                                </w:p>
                              </w:tc>
                            </w:tr>
                            <w:tr w:rsidR="00A855DE" w:rsidRPr="001B411E" w14:paraId="7C4186D8" w14:textId="77777777" w:rsidTr="001B411E">
                              <w:tc>
                                <w:tcPr>
                                  <w:tcW w:w="1703" w:type="dxa"/>
                                  <w:shd w:val="clear" w:color="auto" w:fill="auto"/>
                                </w:tcPr>
                                <w:p w14:paraId="043BB521"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Затраты на единицу продукции:</w:t>
                                  </w:r>
                                </w:p>
                                <w:p w14:paraId="01A0700F"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 трудовые;</w:t>
                                  </w:r>
                                </w:p>
                                <w:p w14:paraId="02F7A45A"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 материальные;</w:t>
                                  </w:r>
                                </w:p>
                                <w:p w14:paraId="7168CD50"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 финансовые</w:t>
                                  </w:r>
                                </w:p>
                              </w:tc>
                              <w:tc>
                                <w:tcPr>
                                  <w:tcW w:w="1703" w:type="dxa"/>
                                  <w:shd w:val="clear" w:color="auto" w:fill="auto"/>
                                </w:tcPr>
                                <w:p w14:paraId="5C995960" w14:textId="77777777" w:rsidR="00A855DE" w:rsidRPr="001B411E" w:rsidRDefault="00A855DE" w:rsidP="001B411E">
                                  <w:pPr>
                                    <w:spacing w:after="0" w:line="240" w:lineRule="auto"/>
                                    <w:jc w:val="center"/>
                                    <w:rPr>
                                      <w:rFonts w:ascii="Times New Roman" w:hAnsi="Times New Roman"/>
                                      <w:sz w:val="18"/>
                                      <w:szCs w:val="18"/>
                                    </w:rPr>
                                  </w:pPr>
                                </w:p>
                                <w:p w14:paraId="0206AB58" w14:textId="77777777" w:rsidR="00A855DE" w:rsidRPr="001B411E" w:rsidRDefault="00A855DE" w:rsidP="001B411E">
                                  <w:pPr>
                                    <w:spacing w:after="0" w:line="240" w:lineRule="auto"/>
                                    <w:jc w:val="center"/>
                                    <w:rPr>
                                      <w:rFonts w:ascii="Times New Roman" w:hAnsi="Times New Roman"/>
                                      <w:sz w:val="18"/>
                                      <w:szCs w:val="18"/>
                                    </w:rPr>
                                  </w:pPr>
                                </w:p>
                                <w:p w14:paraId="54E7FEEC" w14:textId="77777777" w:rsidR="00A855DE" w:rsidRPr="001B411E" w:rsidRDefault="00A855DE" w:rsidP="001B411E">
                                  <w:pPr>
                                    <w:spacing w:after="0" w:line="240" w:lineRule="auto"/>
                                    <w:jc w:val="center"/>
                                    <w:rPr>
                                      <w:rFonts w:ascii="Times New Roman" w:hAnsi="Times New Roman"/>
                                      <w:sz w:val="18"/>
                                      <w:szCs w:val="18"/>
                                    </w:rPr>
                                  </w:pPr>
                                </w:p>
                                <w:p w14:paraId="632B872A"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w:t>
                                  </w:r>
                                </w:p>
                                <w:p w14:paraId="17ED4887"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3</w:t>
                                  </w:r>
                                </w:p>
                                <w:p w14:paraId="05041699"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6</w:t>
                                  </w:r>
                                </w:p>
                              </w:tc>
                              <w:tc>
                                <w:tcPr>
                                  <w:tcW w:w="1703" w:type="dxa"/>
                                  <w:shd w:val="clear" w:color="auto" w:fill="auto"/>
                                </w:tcPr>
                                <w:p w14:paraId="08E39DDD" w14:textId="77777777" w:rsidR="00A855DE" w:rsidRPr="001B411E" w:rsidRDefault="00A855DE" w:rsidP="001B411E">
                                  <w:pPr>
                                    <w:spacing w:after="0" w:line="240" w:lineRule="auto"/>
                                    <w:jc w:val="center"/>
                                    <w:rPr>
                                      <w:rFonts w:ascii="Times New Roman" w:hAnsi="Times New Roman"/>
                                      <w:sz w:val="18"/>
                                      <w:szCs w:val="18"/>
                                    </w:rPr>
                                  </w:pPr>
                                </w:p>
                                <w:p w14:paraId="1F2BD631" w14:textId="77777777" w:rsidR="00A855DE" w:rsidRPr="001B411E" w:rsidRDefault="00A855DE" w:rsidP="001B411E">
                                  <w:pPr>
                                    <w:spacing w:after="0" w:line="240" w:lineRule="auto"/>
                                    <w:jc w:val="center"/>
                                    <w:rPr>
                                      <w:rFonts w:ascii="Times New Roman" w:hAnsi="Times New Roman"/>
                                      <w:sz w:val="18"/>
                                      <w:szCs w:val="18"/>
                                    </w:rPr>
                                  </w:pPr>
                                </w:p>
                                <w:p w14:paraId="6FC4E466" w14:textId="77777777" w:rsidR="00A855DE" w:rsidRPr="001B411E" w:rsidRDefault="00A855DE" w:rsidP="001B411E">
                                  <w:pPr>
                                    <w:spacing w:after="0" w:line="240" w:lineRule="auto"/>
                                    <w:jc w:val="center"/>
                                    <w:rPr>
                                      <w:rFonts w:ascii="Times New Roman" w:hAnsi="Times New Roman"/>
                                      <w:sz w:val="18"/>
                                      <w:szCs w:val="18"/>
                                    </w:rPr>
                                  </w:pPr>
                                </w:p>
                                <w:p w14:paraId="6F7B0BA5"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4</w:t>
                                  </w:r>
                                </w:p>
                                <w:p w14:paraId="5E7ABD0A"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4</w:t>
                                  </w:r>
                                </w:p>
                                <w:p w14:paraId="25B30B77"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2</w:t>
                                  </w:r>
                                </w:p>
                              </w:tc>
                              <w:tc>
                                <w:tcPr>
                                  <w:tcW w:w="1703" w:type="dxa"/>
                                  <w:shd w:val="clear" w:color="auto" w:fill="auto"/>
                                </w:tcPr>
                                <w:p w14:paraId="60CB9E1C" w14:textId="77777777" w:rsidR="00A855DE" w:rsidRPr="001B411E" w:rsidRDefault="00A855DE" w:rsidP="001B411E">
                                  <w:pPr>
                                    <w:spacing w:after="0" w:line="240" w:lineRule="auto"/>
                                    <w:jc w:val="center"/>
                                    <w:rPr>
                                      <w:rFonts w:ascii="Times New Roman" w:hAnsi="Times New Roman"/>
                                      <w:sz w:val="18"/>
                                      <w:szCs w:val="18"/>
                                    </w:rPr>
                                  </w:pPr>
                                </w:p>
                                <w:p w14:paraId="7E7D75C1" w14:textId="77777777" w:rsidR="00A855DE" w:rsidRPr="001B411E" w:rsidRDefault="00A855DE" w:rsidP="001B411E">
                                  <w:pPr>
                                    <w:spacing w:after="0" w:line="240" w:lineRule="auto"/>
                                    <w:jc w:val="center"/>
                                    <w:rPr>
                                      <w:rFonts w:ascii="Times New Roman" w:hAnsi="Times New Roman"/>
                                      <w:sz w:val="18"/>
                                      <w:szCs w:val="18"/>
                                    </w:rPr>
                                  </w:pPr>
                                </w:p>
                                <w:p w14:paraId="2E1B684C" w14:textId="77777777" w:rsidR="00A855DE" w:rsidRPr="001B411E" w:rsidRDefault="00A855DE" w:rsidP="001B411E">
                                  <w:pPr>
                                    <w:spacing w:after="0" w:line="240" w:lineRule="auto"/>
                                    <w:jc w:val="center"/>
                                    <w:rPr>
                                      <w:rFonts w:ascii="Times New Roman" w:hAnsi="Times New Roman"/>
                                      <w:sz w:val="18"/>
                                      <w:szCs w:val="18"/>
                                    </w:rPr>
                                  </w:pPr>
                                </w:p>
                                <w:p w14:paraId="6C7CF6C3"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14</w:t>
                                  </w:r>
                                </w:p>
                                <w:p w14:paraId="111377CD"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18</w:t>
                                  </w:r>
                                </w:p>
                                <w:p w14:paraId="32E7A8BF"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27</w:t>
                                  </w:r>
                                </w:p>
                              </w:tc>
                            </w:tr>
                          </w:tbl>
                          <w:p w14:paraId="78DEF60A" w14:textId="77777777" w:rsidR="00A855DE" w:rsidRDefault="00A855DE" w:rsidP="008C7E2B">
                            <w:pPr>
                              <w:spacing w:after="0" w:line="240" w:lineRule="auto"/>
                              <w:rPr>
                                <w:rFonts w:ascii="Times New Roman" w:hAnsi="Times New Roman"/>
                              </w:rPr>
                            </w:pPr>
                          </w:p>
                          <w:p w14:paraId="1C91DB4A" w14:textId="77777777" w:rsidR="00A855DE" w:rsidRPr="008A3A74" w:rsidRDefault="00A855DE" w:rsidP="008C7E2B">
                            <w:pPr>
                              <w:spacing w:after="0" w:line="240" w:lineRule="auto"/>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1206B" id="Rectangle 496" o:spid="_x0000_s1299" style="position:absolute;left:0;text-align:left;margin-left:124.7pt;margin-top:11.45pt;width:355pt;height:145.35pt;z-index:221481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">
                <v:textbox>
                  <w:txbxContent>
                    <w:p w14:paraId="20172ECF" w14:textId="77777777" w:rsidR="00A855DE" w:rsidRDefault="00A855DE" w:rsidP="008C7E2B">
                      <w:pPr>
                        <w:spacing w:after="0" w:line="240" w:lineRule="auto"/>
                        <w:rPr>
                          <w:rFonts w:ascii="Times New Roman" w:hAnsi="Times New Roman"/>
                        </w:rPr>
                      </w:pPr>
                      <w:r>
                        <w:rPr>
                          <w:rFonts w:ascii="Times New Roman" w:hAnsi="Times New Roman"/>
                        </w:rPr>
                        <w:t>Н</w:t>
                      </w:r>
                      <w:r w:rsidRPr="00F76E6E">
                        <w:rPr>
                          <w:rFonts w:ascii="Times New Roman" w:hAnsi="Times New Roman"/>
                        </w:rPr>
                        <w:t>а предприятии предполагается организовать выпуск двух видов продукции</w:t>
                      </w:r>
                      <w:r>
                        <w:rPr>
                          <w:rFonts w:ascii="Times New Roman" w:hAnsi="Times New Roman"/>
                        </w:rPr>
                        <w:t xml:space="preserve"> с характеристиками:</w:t>
                      </w:r>
                    </w:p>
                    <w:p w14:paraId="346B8BE6" w14:textId="77777777" w:rsidR="00A855DE" w:rsidRDefault="00A855DE" w:rsidP="008C7E2B">
                      <w:pPr>
                        <w:spacing w:after="0" w:line="240" w:lineRule="auto"/>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3"/>
                        <w:gridCol w:w="1703"/>
                        <w:gridCol w:w="1703"/>
                        <w:gridCol w:w="1703"/>
                      </w:tblGrid>
                      <w:tr w:rsidR="00A855DE" w:rsidRPr="001B411E" w14:paraId="22B95ED9" w14:textId="77777777" w:rsidTr="001B411E">
                        <w:tc>
                          <w:tcPr>
                            <w:tcW w:w="1703" w:type="dxa"/>
                            <w:vMerge w:val="restart"/>
                            <w:shd w:val="clear" w:color="auto" w:fill="auto"/>
                          </w:tcPr>
                          <w:p w14:paraId="1CE2C216"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Характеристики</w:t>
                            </w:r>
                          </w:p>
                        </w:tc>
                        <w:tc>
                          <w:tcPr>
                            <w:tcW w:w="3406" w:type="dxa"/>
                            <w:gridSpan w:val="2"/>
                            <w:shd w:val="clear" w:color="auto" w:fill="auto"/>
                          </w:tcPr>
                          <w:p w14:paraId="423C7D11"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Вид продукции</w:t>
                            </w:r>
                          </w:p>
                        </w:tc>
                        <w:tc>
                          <w:tcPr>
                            <w:tcW w:w="1703" w:type="dxa"/>
                            <w:vMerge w:val="restart"/>
                            <w:shd w:val="clear" w:color="auto" w:fill="auto"/>
                          </w:tcPr>
                          <w:p w14:paraId="2596BC0F"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Ресурс</w:t>
                            </w:r>
                          </w:p>
                        </w:tc>
                      </w:tr>
                      <w:tr w:rsidR="00A855DE" w:rsidRPr="001B411E" w14:paraId="7958584C" w14:textId="77777777" w:rsidTr="001B411E">
                        <w:tc>
                          <w:tcPr>
                            <w:tcW w:w="1703" w:type="dxa"/>
                            <w:vMerge/>
                            <w:shd w:val="clear" w:color="auto" w:fill="auto"/>
                          </w:tcPr>
                          <w:p w14:paraId="3C7864AD" w14:textId="77777777" w:rsidR="00A855DE" w:rsidRPr="001B411E" w:rsidRDefault="00A855DE" w:rsidP="001B411E">
                            <w:pPr>
                              <w:spacing w:after="0" w:line="240" w:lineRule="auto"/>
                              <w:jc w:val="center"/>
                              <w:rPr>
                                <w:rFonts w:ascii="Times New Roman" w:hAnsi="Times New Roman"/>
                                <w:sz w:val="18"/>
                                <w:szCs w:val="18"/>
                              </w:rPr>
                            </w:pPr>
                          </w:p>
                        </w:tc>
                        <w:tc>
                          <w:tcPr>
                            <w:tcW w:w="1703" w:type="dxa"/>
                            <w:shd w:val="clear" w:color="auto" w:fill="auto"/>
                          </w:tcPr>
                          <w:p w14:paraId="71BB2360"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w:t>
                            </w:r>
                          </w:p>
                        </w:tc>
                        <w:tc>
                          <w:tcPr>
                            <w:tcW w:w="1703" w:type="dxa"/>
                            <w:shd w:val="clear" w:color="auto" w:fill="auto"/>
                          </w:tcPr>
                          <w:p w14:paraId="3349149C"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2</w:t>
                            </w:r>
                          </w:p>
                        </w:tc>
                        <w:tc>
                          <w:tcPr>
                            <w:tcW w:w="1703" w:type="dxa"/>
                            <w:vMerge/>
                            <w:shd w:val="clear" w:color="auto" w:fill="auto"/>
                          </w:tcPr>
                          <w:p w14:paraId="15A86C88" w14:textId="77777777" w:rsidR="00A855DE" w:rsidRPr="001B411E" w:rsidRDefault="00A855DE" w:rsidP="001B411E">
                            <w:pPr>
                              <w:spacing w:after="0" w:line="240" w:lineRule="auto"/>
                              <w:jc w:val="center"/>
                              <w:rPr>
                                <w:rFonts w:ascii="Times New Roman" w:hAnsi="Times New Roman"/>
                                <w:sz w:val="18"/>
                                <w:szCs w:val="18"/>
                              </w:rPr>
                            </w:pPr>
                          </w:p>
                        </w:tc>
                      </w:tr>
                      <w:tr w:rsidR="00A855DE" w:rsidRPr="001B411E" w14:paraId="6DF8FE2B" w14:textId="77777777" w:rsidTr="001B411E">
                        <w:tc>
                          <w:tcPr>
                            <w:tcW w:w="1703" w:type="dxa"/>
                            <w:shd w:val="clear" w:color="auto" w:fill="auto"/>
                          </w:tcPr>
                          <w:p w14:paraId="4D4052F8"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Прибыль</w:t>
                            </w:r>
                          </w:p>
                        </w:tc>
                        <w:tc>
                          <w:tcPr>
                            <w:tcW w:w="1703" w:type="dxa"/>
                            <w:shd w:val="clear" w:color="auto" w:fill="auto"/>
                          </w:tcPr>
                          <w:p w14:paraId="37BBDB92"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4</w:t>
                            </w:r>
                          </w:p>
                        </w:tc>
                        <w:tc>
                          <w:tcPr>
                            <w:tcW w:w="1703" w:type="dxa"/>
                            <w:shd w:val="clear" w:color="auto" w:fill="auto"/>
                          </w:tcPr>
                          <w:p w14:paraId="3CE343F6"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8,5</w:t>
                            </w:r>
                          </w:p>
                        </w:tc>
                        <w:tc>
                          <w:tcPr>
                            <w:tcW w:w="1703" w:type="dxa"/>
                            <w:shd w:val="clear" w:color="auto" w:fill="auto"/>
                          </w:tcPr>
                          <w:p w14:paraId="75B2F8A0"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w:t>
                            </w:r>
                          </w:p>
                        </w:tc>
                      </w:tr>
                      <w:tr w:rsidR="00A855DE" w:rsidRPr="001B411E" w14:paraId="7C4186D8" w14:textId="77777777" w:rsidTr="001B411E">
                        <w:tc>
                          <w:tcPr>
                            <w:tcW w:w="1703" w:type="dxa"/>
                            <w:shd w:val="clear" w:color="auto" w:fill="auto"/>
                          </w:tcPr>
                          <w:p w14:paraId="043BB521"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Затраты на единицу продукции:</w:t>
                            </w:r>
                          </w:p>
                          <w:p w14:paraId="01A0700F"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 трудовые;</w:t>
                            </w:r>
                          </w:p>
                          <w:p w14:paraId="02F7A45A"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 материальные;</w:t>
                            </w:r>
                          </w:p>
                          <w:p w14:paraId="7168CD50"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 финансовые</w:t>
                            </w:r>
                          </w:p>
                        </w:tc>
                        <w:tc>
                          <w:tcPr>
                            <w:tcW w:w="1703" w:type="dxa"/>
                            <w:shd w:val="clear" w:color="auto" w:fill="auto"/>
                          </w:tcPr>
                          <w:p w14:paraId="5C995960" w14:textId="77777777" w:rsidR="00A855DE" w:rsidRPr="001B411E" w:rsidRDefault="00A855DE" w:rsidP="001B411E">
                            <w:pPr>
                              <w:spacing w:after="0" w:line="240" w:lineRule="auto"/>
                              <w:jc w:val="center"/>
                              <w:rPr>
                                <w:rFonts w:ascii="Times New Roman" w:hAnsi="Times New Roman"/>
                                <w:sz w:val="18"/>
                                <w:szCs w:val="18"/>
                              </w:rPr>
                            </w:pPr>
                          </w:p>
                          <w:p w14:paraId="0206AB58" w14:textId="77777777" w:rsidR="00A855DE" w:rsidRPr="001B411E" w:rsidRDefault="00A855DE" w:rsidP="001B411E">
                            <w:pPr>
                              <w:spacing w:after="0" w:line="240" w:lineRule="auto"/>
                              <w:jc w:val="center"/>
                              <w:rPr>
                                <w:rFonts w:ascii="Times New Roman" w:hAnsi="Times New Roman"/>
                                <w:sz w:val="18"/>
                                <w:szCs w:val="18"/>
                              </w:rPr>
                            </w:pPr>
                          </w:p>
                          <w:p w14:paraId="54E7FEEC" w14:textId="77777777" w:rsidR="00A855DE" w:rsidRPr="001B411E" w:rsidRDefault="00A855DE" w:rsidP="001B411E">
                            <w:pPr>
                              <w:spacing w:after="0" w:line="240" w:lineRule="auto"/>
                              <w:jc w:val="center"/>
                              <w:rPr>
                                <w:rFonts w:ascii="Times New Roman" w:hAnsi="Times New Roman"/>
                                <w:sz w:val="18"/>
                                <w:szCs w:val="18"/>
                              </w:rPr>
                            </w:pPr>
                          </w:p>
                          <w:p w14:paraId="632B872A"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w:t>
                            </w:r>
                          </w:p>
                          <w:p w14:paraId="17ED4887"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3</w:t>
                            </w:r>
                          </w:p>
                          <w:p w14:paraId="05041699"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6</w:t>
                            </w:r>
                          </w:p>
                        </w:tc>
                        <w:tc>
                          <w:tcPr>
                            <w:tcW w:w="1703" w:type="dxa"/>
                            <w:shd w:val="clear" w:color="auto" w:fill="auto"/>
                          </w:tcPr>
                          <w:p w14:paraId="08E39DDD" w14:textId="77777777" w:rsidR="00A855DE" w:rsidRPr="001B411E" w:rsidRDefault="00A855DE" w:rsidP="001B411E">
                            <w:pPr>
                              <w:spacing w:after="0" w:line="240" w:lineRule="auto"/>
                              <w:jc w:val="center"/>
                              <w:rPr>
                                <w:rFonts w:ascii="Times New Roman" w:hAnsi="Times New Roman"/>
                                <w:sz w:val="18"/>
                                <w:szCs w:val="18"/>
                              </w:rPr>
                            </w:pPr>
                          </w:p>
                          <w:p w14:paraId="1F2BD631" w14:textId="77777777" w:rsidR="00A855DE" w:rsidRPr="001B411E" w:rsidRDefault="00A855DE" w:rsidP="001B411E">
                            <w:pPr>
                              <w:spacing w:after="0" w:line="240" w:lineRule="auto"/>
                              <w:jc w:val="center"/>
                              <w:rPr>
                                <w:rFonts w:ascii="Times New Roman" w:hAnsi="Times New Roman"/>
                                <w:sz w:val="18"/>
                                <w:szCs w:val="18"/>
                              </w:rPr>
                            </w:pPr>
                          </w:p>
                          <w:p w14:paraId="6FC4E466" w14:textId="77777777" w:rsidR="00A855DE" w:rsidRPr="001B411E" w:rsidRDefault="00A855DE" w:rsidP="001B411E">
                            <w:pPr>
                              <w:spacing w:after="0" w:line="240" w:lineRule="auto"/>
                              <w:jc w:val="center"/>
                              <w:rPr>
                                <w:rFonts w:ascii="Times New Roman" w:hAnsi="Times New Roman"/>
                                <w:sz w:val="18"/>
                                <w:szCs w:val="18"/>
                              </w:rPr>
                            </w:pPr>
                          </w:p>
                          <w:p w14:paraId="6F7B0BA5"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4</w:t>
                            </w:r>
                          </w:p>
                          <w:p w14:paraId="5E7ABD0A"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4</w:t>
                            </w:r>
                          </w:p>
                          <w:p w14:paraId="25B30B77"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2</w:t>
                            </w:r>
                          </w:p>
                        </w:tc>
                        <w:tc>
                          <w:tcPr>
                            <w:tcW w:w="1703" w:type="dxa"/>
                            <w:shd w:val="clear" w:color="auto" w:fill="auto"/>
                          </w:tcPr>
                          <w:p w14:paraId="60CB9E1C" w14:textId="77777777" w:rsidR="00A855DE" w:rsidRPr="001B411E" w:rsidRDefault="00A855DE" w:rsidP="001B411E">
                            <w:pPr>
                              <w:spacing w:after="0" w:line="240" w:lineRule="auto"/>
                              <w:jc w:val="center"/>
                              <w:rPr>
                                <w:rFonts w:ascii="Times New Roman" w:hAnsi="Times New Roman"/>
                                <w:sz w:val="18"/>
                                <w:szCs w:val="18"/>
                              </w:rPr>
                            </w:pPr>
                          </w:p>
                          <w:p w14:paraId="7E7D75C1" w14:textId="77777777" w:rsidR="00A855DE" w:rsidRPr="001B411E" w:rsidRDefault="00A855DE" w:rsidP="001B411E">
                            <w:pPr>
                              <w:spacing w:after="0" w:line="240" w:lineRule="auto"/>
                              <w:jc w:val="center"/>
                              <w:rPr>
                                <w:rFonts w:ascii="Times New Roman" w:hAnsi="Times New Roman"/>
                                <w:sz w:val="18"/>
                                <w:szCs w:val="18"/>
                              </w:rPr>
                            </w:pPr>
                          </w:p>
                          <w:p w14:paraId="2E1B684C" w14:textId="77777777" w:rsidR="00A855DE" w:rsidRPr="001B411E" w:rsidRDefault="00A855DE" w:rsidP="001B411E">
                            <w:pPr>
                              <w:spacing w:after="0" w:line="240" w:lineRule="auto"/>
                              <w:jc w:val="center"/>
                              <w:rPr>
                                <w:rFonts w:ascii="Times New Roman" w:hAnsi="Times New Roman"/>
                                <w:sz w:val="18"/>
                                <w:szCs w:val="18"/>
                              </w:rPr>
                            </w:pPr>
                          </w:p>
                          <w:p w14:paraId="6C7CF6C3"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14</w:t>
                            </w:r>
                          </w:p>
                          <w:p w14:paraId="111377CD"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18</w:t>
                            </w:r>
                          </w:p>
                          <w:p w14:paraId="32E7A8BF" w14:textId="77777777" w:rsidR="00A855DE" w:rsidRPr="001B411E" w:rsidRDefault="00A855DE" w:rsidP="001B411E">
                            <w:pPr>
                              <w:spacing w:after="0" w:line="240" w:lineRule="auto"/>
                              <w:jc w:val="center"/>
                              <w:rPr>
                                <w:rFonts w:ascii="Times New Roman" w:hAnsi="Times New Roman"/>
                                <w:sz w:val="18"/>
                                <w:szCs w:val="18"/>
                              </w:rPr>
                            </w:pPr>
                            <w:r w:rsidRPr="001B411E">
                              <w:rPr>
                                <w:rFonts w:ascii="Times New Roman" w:hAnsi="Times New Roman"/>
                                <w:sz w:val="18"/>
                                <w:szCs w:val="18"/>
                              </w:rPr>
                              <w:t>27</w:t>
                            </w:r>
                          </w:p>
                        </w:tc>
                      </w:tr>
                    </w:tbl>
                    <w:p w14:paraId="78DEF60A" w14:textId="77777777" w:rsidR="00A855DE" w:rsidRDefault="00A855DE" w:rsidP="008C7E2B">
                      <w:pPr>
                        <w:spacing w:after="0" w:line="240" w:lineRule="auto"/>
                        <w:rPr>
                          <w:rFonts w:ascii="Times New Roman" w:hAnsi="Times New Roman"/>
                        </w:rPr>
                      </w:pPr>
                    </w:p>
                    <w:p w14:paraId="1C91DB4A" w14:textId="77777777" w:rsidR="00A855DE" w:rsidRPr="008A3A74" w:rsidRDefault="00A855DE" w:rsidP="008C7E2B">
                      <w:pPr>
                        <w:spacing w:after="0" w:line="240" w:lineRule="auto"/>
                        <w:rPr>
                          <w:rFonts w:ascii="Times New Roman" w:hAnsi="Times New Roman"/>
                        </w:rPr>
                      </w:pPr>
                    </w:p>
                  </w:txbxContent>
                </v:textbox>
              </v:rect>
            </w:pict>
          </mc:Fallback>
        </mc:AlternateContent>
      </w:r>
    </w:p>
    <w:p w14:paraId="4049B7DA" w14:textId="77777777" w:rsidR="00543AF6" w:rsidRDefault="00543AF6" w:rsidP="008753E9">
      <w:pPr>
        <w:ind w:left="720"/>
        <w:rPr>
          <w:rFonts w:ascii="Times New Roman" w:hAnsi="Times New Roman"/>
          <w:sz w:val="24"/>
          <w:szCs w:val="24"/>
        </w:rPr>
      </w:pPr>
    </w:p>
    <w:p w14:paraId="671EFF6F" w14:textId="77777777" w:rsidR="00543AF6" w:rsidRDefault="007D123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2599810" behindDoc="0" locked="0" layoutInCell="1" allowOverlap="1" wp14:anchorId="6078C7E7" wp14:editId="1499D079">
                <wp:simplePos x="0" y="0"/>
                <wp:positionH relativeFrom="column">
                  <wp:posOffset>1303655</wp:posOffset>
                </wp:positionH>
                <wp:positionV relativeFrom="paragraph">
                  <wp:posOffset>97155</wp:posOffset>
                </wp:positionV>
                <wp:extent cx="280035" cy="0"/>
                <wp:effectExtent l="8890" t="53975" r="15875" b="60325"/>
                <wp:wrapNone/>
                <wp:docPr id="16" name="AutoShape 4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0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822BB4" id="AutoShape 498" o:spid="_x0000_s1026" type="#_x0000_t32" style="position:absolute;margin-left:102.65pt;margin-top:7.65pt;width:22.05pt;height:0;z-index:2225998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">
                <v:stroke endarrow="block"/>
              </v:shape>
            </w:pict>
          </mc:Fallback>
        </mc:AlternateContent>
      </w:r>
    </w:p>
    <w:p w14:paraId="2B3A2BFA" w14:textId="77777777" w:rsidR="00543AF6" w:rsidRDefault="00543AF6" w:rsidP="008753E9">
      <w:pPr>
        <w:ind w:left="720"/>
        <w:rPr>
          <w:rFonts w:ascii="Times New Roman" w:hAnsi="Times New Roman"/>
          <w:sz w:val="24"/>
          <w:szCs w:val="24"/>
        </w:rPr>
      </w:pPr>
    </w:p>
    <w:p w14:paraId="71B5E9D0" w14:textId="77777777" w:rsidR="00543AF6" w:rsidRDefault="007D1233" w:rsidP="00C2196E">
      <w:pPr>
        <w:ind w:left="426"/>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3159106" behindDoc="0" locked="0" layoutInCell="1" allowOverlap="1" wp14:anchorId="6BDF667B" wp14:editId="746B632F">
                <wp:simplePos x="0" y="0"/>
                <wp:positionH relativeFrom="column">
                  <wp:posOffset>3098165</wp:posOffset>
                </wp:positionH>
                <wp:positionV relativeFrom="paragraph">
                  <wp:posOffset>20320</wp:posOffset>
                </wp:positionV>
                <wp:extent cx="0" cy="182880"/>
                <wp:effectExtent l="60325" t="5715" r="53975" b="20955"/>
                <wp:wrapNone/>
                <wp:docPr id="13" name="AutoShape 4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BF9F7" id="AutoShape 499" o:spid="_x0000_s1026" type="#_x0000_t32" style="position:absolute;margin-left:243.95pt;margin-top:1.6pt;width:0;height:14.4pt;z-index:223159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">
                <v:stroke endarrow="block"/>
              </v:shape>
            </w:pict>
          </mc:Fallback>
        </mc:AlternateContent>
      </w:r>
    </w:p>
    <w:p w14:paraId="6AD7C227" w14:textId="77777777" w:rsidR="00543AF6" w:rsidRDefault="008A2653"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2040514" behindDoc="0" locked="0" layoutInCell="1" allowOverlap="1" wp14:anchorId="56C8EE7F" wp14:editId="757251AE">
                <wp:simplePos x="0" y="0"/>
                <wp:positionH relativeFrom="column">
                  <wp:posOffset>-99060</wp:posOffset>
                </wp:positionH>
                <wp:positionV relativeFrom="paragraph">
                  <wp:posOffset>251247</wp:posOffset>
                </wp:positionV>
                <wp:extent cx="6215592" cy="1608667"/>
                <wp:effectExtent l="0" t="0" r="13970" b="10795"/>
                <wp:wrapNone/>
                <wp:docPr id="15" name="Rectangl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5592" cy="1608667"/>
                        </a:xfrm>
                        <a:prstGeom prst="rect">
                          <a:avLst/>
                        </a:prstGeom>
                        <a:solidFill>
                          <a:srgbClr val="FFFFFF"/>
                        </a:solidFill>
                        <a:ln w="9525">
                          <a:solidFill>
                            <a:srgbClr val="000000"/>
                          </a:solidFill>
                          <a:miter lim="800000"/>
                          <a:headEnd/>
                          <a:tailEnd/>
                        </a:ln>
                      </wps:spPr>
                      <wps:txbx>
                        <w:txbxContent>
                          <w:p w14:paraId="0075877D" w14:textId="77777777" w:rsidR="00A855DE" w:rsidRDefault="00A855DE" w:rsidP="008020B1">
                            <w:pPr>
                              <w:pStyle w:val="p224"/>
                              <w:spacing w:before="225" w:beforeAutospacing="0" w:after="0" w:afterAutospacing="0" w:line="285" w:lineRule="atLeast"/>
                              <w:jc w:val="both"/>
                              <w:rPr>
                                <w:color w:val="000000"/>
                                <w:sz w:val="23"/>
                                <w:szCs w:val="23"/>
                              </w:rPr>
                            </w:pPr>
                            <w:r>
                              <w:rPr>
                                <w:color w:val="000000"/>
                                <w:sz w:val="23"/>
                                <w:szCs w:val="23"/>
                              </w:rPr>
                              <w:t>Множество допустимых вариантов решения в задаче максимизации прибыли описывается системой уравнений:</w:t>
                            </w:r>
                          </w:p>
                          <w:p w14:paraId="37DB83C7" w14:textId="77777777" w:rsidR="00A855DE" w:rsidRDefault="00A855DE" w:rsidP="0015436C">
                            <w:pPr>
                              <w:pStyle w:val="p225"/>
                              <w:spacing w:before="165" w:beforeAutospacing="0" w:after="0" w:afterAutospacing="0"/>
                              <w:ind w:firstLine="30"/>
                              <w:jc w:val="center"/>
                              <w:rPr>
                                <w:rStyle w:val="ft103"/>
                                <w:i/>
                                <w:iCs/>
                                <w:color w:val="000000"/>
                                <w:sz w:val="23"/>
                                <w:szCs w:val="23"/>
                              </w:rPr>
                            </w:pPr>
                            <w:r>
                              <w:rPr>
                                <w:i/>
                                <w:iCs/>
                                <w:color w:val="000000"/>
                                <w:sz w:val="23"/>
                                <w:szCs w:val="23"/>
                              </w:rPr>
                              <w:t>X</w:t>
                            </w:r>
                            <w:r>
                              <w:rPr>
                                <w:rStyle w:val="ft101"/>
                                <w:i/>
                                <w:iCs/>
                                <w:color w:val="000000"/>
                                <w:sz w:val="12"/>
                                <w:szCs w:val="12"/>
                              </w:rPr>
                              <w:t>1 </w:t>
                            </w:r>
                            <w:r>
                              <w:rPr>
                                <w:rStyle w:val="ft102"/>
                                <w:rFonts w:ascii="Arial" w:hAnsi="Arial" w:cs="Arial"/>
                                <w:i/>
                                <w:iCs/>
                                <w:color w:val="000000"/>
                                <w:sz w:val="23"/>
                                <w:szCs w:val="23"/>
                              </w:rPr>
                              <w:t>+ </w:t>
                            </w:r>
                            <w:r>
                              <w:rPr>
                                <w:rStyle w:val="ft103"/>
                                <w:i/>
                                <w:iCs/>
                                <w:color w:val="000000"/>
                                <w:sz w:val="23"/>
                                <w:szCs w:val="23"/>
                              </w:rPr>
                              <w:t>4</w:t>
                            </w:r>
                            <w:r>
                              <w:rPr>
                                <w:i/>
                                <w:iCs/>
                                <w:color w:val="000000"/>
                                <w:sz w:val="23"/>
                                <w:szCs w:val="23"/>
                              </w:rPr>
                              <w:t>X</w:t>
                            </w:r>
                            <w:r>
                              <w:rPr>
                                <w:rStyle w:val="ft101"/>
                                <w:i/>
                                <w:iCs/>
                                <w:color w:val="000000"/>
                                <w:sz w:val="12"/>
                                <w:szCs w:val="12"/>
                              </w:rPr>
                              <w:t>2 </w:t>
                            </w:r>
                            <w:r>
                              <w:rPr>
                                <w:rStyle w:val="ft102"/>
                                <w:rFonts w:ascii="Arial" w:hAnsi="Arial" w:cs="Arial"/>
                                <w:i/>
                                <w:iCs/>
                                <w:color w:val="000000"/>
                                <w:sz w:val="23"/>
                                <w:szCs w:val="23"/>
                              </w:rPr>
                              <w:t>≤</w:t>
                            </w:r>
                            <w:r>
                              <w:rPr>
                                <w:rStyle w:val="ft103"/>
                                <w:i/>
                                <w:iCs/>
                                <w:color w:val="000000"/>
                                <w:sz w:val="23"/>
                                <w:szCs w:val="23"/>
                              </w:rPr>
                              <w:t>14</w:t>
                            </w:r>
                          </w:p>
                          <w:p w14:paraId="7B5B3A10" w14:textId="77777777" w:rsidR="00A855DE" w:rsidRDefault="00A855DE" w:rsidP="0015436C">
                            <w:pPr>
                              <w:pStyle w:val="p225"/>
                              <w:spacing w:before="165" w:beforeAutospacing="0" w:after="0" w:afterAutospacing="0"/>
                              <w:ind w:firstLine="30"/>
                              <w:jc w:val="center"/>
                              <w:rPr>
                                <w:rStyle w:val="ft103"/>
                                <w:i/>
                                <w:iCs/>
                                <w:color w:val="000000"/>
                                <w:sz w:val="23"/>
                                <w:szCs w:val="23"/>
                              </w:rPr>
                            </w:pPr>
                            <w:r>
                              <w:rPr>
                                <w:rStyle w:val="ft103"/>
                                <w:i/>
                                <w:iCs/>
                                <w:color w:val="000000"/>
                                <w:sz w:val="23"/>
                                <w:szCs w:val="23"/>
                              </w:rPr>
                              <w:t>3</w:t>
                            </w:r>
                            <w:r>
                              <w:rPr>
                                <w:i/>
                                <w:iCs/>
                                <w:color w:val="000000"/>
                                <w:sz w:val="23"/>
                                <w:szCs w:val="23"/>
                              </w:rPr>
                              <w:t>X</w:t>
                            </w:r>
                            <w:r>
                              <w:rPr>
                                <w:rStyle w:val="ft104"/>
                                <w:i/>
                                <w:iCs/>
                                <w:color w:val="000000"/>
                                <w:sz w:val="12"/>
                                <w:szCs w:val="12"/>
                              </w:rPr>
                              <w:t>1</w:t>
                            </w:r>
                            <w:r>
                              <w:rPr>
                                <w:rStyle w:val="ft102"/>
                                <w:rFonts w:ascii="Arial" w:hAnsi="Arial" w:cs="Arial"/>
                                <w:i/>
                                <w:iCs/>
                                <w:color w:val="000000"/>
                                <w:sz w:val="23"/>
                                <w:szCs w:val="23"/>
                              </w:rPr>
                              <w:t>= </w:t>
                            </w:r>
                            <w:r>
                              <w:rPr>
                                <w:rStyle w:val="ft103"/>
                                <w:i/>
                                <w:iCs/>
                                <w:color w:val="000000"/>
                                <w:sz w:val="23"/>
                                <w:szCs w:val="23"/>
                              </w:rPr>
                              <w:t>4</w:t>
                            </w:r>
                            <w:r>
                              <w:rPr>
                                <w:i/>
                                <w:iCs/>
                                <w:color w:val="000000"/>
                                <w:sz w:val="23"/>
                                <w:szCs w:val="23"/>
                              </w:rPr>
                              <w:t>X</w:t>
                            </w:r>
                            <w:r>
                              <w:rPr>
                                <w:rStyle w:val="ft104"/>
                                <w:i/>
                                <w:iCs/>
                                <w:color w:val="000000"/>
                                <w:sz w:val="12"/>
                                <w:szCs w:val="12"/>
                              </w:rPr>
                              <w:t>2 </w:t>
                            </w:r>
                            <w:r>
                              <w:rPr>
                                <w:rStyle w:val="ft102"/>
                                <w:rFonts w:ascii="Arial" w:hAnsi="Arial" w:cs="Arial"/>
                                <w:i/>
                                <w:iCs/>
                                <w:color w:val="000000"/>
                                <w:sz w:val="23"/>
                                <w:szCs w:val="23"/>
                              </w:rPr>
                              <w:t>≤</w:t>
                            </w:r>
                            <w:r>
                              <w:rPr>
                                <w:rStyle w:val="ft103"/>
                                <w:i/>
                                <w:iCs/>
                                <w:color w:val="000000"/>
                                <w:sz w:val="23"/>
                                <w:szCs w:val="23"/>
                              </w:rPr>
                              <w:t>18</w:t>
                            </w:r>
                          </w:p>
                          <w:p w14:paraId="75CF7C22" w14:textId="77777777" w:rsidR="00A855DE" w:rsidRDefault="00A855DE" w:rsidP="0015436C">
                            <w:pPr>
                              <w:pStyle w:val="p225"/>
                              <w:spacing w:before="165" w:beforeAutospacing="0" w:after="0" w:afterAutospacing="0"/>
                              <w:ind w:firstLine="30"/>
                              <w:jc w:val="center"/>
                              <w:rPr>
                                <w:i/>
                                <w:iCs/>
                                <w:color w:val="000000"/>
                                <w:sz w:val="23"/>
                                <w:szCs w:val="23"/>
                              </w:rPr>
                            </w:pPr>
                            <w:r>
                              <w:rPr>
                                <w:rStyle w:val="ft103"/>
                                <w:i/>
                                <w:iCs/>
                                <w:color w:val="000000"/>
                                <w:sz w:val="23"/>
                                <w:szCs w:val="23"/>
                              </w:rPr>
                              <w:t>6</w:t>
                            </w:r>
                            <w:r>
                              <w:rPr>
                                <w:i/>
                                <w:iCs/>
                                <w:color w:val="000000"/>
                                <w:sz w:val="23"/>
                                <w:szCs w:val="23"/>
                              </w:rPr>
                              <w:t>X</w:t>
                            </w:r>
                            <w:r>
                              <w:rPr>
                                <w:rStyle w:val="ft104"/>
                                <w:i/>
                                <w:iCs/>
                                <w:color w:val="000000"/>
                                <w:sz w:val="12"/>
                                <w:szCs w:val="12"/>
                              </w:rPr>
                              <w:t>1 </w:t>
                            </w:r>
                            <w:r>
                              <w:rPr>
                                <w:rStyle w:val="ft102"/>
                                <w:rFonts w:ascii="Arial" w:hAnsi="Arial" w:cs="Arial"/>
                                <w:i/>
                                <w:iCs/>
                                <w:color w:val="000000"/>
                                <w:sz w:val="23"/>
                                <w:szCs w:val="23"/>
                              </w:rPr>
                              <w:t>+ </w:t>
                            </w:r>
                            <w:r>
                              <w:rPr>
                                <w:rStyle w:val="ft103"/>
                                <w:i/>
                                <w:iCs/>
                                <w:color w:val="000000"/>
                                <w:sz w:val="23"/>
                                <w:szCs w:val="23"/>
                              </w:rPr>
                              <w:t>2</w:t>
                            </w:r>
                            <w:r>
                              <w:rPr>
                                <w:i/>
                                <w:iCs/>
                                <w:color w:val="000000"/>
                                <w:sz w:val="23"/>
                                <w:szCs w:val="23"/>
                              </w:rPr>
                              <w:t>X</w:t>
                            </w:r>
                            <w:r>
                              <w:rPr>
                                <w:rStyle w:val="ft104"/>
                                <w:i/>
                                <w:iCs/>
                                <w:color w:val="000000"/>
                                <w:sz w:val="12"/>
                                <w:szCs w:val="12"/>
                              </w:rPr>
                              <w:t>2 </w:t>
                            </w:r>
                            <w:r>
                              <w:rPr>
                                <w:rStyle w:val="ft102"/>
                                <w:rFonts w:ascii="Arial" w:hAnsi="Arial" w:cs="Arial"/>
                                <w:i/>
                                <w:iCs/>
                                <w:color w:val="000000"/>
                                <w:sz w:val="23"/>
                                <w:szCs w:val="23"/>
                              </w:rPr>
                              <w:t>≤ </w:t>
                            </w:r>
                            <w:r>
                              <w:rPr>
                                <w:rStyle w:val="ft103"/>
                                <w:i/>
                                <w:iCs/>
                                <w:color w:val="000000"/>
                                <w:sz w:val="23"/>
                                <w:szCs w:val="23"/>
                              </w:rPr>
                              <w:t>27</w:t>
                            </w:r>
                          </w:p>
                          <w:p w14:paraId="33DA1C2A" w14:textId="77777777" w:rsidR="00A855DE" w:rsidRPr="0015436C" w:rsidRDefault="00A855DE" w:rsidP="0015436C">
                            <w:pPr>
                              <w:pStyle w:val="p226"/>
                              <w:spacing w:before="75" w:beforeAutospacing="0" w:after="0" w:afterAutospacing="0"/>
                              <w:jc w:val="center"/>
                              <w:rPr>
                                <w:color w:val="000000"/>
                              </w:rPr>
                            </w:pPr>
                            <w:r>
                              <w:rPr>
                                <w:rStyle w:val="ft50"/>
                                <w:i/>
                                <w:iCs/>
                                <w:color w:val="000000"/>
                              </w:rPr>
                              <w:t>X</w:t>
                            </w:r>
                            <w:r>
                              <w:rPr>
                                <w:rStyle w:val="ft51"/>
                                <w:color w:val="000000"/>
                                <w:sz w:val="14"/>
                                <w:szCs w:val="14"/>
                              </w:rPr>
                              <w:t>1</w:t>
                            </w:r>
                            <w:r>
                              <w:rPr>
                                <w:color w:val="000000"/>
                              </w:rPr>
                              <w:t>,</w:t>
                            </w:r>
                            <w:r>
                              <w:rPr>
                                <w:rStyle w:val="ft50"/>
                                <w:i/>
                                <w:iCs/>
                                <w:color w:val="000000"/>
                              </w:rPr>
                              <w:t>X </w:t>
                            </w:r>
                            <w:r>
                              <w:rPr>
                                <w:rStyle w:val="ft51"/>
                                <w:color w:val="000000"/>
                                <w:sz w:val="14"/>
                                <w:szCs w:val="14"/>
                              </w:rPr>
                              <w:t>2 </w:t>
                            </w:r>
                            <w:r>
                              <w:rPr>
                                <w:rStyle w:val="ft52"/>
                                <w:rFonts w:ascii="Arial" w:hAnsi="Arial" w:cs="Arial"/>
                                <w:color w:val="000000"/>
                              </w:rPr>
                              <w:t>≥ </w:t>
                            </w:r>
                            <w:r>
                              <w:rPr>
                                <w:color w:val="000000"/>
                              </w:rPr>
                              <w:t>0</w:t>
                            </w:r>
                            <w:r>
                              <w:rPr>
                                <w:rStyle w:val="ft6"/>
                                <w:color w:val="000000"/>
                                <w:sz w:val="23"/>
                                <w:szCs w:val="23"/>
                              </w:rPr>
                              <w:t>.</w:t>
                            </w:r>
                          </w:p>
                          <w:p w14:paraId="51773BD1" w14:textId="77777777" w:rsidR="00A855DE" w:rsidRPr="008A3A74" w:rsidRDefault="00A855DE" w:rsidP="008020B1">
                            <w:pPr>
                              <w:spacing w:after="0" w:line="240" w:lineRule="auto"/>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C8EE7F" id="Rectangle 497" o:spid="_x0000_s1300" style="position:absolute;left:0;text-align:left;margin-left:-7.8pt;margin-top:19.8pt;width:489.4pt;height:126.65pt;z-index:2220405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">
                <v:textbox>
                  <w:txbxContent>
                    <w:p w14:paraId="0075877D" w14:textId="77777777" w:rsidR="00A855DE" w:rsidRDefault="00A855DE" w:rsidP="008020B1">
                      <w:pPr>
                        <w:pStyle w:val="p224"/>
                        <w:spacing w:before="225" w:beforeAutospacing="0" w:after="0" w:afterAutospacing="0" w:line="285" w:lineRule="atLeast"/>
                        <w:jc w:val="both"/>
                        <w:rPr>
                          <w:color w:val="000000"/>
                          <w:sz w:val="23"/>
                          <w:szCs w:val="23"/>
                        </w:rPr>
                      </w:pPr>
                      <w:r>
                        <w:rPr>
                          <w:color w:val="000000"/>
                          <w:sz w:val="23"/>
                          <w:szCs w:val="23"/>
                        </w:rPr>
                        <w:t>Множество допустимых вариантов решения в задаче максимизации прибыли описывается системой уравнений:</w:t>
                      </w:r>
                    </w:p>
                    <w:p w14:paraId="37DB83C7" w14:textId="77777777" w:rsidR="00A855DE" w:rsidRDefault="00A855DE" w:rsidP="0015436C">
                      <w:pPr>
                        <w:pStyle w:val="p225"/>
                        <w:spacing w:before="165" w:beforeAutospacing="0" w:after="0" w:afterAutospacing="0"/>
                        <w:ind w:firstLine="30"/>
                        <w:jc w:val="center"/>
                        <w:rPr>
                          <w:rStyle w:val="ft103"/>
                          <w:i/>
                          <w:iCs/>
                          <w:color w:val="000000"/>
                          <w:sz w:val="23"/>
                          <w:szCs w:val="23"/>
                        </w:rPr>
                      </w:pPr>
                      <w:r>
                        <w:rPr>
                          <w:i/>
                          <w:iCs/>
                          <w:color w:val="000000"/>
                          <w:sz w:val="23"/>
                          <w:szCs w:val="23"/>
                        </w:rPr>
                        <w:t>X</w:t>
                      </w:r>
                      <w:r>
                        <w:rPr>
                          <w:rStyle w:val="ft101"/>
                          <w:i/>
                          <w:iCs/>
                          <w:color w:val="000000"/>
                          <w:sz w:val="12"/>
                          <w:szCs w:val="12"/>
                        </w:rPr>
                        <w:t>1 </w:t>
                      </w:r>
                      <w:r>
                        <w:rPr>
                          <w:rStyle w:val="ft102"/>
                          <w:rFonts w:ascii="Arial" w:hAnsi="Arial" w:cs="Arial"/>
                          <w:i/>
                          <w:iCs/>
                          <w:color w:val="000000"/>
                          <w:sz w:val="23"/>
                          <w:szCs w:val="23"/>
                        </w:rPr>
                        <w:t>+ </w:t>
                      </w:r>
                      <w:r>
                        <w:rPr>
                          <w:rStyle w:val="ft103"/>
                          <w:i/>
                          <w:iCs/>
                          <w:color w:val="000000"/>
                          <w:sz w:val="23"/>
                          <w:szCs w:val="23"/>
                        </w:rPr>
                        <w:t>4</w:t>
                      </w:r>
                      <w:r>
                        <w:rPr>
                          <w:i/>
                          <w:iCs/>
                          <w:color w:val="000000"/>
                          <w:sz w:val="23"/>
                          <w:szCs w:val="23"/>
                        </w:rPr>
                        <w:t>X</w:t>
                      </w:r>
                      <w:r>
                        <w:rPr>
                          <w:rStyle w:val="ft101"/>
                          <w:i/>
                          <w:iCs/>
                          <w:color w:val="000000"/>
                          <w:sz w:val="12"/>
                          <w:szCs w:val="12"/>
                        </w:rPr>
                        <w:t>2 </w:t>
                      </w:r>
                      <w:r>
                        <w:rPr>
                          <w:rStyle w:val="ft102"/>
                          <w:rFonts w:ascii="Arial" w:hAnsi="Arial" w:cs="Arial"/>
                          <w:i/>
                          <w:iCs/>
                          <w:color w:val="000000"/>
                          <w:sz w:val="23"/>
                          <w:szCs w:val="23"/>
                        </w:rPr>
                        <w:t>≤</w:t>
                      </w:r>
                      <w:r>
                        <w:rPr>
                          <w:rStyle w:val="ft103"/>
                          <w:i/>
                          <w:iCs/>
                          <w:color w:val="000000"/>
                          <w:sz w:val="23"/>
                          <w:szCs w:val="23"/>
                        </w:rPr>
                        <w:t>14</w:t>
                      </w:r>
                    </w:p>
                    <w:p w14:paraId="7B5B3A10" w14:textId="77777777" w:rsidR="00A855DE" w:rsidRDefault="00A855DE" w:rsidP="0015436C">
                      <w:pPr>
                        <w:pStyle w:val="p225"/>
                        <w:spacing w:before="165" w:beforeAutospacing="0" w:after="0" w:afterAutospacing="0"/>
                        <w:ind w:firstLine="30"/>
                        <w:jc w:val="center"/>
                        <w:rPr>
                          <w:rStyle w:val="ft103"/>
                          <w:i/>
                          <w:iCs/>
                          <w:color w:val="000000"/>
                          <w:sz w:val="23"/>
                          <w:szCs w:val="23"/>
                        </w:rPr>
                      </w:pPr>
                      <w:r>
                        <w:rPr>
                          <w:rStyle w:val="ft103"/>
                          <w:i/>
                          <w:iCs/>
                          <w:color w:val="000000"/>
                          <w:sz w:val="23"/>
                          <w:szCs w:val="23"/>
                        </w:rPr>
                        <w:t>3</w:t>
                      </w:r>
                      <w:r>
                        <w:rPr>
                          <w:i/>
                          <w:iCs/>
                          <w:color w:val="000000"/>
                          <w:sz w:val="23"/>
                          <w:szCs w:val="23"/>
                        </w:rPr>
                        <w:t>X</w:t>
                      </w:r>
                      <w:r>
                        <w:rPr>
                          <w:rStyle w:val="ft104"/>
                          <w:i/>
                          <w:iCs/>
                          <w:color w:val="000000"/>
                          <w:sz w:val="12"/>
                          <w:szCs w:val="12"/>
                        </w:rPr>
                        <w:t>1</w:t>
                      </w:r>
                      <w:r>
                        <w:rPr>
                          <w:rStyle w:val="ft102"/>
                          <w:rFonts w:ascii="Arial" w:hAnsi="Arial" w:cs="Arial"/>
                          <w:i/>
                          <w:iCs/>
                          <w:color w:val="000000"/>
                          <w:sz w:val="23"/>
                          <w:szCs w:val="23"/>
                        </w:rPr>
                        <w:t>= </w:t>
                      </w:r>
                      <w:r>
                        <w:rPr>
                          <w:rStyle w:val="ft103"/>
                          <w:i/>
                          <w:iCs/>
                          <w:color w:val="000000"/>
                          <w:sz w:val="23"/>
                          <w:szCs w:val="23"/>
                        </w:rPr>
                        <w:t>4</w:t>
                      </w:r>
                      <w:r>
                        <w:rPr>
                          <w:i/>
                          <w:iCs/>
                          <w:color w:val="000000"/>
                          <w:sz w:val="23"/>
                          <w:szCs w:val="23"/>
                        </w:rPr>
                        <w:t>X</w:t>
                      </w:r>
                      <w:r>
                        <w:rPr>
                          <w:rStyle w:val="ft104"/>
                          <w:i/>
                          <w:iCs/>
                          <w:color w:val="000000"/>
                          <w:sz w:val="12"/>
                          <w:szCs w:val="12"/>
                        </w:rPr>
                        <w:t>2 </w:t>
                      </w:r>
                      <w:r>
                        <w:rPr>
                          <w:rStyle w:val="ft102"/>
                          <w:rFonts w:ascii="Arial" w:hAnsi="Arial" w:cs="Arial"/>
                          <w:i/>
                          <w:iCs/>
                          <w:color w:val="000000"/>
                          <w:sz w:val="23"/>
                          <w:szCs w:val="23"/>
                        </w:rPr>
                        <w:t>≤</w:t>
                      </w:r>
                      <w:r>
                        <w:rPr>
                          <w:rStyle w:val="ft103"/>
                          <w:i/>
                          <w:iCs/>
                          <w:color w:val="000000"/>
                          <w:sz w:val="23"/>
                          <w:szCs w:val="23"/>
                        </w:rPr>
                        <w:t>18</w:t>
                      </w:r>
                    </w:p>
                    <w:p w14:paraId="75CF7C22" w14:textId="77777777" w:rsidR="00A855DE" w:rsidRDefault="00A855DE" w:rsidP="0015436C">
                      <w:pPr>
                        <w:pStyle w:val="p225"/>
                        <w:spacing w:before="165" w:beforeAutospacing="0" w:after="0" w:afterAutospacing="0"/>
                        <w:ind w:firstLine="30"/>
                        <w:jc w:val="center"/>
                        <w:rPr>
                          <w:i/>
                          <w:iCs/>
                          <w:color w:val="000000"/>
                          <w:sz w:val="23"/>
                          <w:szCs w:val="23"/>
                        </w:rPr>
                      </w:pPr>
                      <w:r>
                        <w:rPr>
                          <w:rStyle w:val="ft103"/>
                          <w:i/>
                          <w:iCs/>
                          <w:color w:val="000000"/>
                          <w:sz w:val="23"/>
                          <w:szCs w:val="23"/>
                        </w:rPr>
                        <w:t>6</w:t>
                      </w:r>
                      <w:r>
                        <w:rPr>
                          <w:i/>
                          <w:iCs/>
                          <w:color w:val="000000"/>
                          <w:sz w:val="23"/>
                          <w:szCs w:val="23"/>
                        </w:rPr>
                        <w:t>X</w:t>
                      </w:r>
                      <w:r>
                        <w:rPr>
                          <w:rStyle w:val="ft104"/>
                          <w:i/>
                          <w:iCs/>
                          <w:color w:val="000000"/>
                          <w:sz w:val="12"/>
                          <w:szCs w:val="12"/>
                        </w:rPr>
                        <w:t>1 </w:t>
                      </w:r>
                      <w:r>
                        <w:rPr>
                          <w:rStyle w:val="ft102"/>
                          <w:rFonts w:ascii="Arial" w:hAnsi="Arial" w:cs="Arial"/>
                          <w:i/>
                          <w:iCs/>
                          <w:color w:val="000000"/>
                          <w:sz w:val="23"/>
                          <w:szCs w:val="23"/>
                        </w:rPr>
                        <w:t>+ </w:t>
                      </w:r>
                      <w:r>
                        <w:rPr>
                          <w:rStyle w:val="ft103"/>
                          <w:i/>
                          <w:iCs/>
                          <w:color w:val="000000"/>
                          <w:sz w:val="23"/>
                          <w:szCs w:val="23"/>
                        </w:rPr>
                        <w:t>2</w:t>
                      </w:r>
                      <w:r>
                        <w:rPr>
                          <w:i/>
                          <w:iCs/>
                          <w:color w:val="000000"/>
                          <w:sz w:val="23"/>
                          <w:szCs w:val="23"/>
                        </w:rPr>
                        <w:t>X</w:t>
                      </w:r>
                      <w:r>
                        <w:rPr>
                          <w:rStyle w:val="ft104"/>
                          <w:i/>
                          <w:iCs/>
                          <w:color w:val="000000"/>
                          <w:sz w:val="12"/>
                          <w:szCs w:val="12"/>
                        </w:rPr>
                        <w:t>2 </w:t>
                      </w:r>
                      <w:r>
                        <w:rPr>
                          <w:rStyle w:val="ft102"/>
                          <w:rFonts w:ascii="Arial" w:hAnsi="Arial" w:cs="Arial"/>
                          <w:i/>
                          <w:iCs/>
                          <w:color w:val="000000"/>
                          <w:sz w:val="23"/>
                          <w:szCs w:val="23"/>
                        </w:rPr>
                        <w:t>≤ </w:t>
                      </w:r>
                      <w:r>
                        <w:rPr>
                          <w:rStyle w:val="ft103"/>
                          <w:i/>
                          <w:iCs/>
                          <w:color w:val="000000"/>
                          <w:sz w:val="23"/>
                          <w:szCs w:val="23"/>
                        </w:rPr>
                        <w:t>27</w:t>
                      </w:r>
                    </w:p>
                    <w:p w14:paraId="33DA1C2A" w14:textId="77777777" w:rsidR="00A855DE" w:rsidRPr="0015436C" w:rsidRDefault="00A855DE" w:rsidP="0015436C">
                      <w:pPr>
                        <w:pStyle w:val="p226"/>
                        <w:spacing w:before="75" w:beforeAutospacing="0" w:after="0" w:afterAutospacing="0"/>
                        <w:jc w:val="center"/>
                        <w:rPr>
                          <w:color w:val="000000"/>
                        </w:rPr>
                      </w:pPr>
                      <w:r>
                        <w:rPr>
                          <w:rStyle w:val="ft50"/>
                          <w:i/>
                          <w:iCs/>
                          <w:color w:val="000000"/>
                        </w:rPr>
                        <w:t>X</w:t>
                      </w:r>
                      <w:r>
                        <w:rPr>
                          <w:rStyle w:val="ft51"/>
                          <w:color w:val="000000"/>
                          <w:sz w:val="14"/>
                          <w:szCs w:val="14"/>
                        </w:rPr>
                        <w:t>1</w:t>
                      </w:r>
                      <w:r>
                        <w:rPr>
                          <w:color w:val="000000"/>
                        </w:rPr>
                        <w:t>,</w:t>
                      </w:r>
                      <w:r>
                        <w:rPr>
                          <w:rStyle w:val="ft50"/>
                          <w:i/>
                          <w:iCs/>
                          <w:color w:val="000000"/>
                        </w:rPr>
                        <w:t>X </w:t>
                      </w:r>
                      <w:r>
                        <w:rPr>
                          <w:rStyle w:val="ft51"/>
                          <w:color w:val="000000"/>
                          <w:sz w:val="14"/>
                          <w:szCs w:val="14"/>
                        </w:rPr>
                        <w:t>2 </w:t>
                      </w:r>
                      <w:r>
                        <w:rPr>
                          <w:rStyle w:val="ft52"/>
                          <w:rFonts w:ascii="Arial" w:hAnsi="Arial" w:cs="Arial"/>
                          <w:color w:val="000000"/>
                        </w:rPr>
                        <w:t>≥ </w:t>
                      </w:r>
                      <w:r>
                        <w:rPr>
                          <w:color w:val="000000"/>
                        </w:rPr>
                        <w:t>0</w:t>
                      </w:r>
                      <w:r>
                        <w:rPr>
                          <w:rStyle w:val="ft6"/>
                          <w:color w:val="000000"/>
                          <w:sz w:val="23"/>
                          <w:szCs w:val="23"/>
                        </w:rPr>
                        <w:t>.</w:t>
                      </w:r>
                    </w:p>
                    <w:p w14:paraId="51773BD1" w14:textId="77777777" w:rsidR="00A855DE" w:rsidRPr="008A3A74" w:rsidRDefault="00A855DE" w:rsidP="008020B1">
                      <w:pPr>
                        <w:spacing w:after="0" w:line="240" w:lineRule="auto"/>
                        <w:rPr>
                          <w:rFonts w:ascii="Times New Roman" w:hAnsi="Times New Roman"/>
                        </w:rPr>
                      </w:pPr>
                    </w:p>
                  </w:txbxContent>
                </v:textbox>
              </v:rect>
            </w:pict>
          </mc:Fallback>
        </mc:AlternateContent>
      </w:r>
    </w:p>
    <w:p w14:paraId="72403A17" w14:textId="77777777" w:rsidR="00543AF6" w:rsidRDefault="00543AF6" w:rsidP="008753E9">
      <w:pPr>
        <w:ind w:left="720"/>
        <w:rPr>
          <w:rFonts w:ascii="Times New Roman" w:hAnsi="Times New Roman"/>
          <w:sz w:val="24"/>
          <w:szCs w:val="24"/>
        </w:rPr>
      </w:pPr>
    </w:p>
    <w:p w14:paraId="25018229" w14:textId="77777777" w:rsidR="00543AF6" w:rsidRDefault="00543AF6" w:rsidP="008753E9">
      <w:pPr>
        <w:ind w:left="720"/>
        <w:rPr>
          <w:rFonts w:ascii="Times New Roman" w:hAnsi="Times New Roman"/>
          <w:sz w:val="24"/>
          <w:szCs w:val="24"/>
        </w:rPr>
      </w:pPr>
    </w:p>
    <w:p w14:paraId="45EB37D6" w14:textId="77777777" w:rsidR="00543AF6" w:rsidRDefault="00543AF6" w:rsidP="008753E9">
      <w:pPr>
        <w:ind w:left="720"/>
        <w:rPr>
          <w:rFonts w:ascii="Times New Roman" w:hAnsi="Times New Roman"/>
          <w:sz w:val="24"/>
          <w:szCs w:val="24"/>
        </w:rPr>
      </w:pPr>
    </w:p>
    <w:p w14:paraId="6BC9D785" w14:textId="77777777" w:rsidR="008A2653" w:rsidRDefault="008A2653" w:rsidP="008753E9">
      <w:pPr>
        <w:ind w:left="720"/>
        <w:rPr>
          <w:rFonts w:ascii="Times New Roman" w:hAnsi="Times New Roman"/>
          <w:sz w:val="24"/>
          <w:szCs w:val="24"/>
        </w:rPr>
      </w:pPr>
    </w:p>
    <w:p w14:paraId="395DEDCC" w14:textId="77777777" w:rsidR="00543AF6" w:rsidRDefault="00543AF6" w:rsidP="008753E9">
      <w:pPr>
        <w:ind w:left="720"/>
        <w:rPr>
          <w:rFonts w:ascii="Times New Roman" w:hAnsi="Times New Roman"/>
          <w:sz w:val="24"/>
          <w:szCs w:val="24"/>
        </w:rPr>
      </w:pPr>
    </w:p>
    <w:p w14:paraId="637874E9" w14:textId="77777777" w:rsidR="00543AF6" w:rsidRDefault="008A2653" w:rsidP="008753E9">
      <w:pPr>
        <w:ind w:left="720"/>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223718402" behindDoc="0" locked="0" layoutInCell="1" allowOverlap="1" wp14:anchorId="3DB46E5B" wp14:editId="4DFA737F">
                <wp:simplePos x="0" y="0"/>
                <wp:positionH relativeFrom="column">
                  <wp:posOffset>-191770</wp:posOffset>
                </wp:positionH>
                <wp:positionV relativeFrom="paragraph">
                  <wp:posOffset>90170</wp:posOffset>
                </wp:positionV>
                <wp:extent cx="1503045" cy="1016635"/>
                <wp:effectExtent l="0" t="0" r="20955" b="12065"/>
                <wp:wrapNone/>
                <wp:docPr id="4" name="AutoShape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045" cy="1016635"/>
                        </a:xfrm>
                        <a:prstGeom prst="roundRect">
                          <a:avLst>
                            <a:gd name="adj" fmla="val 16667"/>
                          </a:avLst>
                        </a:prstGeom>
                        <a:solidFill>
                          <a:srgbClr val="FFFFFF"/>
                        </a:solidFill>
                        <a:ln w="9525">
                          <a:solidFill>
                            <a:srgbClr val="000000"/>
                          </a:solidFill>
                          <a:round/>
                          <a:headEnd/>
                          <a:tailEnd/>
                        </a:ln>
                      </wps:spPr>
                      <wps:txbx>
                        <w:txbxContent>
                          <w:p w14:paraId="0BEC358F" w14:textId="77777777" w:rsidR="00A855DE" w:rsidRPr="008A3A74" w:rsidRDefault="00A855DE" w:rsidP="00C2196E">
                            <w:pPr>
                              <w:numPr>
                                <w:ilvl w:val="0"/>
                                <w:numId w:val="22"/>
                              </w:numPr>
                              <w:spacing w:after="0" w:line="240" w:lineRule="auto"/>
                              <w:ind w:left="0" w:firstLine="360"/>
                              <w:jc w:val="center"/>
                              <w:rPr>
                                <w:rFonts w:ascii="Times New Roman" w:hAnsi="Times New Roman"/>
                              </w:rPr>
                            </w:pPr>
                            <w:r w:rsidRPr="00C2196E">
                              <w:rPr>
                                <w:rFonts w:ascii="Times New Roman" w:hAnsi="Times New Roman"/>
                              </w:rPr>
                              <w:t xml:space="preserve">Пример </w:t>
                            </w:r>
                            <w:r>
                              <w:rPr>
                                <w:rFonts w:ascii="Times New Roman" w:hAnsi="Times New Roman"/>
                              </w:rPr>
                              <w:t>п</w:t>
                            </w:r>
                            <w:r w:rsidRPr="00C2196E">
                              <w:rPr>
                                <w:rFonts w:ascii="Times New Roman" w:hAnsi="Times New Roman"/>
                              </w:rPr>
                              <w:t>редставлени</w:t>
                            </w:r>
                            <w:r>
                              <w:rPr>
                                <w:rFonts w:ascii="Times New Roman" w:hAnsi="Times New Roman"/>
                              </w:rPr>
                              <w:t>я</w:t>
                            </w:r>
                            <w:r w:rsidRPr="00C2196E">
                              <w:rPr>
                                <w:rFonts w:ascii="Times New Roman" w:hAnsi="Times New Roman"/>
                              </w:rPr>
                              <w:t xml:space="preserve"> вариантов решений формулами комбинаторики.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B46E5B" id="AutoShape 500" o:spid="_x0000_s1301" style="position:absolute;left:0;text-align:left;margin-left:-15.1pt;margin-top:7.1pt;width:118.35pt;height:80.05pt;z-index:223718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">
                <v:textbox>
                  <w:txbxContent>
                    <w:p w14:paraId="0BEC358F" w14:textId="77777777" w:rsidR="00A855DE" w:rsidRPr="008A3A74" w:rsidRDefault="00A855DE" w:rsidP="00C2196E">
                      <w:pPr>
                        <w:numPr>
                          <w:ilvl w:val="0"/>
                          <w:numId w:val="22"/>
                        </w:numPr>
                        <w:spacing w:after="0" w:line="240" w:lineRule="auto"/>
                        <w:ind w:left="0" w:firstLine="360"/>
                        <w:jc w:val="center"/>
                        <w:rPr>
                          <w:rFonts w:ascii="Times New Roman" w:hAnsi="Times New Roman"/>
                        </w:rPr>
                      </w:pPr>
                      <w:r w:rsidRPr="00C2196E">
                        <w:rPr>
                          <w:rFonts w:ascii="Times New Roman" w:hAnsi="Times New Roman"/>
                        </w:rPr>
                        <w:t xml:space="preserve">Пример </w:t>
                      </w:r>
                      <w:r>
                        <w:rPr>
                          <w:rFonts w:ascii="Times New Roman" w:hAnsi="Times New Roman"/>
                        </w:rPr>
                        <w:t>п</w:t>
                      </w:r>
                      <w:r w:rsidRPr="00C2196E">
                        <w:rPr>
                          <w:rFonts w:ascii="Times New Roman" w:hAnsi="Times New Roman"/>
                        </w:rPr>
                        <w:t>редставлени</w:t>
                      </w:r>
                      <w:r>
                        <w:rPr>
                          <w:rFonts w:ascii="Times New Roman" w:hAnsi="Times New Roman"/>
                        </w:rPr>
                        <w:t>я</w:t>
                      </w:r>
                      <w:r w:rsidRPr="00C2196E">
                        <w:rPr>
                          <w:rFonts w:ascii="Times New Roman" w:hAnsi="Times New Roman"/>
                        </w:rPr>
                        <w:t xml:space="preserve"> вариантов решений формулами комбинаторики.</w:t>
                      </w:r>
                    </w:p>
                  </w:txbxContent>
                </v:textbox>
              </v:roundrect>
            </w:pict>
          </mc:Fallback>
        </mc:AlternateContent>
      </w:r>
      <w:r w:rsidR="007D1233">
        <w:rPr>
          <w:rFonts w:ascii="Times New Roman" w:hAnsi="Times New Roman"/>
          <w:noProof/>
          <w:sz w:val="24"/>
          <w:szCs w:val="24"/>
          <w:lang w:eastAsia="ru-RU"/>
        </w:rPr>
        <mc:AlternateContent>
          <mc:Choice Requires="wps">
            <w:drawing>
              <wp:anchor distT="0" distB="0" distL="114300" distR="114300" simplePos="0" relativeHeight="224277698" behindDoc="0" locked="0" layoutInCell="1" allowOverlap="1" wp14:anchorId="1C2DB232" wp14:editId="2019E096">
                <wp:simplePos x="0" y="0"/>
                <wp:positionH relativeFrom="column">
                  <wp:posOffset>1958458</wp:posOffset>
                </wp:positionH>
                <wp:positionV relativeFrom="paragraph">
                  <wp:posOffset>87114</wp:posOffset>
                </wp:positionV>
                <wp:extent cx="4556125" cy="863364"/>
                <wp:effectExtent l="0" t="0" r="15875" b="13335"/>
                <wp:wrapNone/>
                <wp:docPr id="3"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56125" cy="863364"/>
                        </a:xfrm>
                        <a:prstGeom prst="rect">
                          <a:avLst/>
                        </a:prstGeom>
                        <a:solidFill>
                          <a:srgbClr val="FFFFFF"/>
                        </a:solidFill>
                        <a:ln w="9525">
                          <a:solidFill>
                            <a:srgbClr val="000000"/>
                          </a:solidFill>
                          <a:miter lim="800000"/>
                          <a:headEnd/>
                          <a:tailEnd/>
                        </a:ln>
                      </wps:spPr>
                      <wps:txbx>
                        <w:txbxContent>
                          <w:p w14:paraId="518FA650" w14:textId="77777777" w:rsidR="00A855DE" w:rsidRDefault="00A855DE" w:rsidP="00C2196E">
                            <w:pPr>
                              <w:spacing w:after="0" w:line="240" w:lineRule="auto"/>
                              <w:rPr>
                                <w:rFonts w:ascii="Times New Roman" w:hAnsi="Times New Roman"/>
                              </w:rPr>
                            </w:pPr>
                            <w:r>
                              <w:rPr>
                                <w:rFonts w:ascii="Times New Roman" w:hAnsi="Times New Roman"/>
                              </w:rPr>
                              <w:t>Модель определения числа сочетаний «С» при выборе «К» элементов из общего числа «</w:t>
                            </w:r>
                            <w:r>
                              <w:rPr>
                                <w:rFonts w:ascii="Times New Roman" w:hAnsi="Times New Roman"/>
                                <w:lang w:val="en-US"/>
                              </w:rPr>
                              <w:t>n</w:t>
                            </w:r>
                            <w:r>
                              <w:rPr>
                                <w:rFonts w:ascii="Times New Roman" w:hAnsi="Times New Roman"/>
                              </w:rPr>
                              <w:t>» определяется формулой:</w:t>
                            </w:r>
                          </w:p>
                          <w:p w14:paraId="0EEC2BCC" w14:textId="77777777" w:rsidR="00A855DE" w:rsidRPr="0065596F" w:rsidRDefault="00A855DE" w:rsidP="0065596F">
                            <w:pPr>
                              <w:spacing w:after="0" w:line="240" w:lineRule="atLeast"/>
                              <w:rPr>
                                <w:rFonts w:ascii="Times New Roman" w:eastAsia="Times New Roman" w:hAnsi="Times New Roman"/>
                                <w:color w:val="000000"/>
                                <w:sz w:val="23"/>
                                <w:szCs w:val="23"/>
                                <w:lang w:eastAsia="ru-RU"/>
                              </w:rPr>
                            </w:pPr>
                            <m:oMathPara>
                              <m:oMath>
                                <m:r>
                                  <w:rPr>
                                    <w:rFonts w:ascii="Cambria Math" w:eastAsia="Times New Roman" w:hAnsi="Cambria Math" w:cs="Cambria Math"/>
                                    <w:color w:val="000000"/>
                                    <w:sz w:val="23"/>
                                    <w:szCs w:val="23"/>
                                    <w:lang w:eastAsia="ru-RU"/>
                                  </w:rPr>
                                  <m:t>С</m:t>
                                </m:r>
                                <m:r>
                                  <m:rPr>
                                    <m:sty m:val="p"/>
                                  </m:rPr>
                                  <w:rPr>
                                    <w:rFonts w:ascii="Cambria Math" w:eastAsia="Times New Roman" w:hAnsi="Cambria Math" w:cs="Cambria Math"/>
                                    <w:color w:val="000000"/>
                                    <w:sz w:val="23"/>
                                    <w:szCs w:val="23"/>
                                    <w:lang w:eastAsia="ru-RU"/>
                                  </w:rPr>
                                  <m:t>=</m:t>
                                </m:r>
                                <m:f>
                                  <m:fPr>
                                    <m:ctrlPr>
                                      <w:rPr>
                                        <w:rFonts w:ascii="Cambria Math" w:eastAsia="Times New Roman" w:hAnsi="Cambria Math" w:cs="Cambria Math"/>
                                        <w:color w:val="000000"/>
                                        <w:sz w:val="23"/>
                                        <w:szCs w:val="23"/>
                                        <w:lang w:eastAsia="ru-RU"/>
                                      </w:rPr>
                                    </m:ctrlPr>
                                  </m:fPr>
                                  <m:num>
                                    <m:r>
                                      <w:rPr>
                                        <w:rFonts w:ascii="Cambria Math" w:eastAsia="Times New Roman" w:hAnsi="Cambria Math" w:cs="Cambria Math"/>
                                        <w:color w:val="000000"/>
                                        <w:sz w:val="23"/>
                                        <w:szCs w:val="23"/>
                                        <w:lang w:val="en-US" w:eastAsia="ru-RU"/>
                                      </w:rPr>
                                      <m:t>n</m:t>
                                    </m:r>
                                  </m:num>
                                  <m:den>
                                    <m:r>
                                      <w:rPr>
                                        <w:rFonts w:ascii="Cambria Math" w:eastAsia="Times New Roman" w:hAnsi="Cambria Math" w:cs="Cambria Math"/>
                                        <w:color w:val="000000"/>
                                        <w:sz w:val="23"/>
                                        <w:szCs w:val="23"/>
                                        <w:lang w:eastAsia="ru-RU"/>
                                      </w:rPr>
                                      <m:t>k</m:t>
                                    </m:r>
                                  </m:den>
                                </m:f>
                                <m:r>
                                  <w:rPr>
                                    <w:rFonts w:ascii="Cambria Math" w:eastAsia="Times New Roman" w:hAnsi="Cambria Math" w:cs="Cambria Math"/>
                                    <w:color w:val="000000"/>
                                    <w:sz w:val="23"/>
                                    <w:szCs w:val="23"/>
                                    <w:lang w:eastAsia="ru-RU"/>
                                  </w:rPr>
                                  <m:t>=</m:t>
                                </m:r>
                                <m:f>
                                  <m:fPr>
                                    <m:ctrlPr>
                                      <w:rPr>
                                        <w:rFonts w:ascii="Cambria Math" w:eastAsia="Times New Roman" w:hAnsi="Cambria Math"/>
                                        <w:color w:val="000000"/>
                                        <w:sz w:val="23"/>
                                        <w:szCs w:val="23"/>
                                        <w:lang w:eastAsia="ru-RU"/>
                                      </w:rPr>
                                    </m:ctrlPr>
                                  </m:fPr>
                                  <m:num>
                                    <m:r>
                                      <m:rPr>
                                        <m:sty m:val="p"/>
                                      </m:rPr>
                                      <w:rPr>
                                        <w:rFonts w:ascii="Cambria Math" w:eastAsia="Times New Roman" w:hAnsi="Cambria Math" w:cs="Cambria Math"/>
                                        <w:color w:val="000000"/>
                                        <w:sz w:val="23"/>
                                        <w:szCs w:val="23"/>
                                        <w:lang w:eastAsia="ru-RU"/>
                                      </w:rPr>
                                      <m:t>n*</m:t>
                                    </m:r>
                                    <m:d>
                                      <m:dPr>
                                        <m:ctrlPr>
                                          <w:rPr>
                                            <w:rFonts w:ascii="Cambria Math" w:eastAsia="Times New Roman" w:hAnsi="Cambria Math" w:cs="Cambria Math"/>
                                            <w:color w:val="000000"/>
                                            <w:sz w:val="23"/>
                                            <w:szCs w:val="23"/>
                                            <w:lang w:eastAsia="ru-RU"/>
                                          </w:rPr>
                                        </m:ctrlPr>
                                      </m:dPr>
                                      <m:e>
                                        <m:r>
                                          <w:rPr>
                                            <w:rFonts w:ascii="Cambria Math" w:eastAsia="Times New Roman" w:hAnsi="Cambria Math" w:cs="Cambria Math"/>
                                            <w:color w:val="000000"/>
                                            <w:sz w:val="23"/>
                                            <w:szCs w:val="23"/>
                                            <w:lang w:eastAsia="ru-RU"/>
                                          </w:rPr>
                                          <m:t>n*1</m:t>
                                        </m:r>
                                      </m:e>
                                    </m:d>
                                    <m:d>
                                      <m:dPr>
                                        <m:ctrlPr>
                                          <w:rPr>
                                            <w:rFonts w:ascii="Cambria Math" w:eastAsia="Times New Roman" w:hAnsi="Cambria Math" w:cs="Cambria Math"/>
                                            <w:i/>
                                            <w:color w:val="000000"/>
                                            <w:sz w:val="23"/>
                                            <w:szCs w:val="23"/>
                                            <w:lang w:eastAsia="ru-RU"/>
                                          </w:rPr>
                                        </m:ctrlPr>
                                      </m:dPr>
                                      <m:e>
                                        <m:r>
                                          <w:rPr>
                                            <w:rFonts w:ascii="Cambria Math" w:eastAsia="Times New Roman" w:hAnsi="Cambria Math" w:cs="Cambria Math"/>
                                            <w:color w:val="000000"/>
                                            <w:sz w:val="23"/>
                                            <w:szCs w:val="23"/>
                                            <w:lang w:eastAsia="ru-RU"/>
                                          </w:rPr>
                                          <m:t>n*2</m:t>
                                        </m:r>
                                      </m:e>
                                    </m:d>
                                    <m:r>
                                      <w:rPr>
                                        <w:rFonts w:ascii="Cambria Math" w:eastAsia="Times New Roman" w:hAnsi="Cambria Math" w:cs="Cambria Math"/>
                                        <w:color w:val="000000"/>
                                        <w:sz w:val="23"/>
                                        <w:szCs w:val="23"/>
                                        <w:lang w:eastAsia="ru-RU"/>
                                      </w:rPr>
                                      <m:t>…</m:t>
                                    </m:r>
                                    <m:d>
                                      <m:dPr>
                                        <m:ctrlPr>
                                          <w:rPr>
                                            <w:rFonts w:ascii="Cambria Math" w:eastAsia="Times New Roman" w:hAnsi="Cambria Math" w:cs="Cambria Math"/>
                                            <w:i/>
                                            <w:color w:val="000000"/>
                                            <w:sz w:val="23"/>
                                            <w:szCs w:val="23"/>
                                            <w:lang w:eastAsia="ru-RU"/>
                                          </w:rPr>
                                        </m:ctrlPr>
                                      </m:dPr>
                                      <m:e>
                                        <m:r>
                                          <w:rPr>
                                            <w:rFonts w:ascii="Cambria Math" w:eastAsia="Times New Roman" w:hAnsi="Cambria Math" w:cs="Cambria Math"/>
                                            <w:color w:val="000000"/>
                                            <w:sz w:val="23"/>
                                            <w:szCs w:val="23"/>
                                            <w:lang w:eastAsia="ru-RU"/>
                                          </w:rPr>
                                          <m:t>n-k+1</m:t>
                                        </m:r>
                                      </m:e>
                                    </m:d>
                                  </m:num>
                                  <m:den>
                                    <m:r>
                                      <m:rPr>
                                        <m:sty m:val="p"/>
                                      </m:rPr>
                                      <w:rPr>
                                        <w:rFonts w:ascii="Cambria Math" w:eastAsia="Times New Roman" w:hAnsi="Cambria Math" w:cs="Cambria Math"/>
                                        <w:color w:val="000000"/>
                                        <w:sz w:val="23"/>
                                        <w:szCs w:val="23"/>
                                        <w:lang w:eastAsia="ru-RU"/>
                                      </w:rPr>
                                      <m:t>1</m:t>
                                    </m:r>
                                    <m:r>
                                      <w:rPr>
                                        <w:rFonts w:ascii="Cambria Math" w:eastAsia="Times New Roman" w:hAnsi="Cambria Math" w:cs="Cambria Math"/>
                                        <w:color w:val="000000"/>
                                        <w:sz w:val="23"/>
                                        <w:szCs w:val="23"/>
                                        <w:lang w:eastAsia="ru-RU"/>
                                      </w:rPr>
                                      <m:t>*2*3*…*k</m:t>
                                    </m:r>
                                  </m:den>
                                </m:f>
                              </m:oMath>
                            </m:oMathPara>
                          </w:p>
                          <w:p w14:paraId="1558F7B2" w14:textId="77777777" w:rsidR="00A855DE" w:rsidRDefault="00A855DE" w:rsidP="00C2196E">
                            <w:pPr>
                              <w:spacing w:after="0" w:line="240" w:lineRule="auto"/>
                              <w:rPr>
                                <w:rFonts w:ascii="Times New Roman" w:hAnsi="Times New Roman"/>
                              </w:rPr>
                            </w:pPr>
                          </w:p>
                          <w:p w14:paraId="11231F30" w14:textId="77777777" w:rsidR="00A855DE" w:rsidRDefault="00A855DE" w:rsidP="00C2196E">
                            <w:pPr>
                              <w:spacing w:after="0" w:line="240" w:lineRule="auto"/>
                              <w:rPr>
                                <w:rFonts w:ascii="Times New Roman" w:hAnsi="Times New Roman"/>
                              </w:rPr>
                            </w:pPr>
                          </w:p>
                          <w:p w14:paraId="0B703EC5" w14:textId="77777777" w:rsidR="00A855DE" w:rsidRDefault="00A855DE" w:rsidP="00C2196E">
                            <w:pPr>
                              <w:spacing w:after="0" w:line="240" w:lineRule="auto"/>
                              <w:rPr>
                                <w:rFonts w:ascii="Times New Roman" w:hAnsi="Times New Roman"/>
                              </w:rPr>
                            </w:pPr>
                          </w:p>
                          <w:p w14:paraId="6C24C63C" w14:textId="77777777" w:rsidR="00A855DE" w:rsidRPr="0065596F" w:rsidRDefault="00A855DE" w:rsidP="00C2196E">
                            <w:pPr>
                              <w:spacing w:after="0" w:line="240" w:lineRule="auto"/>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DB232" id="Rectangle 501" o:spid="_x0000_s1302" style="position:absolute;left:0;text-align:left;margin-left:154.2pt;margin-top:6.85pt;width:358.75pt;height:68pt;z-index:2242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">
                <v:textbox>
                  <w:txbxContent>
                    <w:p w14:paraId="518FA650" w14:textId="77777777" w:rsidR="00A855DE" w:rsidRDefault="00A855DE" w:rsidP="00C2196E">
                      <w:pPr>
                        <w:spacing w:after="0" w:line="240" w:lineRule="auto"/>
                        <w:rPr>
                          <w:rFonts w:ascii="Times New Roman" w:hAnsi="Times New Roman"/>
                        </w:rPr>
                      </w:pPr>
                      <w:r>
                        <w:rPr>
                          <w:rFonts w:ascii="Times New Roman" w:hAnsi="Times New Roman"/>
                        </w:rPr>
                        <w:t>Модель определения числа сочетаний «С» при выборе «К» элементов из общего числа «</w:t>
                      </w:r>
                      <w:r>
                        <w:rPr>
                          <w:rFonts w:ascii="Times New Roman" w:hAnsi="Times New Roman"/>
                          <w:lang w:val="en-US"/>
                        </w:rPr>
                        <w:t>n</w:t>
                      </w:r>
                      <w:r>
                        <w:rPr>
                          <w:rFonts w:ascii="Times New Roman" w:hAnsi="Times New Roman"/>
                        </w:rPr>
                        <w:t>» определяется формулой:</w:t>
                      </w:r>
                    </w:p>
                    <w:p w14:paraId="0EEC2BCC" w14:textId="77777777" w:rsidR="00A855DE" w:rsidRPr="0065596F" w:rsidRDefault="00A855DE" w:rsidP="0065596F">
                      <w:pPr>
                        <w:spacing w:after="0" w:line="240" w:lineRule="atLeast"/>
                        <w:rPr>
                          <w:rFonts w:ascii="Times New Roman" w:eastAsia="Times New Roman" w:hAnsi="Times New Roman"/>
                          <w:color w:val="000000"/>
                          <w:sz w:val="23"/>
                          <w:szCs w:val="23"/>
                          <w:lang w:eastAsia="ru-RU"/>
                        </w:rPr>
                      </w:pPr>
                      <m:oMathPara>
                        <m:oMath>
                          <m:r>
                            <w:rPr>
                              <w:rFonts w:ascii="Cambria Math" w:eastAsia="Times New Roman" w:hAnsi="Cambria Math" w:cs="Cambria Math"/>
                              <w:color w:val="000000"/>
                              <w:sz w:val="23"/>
                              <w:szCs w:val="23"/>
                              <w:lang w:eastAsia="ru-RU"/>
                            </w:rPr>
                            <m:t>С</m:t>
                          </m:r>
                          <m:r>
                            <m:rPr>
                              <m:sty m:val="p"/>
                            </m:rPr>
                            <w:rPr>
                              <w:rFonts w:ascii="Cambria Math" w:eastAsia="Times New Roman" w:hAnsi="Cambria Math" w:cs="Cambria Math"/>
                              <w:color w:val="000000"/>
                              <w:sz w:val="23"/>
                              <w:szCs w:val="23"/>
                              <w:lang w:eastAsia="ru-RU"/>
                            </w:rPr>
                            <m:t>=</m:t>
                          </m:r>
                          <m:f>
                            <m:fPr>
                              <m:ctrlPr>
                                <w:rPr>
                                  <w:rFonts w:ascii="Cambria Math" w:eastAsia="Times New Roman" w:hAnsi="Cambria Math" w:cs="Cambria Math"/>
                                  <w:color w:val="000000"/>
                                  <w:sz w:val="23"/>
                                  <w:szCs w:val="23"/>
                                  <w:lang w:eastAsia="ru-RU"/>
                                </w:rPr>
                              </m:ctrlPr>
                            </m:fPr>
                            <m:num>
                              <m:r>
                                <w:rPr>
                                  <w:rFonts w:ascii="Cambria Math" w:eastAsia="Times New Roman" w:hAnsi="Cambria Math" w:cs="Cambria Math"/>
                                  <w:color w:val="000000"/>
                                  <w:sz w:val="23"/>
                                  <w:szCs w:val="23"/>
                                  <w:lang w:val="en-US" w:eastAsia="ru-RU"/>
                                </w:rPr>
                                <m:t>n</m:t>
                              </m:r>
                            </m:num>
                            <m:den>
                              <m:r>
                                <w:rPr>
                                  <w:rFonts w:ascii="Cambria Math" w:eastAsia="Times New Roman" w:hAnsi="Cambria Math" w:cs="Cambria Math"/>
                                  <w:color w:val="000000"/>
                                  <w:sz w:val="23"/>
                                  <w:szCs w:val="23"/>
                                  <w:lang w:eastAsia="ru-RU"/>
                                </w:rPr>
                                <m:t>k</m:t>
                              </m:r>
                            </m:den>
                          </m:f>
                          <m:r>
                            <w:rPr>
                              <w:rFonts w:ascii="Cambria Math" w:eastAsia="Times New Roman" w:hAnsi="Cambria Math" w:cs="Cambria Math"/>
                              <w:color w:val="000000"/>
                              <w:sz w:val="23"/>
                              <w:szCs w:val="23"/>
                              <w:lang w:eastAsia="ru-RU"/>
                            </w:rPr>
                            <m:t>=</m:t>
                          </m:r>
                          <m:f>
                            <m:fPr>
                              <m:ctrlPr>
                                <w:rPr>
                                  <w:rFonts w:ascii="Cambria Math" w:eastAsia="Times New Roman" w:hAnsi="Cambria Math"/>
                                  <w:color w:val="000000"/>
                                  <w:sz w:val="23"/>
                                  <w:szCs w:val="23"/>
                                  <w:lang w:eastAsia="ru-RU"/>
                                </w:rPr>
                              </m:ctrlPr>
                            </m:fPr>
                            <m:num>
                              <m:r>
                                <m:rPr>
                                  <m:sty m:val="p"/>
                                </m:rPr>
                                <w:rPr>
                                  <w:rFonts w:ascii="Cambria Math" w:eastAsia="Times New Roman" w:hAnsi="Cambria Math" w:cs="Cambria Math"/>
                                  <w:color w:val="000000"/>
                                  <w:sz w:val="23"/>
                                  <w:szCs w:val="23"/>
                                  <w:lang w:eastAsia="ru-RU"/>
                                </w:rPr>
                                <m:t>n*</m:t>
                              </m:r>
                              <m:d>
                                <m:dPr>
                                  <m:ctrlPr>
                                    <w:rPr>
                                      <w:rFonts w:ascii="Cambria Math" w:eastAsia="Times New Roman" w:hAnsi="Cambria Math" w:cs="Cambria Math"/>
                                      <w:color w:val="000000"/>
                                      <w:sz w:val="23"/>
                                      <w:szCs w:val="23"/>
                                      <w:lang w:eastAsia="ru-RU"/>
                                    </w:rPr>
                                  </m:ctrlPr>
                                </m:dPr>
                                <m:e>
                                  <m:r>
                                    <w:rPr>
                                      <w:rFonts w:ascii="Cambria Math" w:eastAsia="Times New Roman" w:hAnsi="Cambria Math" w:cs="Cambria Math"/>
                                      <w:color w:val="000000"/>
                                      <w:sz w:val="23"/>
                                      <w:szCs w:val="23"/>
                                      <w:lang w:eastAsia="ru-RU"/>
                                    </w:rPr>
                                    <m:t>n*1</m:t>
                                  </m:r>
                                </m:e>
                              </m:d>
                              <m:d>
                                <m:dPr>
                                  <m:ctrlPr>
                                    <w:rPr>
                                      <w:rFonts w:ascii="Cambria Math" w:eastAsia="Times New Roman" w:hAnsi="Cambria Math" w:cs="Cambria Math"/>
                                      <w:i/>
                                      <w:color w:val="000000"/>
                                      <w:sz w:val="23"/>
                                      <w:szCs w:val="23"/>
                                      <w:lang w:eastAsia="ru-RU"/>
                                    </w:rPr>
                                  </m:ctrlPr>
                                </m:dPr>
                                <m:e>
                                  <m:r>
                                    <w:rPr>
                                      <w:rFonts w:ascii="Cambria Math" w:eastAsia="Times New Roman" w:hAnsi="Cambria Math" w:cs="Cambria Math"/>
                                      <w:color w:val="000000"/>
                                      <w:sz w:val="23"/>
                                      <w:szCs w:val="23"/>
                                      <w:lang w:eastAsia="ru-RU"/>
                                    </w:rPr>
                                    <m:t>n*2</m:t>
                                  </m:r>
                                </m:e>
                              </m:d>
                              <m:r>
                                <w:rPr>
                                  <w:rFonts w:ascii="Cambria Math" w:eastAsia="Times New Roman" w:hAnsi="Cambria Math" w:cs="Cambria Math"/>
                                  <w:color w:val="000000"/>
                                  <w:sz w:val="23"/>
                                  <w:szCs w:val="23"/>
                                  <w:lang w:eastAsia="ru-RU"/>
                                </w:rPr>
                                <m:t>…</m:t>
                              </m:r>
                              <m:d>
                                <m:dPr>
                                  <m:ctrlPr>
                                    <w:rPr>
                                      <w:rFonts w:ascii="Cambria Math" w:eastAsia="Times New Roman" w:hAnsi="Cambria Math" w:cs="Cambria Math"/>
                                      <w:i/>
                                      <w:color w:val="000000"/>
                                      <w:sz w:val="23"/>
                                      <w:szCs w:val="23"/>
                                      <w:lang w:eastAsia="ru-RU"/>
                                    </w:rPr>
                                  </m:ctrlPr>
                                </m:dPr>
                                <m:e>
                                  <m:r>
                                    <w:rPr>
                                      <w:rFonts w:ascii="Cambria Math" w:eastAsia="Times New Roman" w:hAnsi="Cambria Math" w:cs="Cambria Math"/>
                                      <w:color w:val="000000"/>
                                      <w:sz w:val="23"/>
                                      <w:szCs w:val="23"/>
                                      <w:lang w:eastAsia="ru-RU"/>
                                    </w:rPr>
                                    <m:t>n-k+1</m:t>
                                  </m:r>
                                </m:e>
                              </m:d>
                            </m:num>
                            <m:den>
                              <m:r>
                                <m:rPr>
                                  <m:sty m:val="p"/>
                                </m:rPr>
                                <w:rPr>
                                  <w:rFonts w:ascii="Cambria Math" w:eastAsia="Times New Roman" w:hAnsi="Cambria Math" w:cs="Cambria Math"/>
                                  <w:color w:val="000000"/>
                                  <w:sz w:val="23"/>
                                  <w:szCs w:val="23"/>
                                  <w:lang w:eastAsia="ru-RU"/>
                                </w:rPr>
                                <m:t>1</m:t>
                              </m:r>
                              <m:r>
                                <w:rPr>
                                  <w:rFonts w:ascii="Cambria Math" w:eastAsia="Times New Roman" w:hAnsi="Cambria Math" w:cs="Cambria Math"/>
                                  <w:color w:val="000000"/>
                                  <w:sz w:val="23"/>
                                  <w:szCs w:val="23"/>
                                  <w:lang w:eastAsia="ru-RU"/>
                                </w:rPr>
                                <m:t>*2*3*…*k</m:t>
                              </m:r>
                            </m:den>
                          </m:f>
                        </m:oMath>
                      </m:oMathPara>
                    </w:p>
                    <w:p w14:paraId="1558F7B2" w14:textId="77777777" w:rsidR="00A855DE" w:rsidRDefault="00A855DE" w:rsidP="00C2196E">
                      <w:pPr>
                        <w:spacing w:after="0" w:line="240" w:lineRule="auto"/>
                        <w:rPr>
                          <w:rFonts w:ascii="Times New Roman" w:hAnsi="Times New Roman"/>
                        </w:rPr>
                      </w:pPr>
                    </w:p>
                    <w:p w14:paraId="11231F30" w14:textId="77777777" w:rsidR="00A855DE" w:rsidRDefault="00A855DE" w:rsidP="00C2196E">
                      <w:pPr>
                        <w:spacing w:after="0" w:line="240" w:lineRule="auto"/>
                        <w:rPr>
                          <w:rFonts w:ascii="Times New Roman" w:hAnsi="Times New Roman"/>
                        </w:rPr>
                      </w:pPr>
                    </w:p>
                    <w:p w14:paraId="0B703EC5" w14:textId="77777777" w:rsidR="00A855DE" w:rsidRDefault="00A855DE" w:rsidP="00C2196E">
                      <w:pPr>
                        <w:spacing w:after="0" w:line="240" w:lineRule="auto"/>
                        <w:rPr>
                          <w:rFonts w:ascii="Times New Roman" w:hAnsi="Times New Roman"/>
                        </w:rPr>
                      </w:pPr>
                    </w:p>
                    <w:p w14:paraId="6C24C63C" w14:textId="77777777" w:rsidR="00A855DE" w:rsidRPr="0065596F" w:rsidRDefault="00A855DE" w:rsidP="00C2196E">
                      <w:pPr>
                        <w:spacing w:after="0" w:line="240" w:lineRule="auto"/>
                        <w:rPr>
                          <w:rFonts w:ascii="Times New Roman" w:hAnsi="Times New Roman"/>
                        </w:rPr>
                      </w:pPr>
                    </w:p>
                  </w:txbxContent>
                </v:textbox>
              </v:rect>
            </w:pict>
          </mc:Fallback>
        </mc:AlternateContent>
      </w:r>
    </w:p>
    <w:p w14:paraId="1F2A0BA1" w14:textId="77777777" w:rsidR="00543AF6" w:rsidRDefault="006623C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5396290" behindDoc="0" locked="0" layoutInCell="1" allowOverlap="1" wp14:anchorId="1BC9ABB8" wp14:editId="22CD616D">
                <wp:simplePos x="0" y="0"/>
                <wp:positionH relativeFrom="column">
                  <wp:posOffset>1360510</wp:posOffset>
                </wp:positionH>
                <wp:positionV relativeFrom="paragraph">
                  <wp:posOffset>171361</wp:posOffset>
                </wp:positionV>
                <wp:extent cx="597948" cy="0"/>
                <wp:effectExtent l="0" t="76200" r="12065" b="95250"/>
                <wp:wrapNone/>
                <wp:docPr id="699" name="Прямая со стрелкой 699"/>
                <wp:cNvGraphicFramePr/>
                <a:graphic xmlns:a="http://schemas.openxmlformats.org/drawingml/2006/main">
                  <a:graphicData uri="http://schemas.microsoft.com/office/word/2010/wordprocessingShape">
                    <wps:wsp>
                      <wps:cNvCnPr/>
                      <wps:spPr>
                        <a:xfrm>
                          <a:off x="0" y="0"/>
                          <a:ext cx="597948"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24F32B0" id="Прямая со стрелкой 699" o:spid="_x0000_s1026" type="#_x0000_t32" style="position:absolute;margin-left:107.15pt;margin-top:13.5pt;width:47.1pt;height:0;z-index:22539629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" strokecolor="black [3200]" strokeweight=".5pt">
                <v:stroke endarrow="block" joinstyle="miter"/>
              </v:shape>
            </w:pict>
          </mc:Fallback>
        </mc:AlternateContent>
      </w:r>
    </w:p>
    <w:p w14:paraId="2B0CD211" w14:textId="77777777" w:rsidR="00543AF6" w:rsidRDefault="006623C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6514882" behindDoc="0" locked="0" layoutInCell="1" allowOverlap="1" wp14:anchorId="3C1F5330" wp14:editId="18C721F2">
                <wp:simplePos x="0" y="0"/>
                <wp:positionH relativeFrom="column">
                  <wp:posOffset>3719210</wp:posOffset>
                </wp:positionH>
                <wp:positionV relativeFrom="paragraph">
                  <wp:posOffset>292853</wp:posOffset>
                </wp:positionV>
                <wp:extent cx="0" cy="208797"/>
                <wp:effectExtent l="76200" t="0" r="57150" b="58420"/>
                <wp:wrapNone/>
                <wp:docPr id="701" name="Прямая со стрелкой 701"/>
                <wp:cNvGraphicFramePr/>
                <a:graphic xmlns:a="http://schemas.openxmlformats.org/drawingml/2006/main">
                  <a:graphicData uri="http://schemas.microsoft.com/office/word/2010/wordprocessingShape">
                    <wps:wsp>
                      <wps:cNvCnPr/>
                      <wps:spPr>
                        <a:xfrm>
                          <a:off x="0" y="0"/>
                          <a:ext cx="0" cy="20879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EFD59E0" id="Прямая со стрелкой 701" o:spid="_x0000_s1026" type="#_x0000_t32" style="position:absolute;margin-left:292.85pt;margin-top:23.05pt;width:0;height:16.45pt;z-index:22651488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" strokecolor="black [3200]" strokeweight=".5pt">
                <v:stroke endarrow="block" joinstyle="miter"/>
              </v:shape>
            </w:pict>
          </mc:Fallback>
        </mc:AlternateContent>
      </w:r>
    </w:p>
    <w:p w14:paraId="25E3A0F5" w14:textId="77777777" w:rsidR="00543AF6" w:rsidRDefault="006623C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5955586" behindDoc="0" locked="0" layoutInCell="1" allowOverlap="1" wp14:anchorId="2A6DFBA9" wp14:editId="585C4574">
                <wp:simplePos x="0" y="0"/>
                <wp:positionH relativeFrom="column">
                  <wp:posOffset>546454</wp:posOffset>
                </wp:positionH>
                <wp:positionV relativeFrom="paragraph">
                  <wp:posOffset>54433</wp:posOffset>
                </wp:positionV>
                <wp:extent cx="0" cy="140187"/>
                <wp:effectExtent l="76200" t="0" r="57150" b="50800"/>
                <wp:wrapNone/>
                <wp:docPr id="700" name="Прямая со стрелкой 700"/>
                <wp:cNvGraphicFramePr/>
                <a:graphic xmlns:a="http://schemas.openxmlformats.org/drawingml/2006/main">
                  <a:graphicData uri="http://schemas.microsoft.com/office/word/2010/wordprocessingShape">
                    <wps:wsp>
                      <wps:cNvCnPr/>
                      <wps:spPr>
                        <a:xfrm>
                          <a:off x="0" y="0"/>
                          <a:ext cx="0" cy="14018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93688B1" id="Прямая со стрелкой 700" o:spid="_x0000_s1026" type="#_x0000_t32" style="position:absolute;margin-left:43.05pt;margin-top:4.3pt;width:0;height:11.05pt;z-index:22595558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" strokecolor="black [3200]" strokeweight=".5pt">
                <v:stroke endarrow="block" joinstyle="miter"/>
              </v:shape>
            </w:pict>
          </mc:Fallback>
        </mc:AlternateContent>
      </w:r>
      <w:r w:rsidR="005D70E9">
        <w:rPr>
          <w:rFonts w:ascii="Times New Roman" w:hAnsi="Times New Roman"/>
          <w:noProof/>
          <w:sz w:val="24"/>
          <w:szCs w:val="24"/>
          <w:lang w:eastAsia="ru-RU"/>
        </w:rPr>
        <mc:AlternateContent>
          <mc:Choice Requires="wps">
            <w:drawing>
              <wp:anchor distT="0" distB="0" distL="114300" distR="114300" simplePos="0" relativeHeight="224836994" behindDoc="0" locked="0" layoutInCell="1" allowOverlap="1" wp14:anchorId="66E162C8" wp14:editId="6F978538">
                <wp:simplePos x="0" y="0"/>
                <wp:positionH relativeFrom="column">
                  <wp:posOffset>201960</wp:posOffset>
                </wp:positionH>
                <wp:positionV relativeFrom="paragraph">
                  <wp:posOffset>173355</wp:posOffset>
                </wp:positionV>
                <wp:extent cx="6073715" cy="1394992"/>
                <wp:effectExtent l="0" t="0" r="22860" b="15240"/>
                <wp:wrapNone/>
                <wp:docPr id="698"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3715" cy="1394992"/>
                        </a:xfrm>
                        <a:prstGeom prst="rect">
                          <a:avLst/>
                        </a:prstGeom>
                        <a:solidFill>
                          <a:srgbClr val="FFFFFF"/>
                        </a:solidFill>
                        <a:ln w="9525">
                          <a:solidFill>
                            <a:srgbClr val="000000"/>
                          </a:solidFill>
                          <a:miter lim="800000"/>
                          <a:headEnd/>
                          <a:tailEnd/>
                        </a:ln>
                      </wps:spPr>
                      <wps:txbx>
                        <w:txbxContent>
                          <w:p w14:paraId="7A566129" w14:textId="77777777" w:rsidR="00A855DE" w:rsidRPr="001427ED" w:rsidRDefault="00A855DE" w:rsidP="001427ED">
                            <w:pPr>
                              <w:spacing w:after="0" w:line="240" w:lineRule="atLeast"/>
                              <w:rPr>
                                <w:rFonts w:ascii="Times New Roman" w:hAnsi="Times New Roman"/>
                              </w:rPr>
                            </w:pPr>
                            <w:r>
                              <w:rPr>
                                <w:rFonts w:ascii="Times New Roman" w:hAnsi="Times New Roman"/>
                              </w:rPr>
                              <w:t xml:space="preserve">Тренер </w:t>
                            </w:r>
                            <w:r w:rsidRPr="001427ED">
                              <w:rPr>
                                <w:rFonts w:ascii="Times New Roman" w:hAnsi="Times New Roman"/>
                              </w:rPr>
                              <w:t xml:space="preserve">должен из 5 </w:t>
                            </w:r>
                            <w:r>
                              <w:rPr>
                                <w:rFonts w:ascii="Times New Roman" w:hAnsi="Times New Roman"/>
                              </w:rPr>
                              <w:t>спортсменов</w:t>
                            </w:r>
                            <w:r w:rsidRPr="001427ED">
                              <w:rPr>
                                <w:rFonts w:ascii="Times New Roman" w:hAnsi="Times New Roman"/>
                              </w:rPr>
                              <w:t xml:space="preserve"> А, В, С, Д, Е, </w:t>
                            </w:r>
                            <w:r>
                              <w:rPr>
                                <w:rFonts w:ascii="Times New Roman" w:hAnsi="Times New Roman"/>
                              </w:rPr>
                              <w:t>отправить на соревнование</w:t>
                            </w:r>
                            <w:r w:rsidRPr="001427ED">
                              <w:rPr>
                                <w:rFonts w:ascii="Times New Roman" w:hAnsi="Times New Roman"/>
                              </w:rPr>
                              <w:t xml:space="preserve"> троих, </w:t>
                            </w:r>
                            <w:r>
                              <w:rPr>
                                <w:rFonts w:ascii="Times New Roman" w:hAnsi="Times New Roman"/>
                              </w:rPr>
                              <w:t>сколько возможных вариантов он имеет?</w:t>
                            </w:r>
                          </w:p>
                          <w:p w14:paraId="5EDA6205" w14:textId="77777777" w:rsidR="00A855DE" w:rsidRDefault="00A855DE" w:rsidP="005D70E9">
                            <w:pPr>
                              <w:spacing w:after="0" w:line="240" w:lineRule="auto"/>
                              <w:rPr>
                                <w:rFonts w:ascii="Times New Roman" w:hAnsi="Times New Roman"/>
                              </w:rPr>
                            </w:pPr>
                          </w:p>
                          <w:p w14:paraId="7AEF4B08" w14:textId="77777777" w:rsidR="00A855DE" w:rsidRDefault="00A855DE" w:rsidP="005D70E9">
                            <w:pPr>
                              <w:spacing w:after="0" w:line="240" w:lineRule="auto"/>
                              <w:rPr>
                                <w:rFonts w:ascii="Times New Roman" w:hAnsi="Times New Roman"/>
                              </w:rPr>
                            </w:pPr>
                            <w:r>
                              <w:rPr>
                                <w:rFonts w:ascii="Times New Roman" w:hAnsi="Times New Roman"/>
                              </w:rPr>
                              <w:t>С =</w:t>
                            </w:r>
                            <m:oMath>
                              <m:f>
                                <m:fPr>
                                  <m:ctrlPr>
                                    <w:rPr>
                                      <w:rFonts w:ascii="Cambria Math" w:hAnsi="Cambria Math"/>
                                      <w:i/>
                                    </w:rPr>
                                  </m:ctrlPr>
                                </m:fPr>
                                <m:num>
                                  <m:r>
                                    <w:rPr>
                                      <w:rFonts w:ascii="Cambria Math" w:hAnsi="Cambria Math"/>
                                      <w:lang w:val="en-US"/>
                                    </w:rPr>
                                    <m:t>n</m:t>
                                  </m:r>
                                </m:num>
                                <m:den>
                                  <m:r>
                                    <w:rPr>
                                      <w:rFonts w:ascii="Cambria Math" w:hAnsi="Cambria Math"/>
                                    </w:rPr>
                                    <m:t>k</m:t>
                                  </m:r>
                                </m:den>
                              </m:f>
                            </m:oMath>
                            <w:r>
                              <w:rPr>
                                <w:rFonts w:ascii="Times New Roman" w:hAnsi="Times New Roman"/>
                              </w:rPr>
                              <w:t>=</w:t>
                            </w:r>
                            <m:oMath>
                              <m:f>
                                <m:fPr>
                                  <m:ctrlPr>
                                    <w:rPr>
                                      <w:rFonts w:ascii="Cambria Math" w:hAnsi="Cambria Math"/>
                                      <w:i/>
                                    </w:rPr>
                                  </m:ctrlPr>
                                </m:fPr>
                                <m:num>
                                  <m:r>
                                    <w:rPr>
                                      <w:rFonts w:ascii="Cambria Math" w:hAnsi="Cambria Math"/>
                                    </w:rPr>
                                    <m:t>5</m:t>
                                  </m:r>
                                </m:num>
                                <m:den>
                                  <m:r>
                                    <w:rPr>
                                      <w:rFonts w:ascii="Cambria Math" w:hAnsi="Cambria Math"/>
                                    </w:rPr>
                                    <m:t>3</m:t>
                                  </m:r>
                                </m:den>
                              </m:f>
                              <m:r>
                                <w:rPr>
                                  <w:rFonts w:ascii="Cambria Math" w:hAnsi="Cambria Math"/>
                                </w:rPr>
                                <m:t>=</m:t>
                              </m:r>
                              <m:f>
                                <m:fPr>
                                  <m:ctrlPr>
                                    <w:rPr>
                                      <w:rFonts w:ascii="Cambria Math" w:hAnsi="Cambria Math"/>
                                      <w:i/>
                                    </w:rPr>
                                  </m:ctrlPr>
                                </m:fPr>
                                <m:num>
                                  <m:r>
                                    <w:rPr>
                                      <w:rFonts w:ascii="Cambria Math" w:hAnsi="Cambria Math"/>
                                    </w:rPr>
                                    <m:t>5*4*3</m:t>
                                  </m:r>
                                </m:num>
                                <m:den>
                                  <m:r>
                                    <w:rPr>
                                      <w:rFonts w:ascii="Cambria Math" w:hAnsi="Cambria Math"/>
                                    </w:rPr>
                                    <m:t>1*2*3</m:t>
                                  </m:r>
                                </m:den>
                              </m:f>
                              <m:r>
                                <w:rPr>
                                  <w:rFonts w:ascii="Cambria Math" w:hAnsi="Cambria Math"/>
                                </w:rPr>
                                <m:t>=10</m:t>
                              </m:r>
                            </m:oMath>
                            <w:r>
                              <w:rPr>
                                <w:rFonts w:ascii="Times New Roman" w:hAnsi="Times New Roman"/>
                              </w:rPr>
                              <w:t xml:space="preserve"> сочетаний (возможных комбинаций) </w:t>
                            </w:r>
                          </w:p>
                          <w:p w14:paraId="491E5D5A" w14:textId="77777777" w:rsidR="00A855DE" w:rsidRDefault="00A855DE" w:rsidP="005D70E9">
                            <w:pPr>
                              <w:spacing w:after="0" w:line="240" w:lineRule="auto"/>
                              <w:rPr>
                                <w:rFonts w:ascii="Times New Roman" w:hAnsi="Times New Roman"/>
                              </w:rPr>
                            </w:pPr>
                          </w:p>
                          <w:p w14:paraId="2CF031D1" w14:textId="77777777" w:rsidR="00A855DE" w:rsidRPr="0065596F" w:rsidRDefault="00A855DE" w:rsidP="005D70E9">
                            <w:pPr>
                              <w:spacing w:after="0" w:line="240" w:lineRule="auto"/>
                              <w:rPr>
                                <w:rFonts w:ascii="Times New Roman" w:hAnsi="Times New Roman"/>
                              </w:rPr>
                            </w:pPr>
                            <w:r>
                              <w:rPr>
                                <w:rFonts w:ascii="Times New Roman" w:hAnsi="Times New Roman"/>
                              </w:rPr>
                              <w:t>В</w:t>
                            </w:r>
                            <w:r w:rsidRPr="001427ED">
                              <w:rPr>
                                <w:rFonts w:ascii="Times New Roman" w:hAnsi="Times New Roman"/>
                              </w:rPr>
                              <w:t>арианты таковы: АВС, АВД, АВЕ, АСД, АСЕ, АДЕ, ВСД, ВСЕ, ВДЕ, СДЕ.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162C8" id="_x0000_s1303" style="position:absolute;left:0;text-align:left;margin-left:15.9pt;margin-top:13.65pt;width:478.25pt;height:109.85pt;z-index:2248369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">
                <v:textbox>
                  <w:txbxContent>
                    <w:p w14:paraId="7A566129" w14:textId="77777777" w:rsidR="00A855DE" w:rsidRPr="001427ED" w:rsidRDefault="00A855DE" w:rsidP="001427ED">
                      <w:pPr>
                        <w:spacing w:after="0" w:line="240" w:lineRule="atLeast"/>
                        <w:rPr>
                          <w:rFonts w:ascii="Times New Roman" w:hAnsi="Times New Roman"/>
                        </w:rPr>
                      </w:pPr>
                      <w:r>
                        <w:rPr>
                          <w:rFonts w:ascii="Times New Roman" w:hAnsi="Times New Roman"/>
                        </w:rPr>
                        <w:t xml:space="preserve">Тренер </w:t>
                      </w:r>
                      <w:r w:rsidRPr="001427ED">
                        <w:rPr>
                          <w:rFonts w:ascii="Times New Roman" w:hAnsi="Times New Roman"/>
                        </w:rPr>
                        <w:t xml:space="preserve">должен из 5 </w:t>
                      </w:r>
                      <w:r>
                        <w:rPr>
                          <w:rFonts w:ascii="Times New Roman" w:hAnsi="Times New Roman"/>
                        </w:rPr>
                        <w:t>спортсменов</w:t>
                      </w:r>
                      <w:r w:rsidRPr="001427ED">
                        <w:rPr>
                          <w:rFonts w:ascii="Times New Roman" w:hAnsi="Times New Roman"/>
                        </w:rPr>
                        <w:t xml:space="preserve"> А, В, С, Д, Е, </w:t>
                      </w:r>
                      <w:r>
                        <w:rPr>
                          <w:rFonts w:ascii="Times New Roman" w:hAnsi="Times New Roman"/>
                        </w:rPr>
                        <w:t>отправить на соревнование</w:t>
                      </w:r>
                      <w:r w:rsidRPr="001427ED">
                        <w:rPr>
                          <w:rFonts w:ascii="Times New Roman" w:hAnsi="Times New Roman"/>
                        </w:rPr>
                        <w:t xml:space="preserve"> троих, </w:t>
                      </w:r>
                      <w:r>
                        <w:rPr>
                          <w:rFonts w:ascii="Times New Roman" w:hAnsi="Times New Roman"/>
                        </w:rPr>
                        <w:t>сколько возможных вариантов он имеет?</w:t>
                      </w:r>
                    </w:p>
                    <w:p w14:paraId="5EDA6205" w14:textId="77777777" w:rsidR="00A855DE" w:rsidRDefault="00A855DE" w:rsidP="005D70E9">
                      <w:pPr>
                        <w:spacing w:after="0" w:line="240" w:lineRule="auto"/>
                        <w:rPr>
                          <w:rFonts w:ascii="Times New Roman" w:hAnsi="Times New Roman"/>
                        </w:rPr>
                      </w:pPr>
                    </w:p>
                    <w:p w14:paraId="7AEF4B08" w14:textId="77777777" w:rsidR="00A855DE" w:rsidRDefault="00A855DE" w:rsidP="005D70E9">
                      <w:pPr>
                        <w:spacing w:after="0" w:line="240" w:lineRule="auto"/>
                        <w:rPr>
                          <w:rFonts w:ascii="Times New Roman" w:hAnsi="Times New Roman"/>
                        </w:rPr>
                      </w:pPr>
                      <w:r>
                        <w:rPr>
                          <w:rFonts w:ascii="Times New Roman" w:hAnsi="Times New Roman"/>
                        </w:rPr>
                        <w:t>С =</w:t>
                      </w:r>
                      <m:oMath>
                        <m:f>
                          <m:fPr>
                            <m:ctrlPr>
                              <w:rPr>
                                <w:rFonts w:ascii="Cambria Math" w:hAnsi="Cambria Math"/>
                                <w:i/>
                              </w:rPr>
                            </m:ctrlPr>
                          </m:fPr>
                          <m:num>
                            <m:r>
                              <w:rPr>
                                <w:rFonts w:ascii="Cambria Math" w:hAnsi="Cambria Math"/>
                                <w:lang w:val="en-US"/>
                              </w:rPr>
                              <m:t>n</m:t>
                            </m:r>
                          </m:num>
                          <m:den>
                            <m:r>
                              <w:rPr>
                                <w:rFonts w:ascii="Cambria Math" w:hAnsi="Cambria Math"/>
                              </w:rPr>
                              <m:t>k</m:t>
                            </m:r>
                          </m:den>
                        </m:f>
                      </m:oMath>
                      <w:r>
                        <w:rPr>
                          <w:rFonts w:ascii="Times New Roman" w:hAnsi="Times New Roman"/>
                        </w:rPr>
                        <w:t>=</w:t>
                      </w:r>
                      <m:oMath>
                        <m:f>
                          <m:fPr>
                            <m:ctrlPr>
                              <w:rPr>
                                <w:rFonts w:ascii="Cambria Math" w:hAnsi="Cambria Math"/>
                                <w:i/>
                              </w:rPr>
                            </m:ctrlPr>
                          </m:fPr>
                          <m:num>
                            <m:r>
                              <w:rPr>
                                <w:rFonts w:ascii="Cambria Math" w:hAnsi="Cambria Math"/>
                              </w:rPr>
                              <m:t>5</m:t>
                            </m:r>
                          </m:num>
                          <m:den>
                            <m:r>
                              <w:rPr>
                                <w:rFonts w:ascii="Cambria Math" w:hAnsi="Cambria Math"/>
                              </w:rPr>
                              <m:t>3</m:t>
                            </m:r>
                          </m:den>
                        </m:f>
                        <m:r>
                          <w:rPr>
                            <w:rFonts w:ascii="Cambria Math" w:hAnsi="Cambria Math"/>
                          </w:rPr>
                          <m:t>=</m:t>
                        </m:r>
                        <m:f>
                          <m:fPr>
                            <m:ctrlPr>
                              <w:rPr>
                                <w:rFonts w:ascii="Cambria Math" w:hAnsi="Cambria Math"/>
                                <w:i/>
                              </w:rPr>
                            </m:ctrlPr>
                          </m:fPr>
                          <m:num>
                            <m:r>
                              <w:rPr>
                                <w:rFonts w:ascii="Cambria Math" w:hAnsi="Cambria Math"/>
                              </w:rPr>
                              <m:t>5*4*3</m:t>
                            </m:r>
                          </m:num>
                          <m:den>
                            <m:r>
                              <w:rPr>
                                <w:rFonts w:ascii="Cambria Math" w:hAnsi="Cambria Math"/>
                              </w:rPr>
                              <m:t>1*2*3</m:t>
                            </m:r>
                          </m:den>
                        </m:f>
                        <m:r>
                          <w:rPr>
                            <w:rFonts w:ascii="Cambria Math" w:hAnsi="Cambria Math"/>
                          </w:rPr>
                          <m:t>=10</m:t>
                        </m:r>
                      </m:oMath>
                      <w:r>
                        <w:rPr>
                          <w:rFonts w:ascii="Times New Roman" w:hAnsi="Times New Roman"/>
                        </w:rPr>
                        <w:t xml:space="preserve"> сочетаний (возможных комбинаций) </w:t>
                      </w:r>
                    </w:p>
                    <w:p w14:paraId="491E5D5A" w14:textId="77777777" w:rsidR="00A855DE" w:rsidRDefault="00A855DE" w:rsidP="005D70E9">
                      <w:pPr>
                        <w:spacing w:after="0" w:line="240" w:lineRule="auto"/>
                        <w:rPr>
                          <w:rFonts w:ascii="Times New Roman" w:hAnsi="Times New Roman"/>
                        </w:rPr>
                      </w:pPr>
                    </w:p>
                    <w:p w14:paraId="2CF031D1" w14:textId="77777777" w:rsidR="00A855DE" w:rsidRPr="0065596F" w:rsidRDefault="00A855DE" w:rsidP="005D70E9">
                      <w:pPr>
                        <w:spacing w:after="0" w:line="240" w:lineRule="auto"/>
                        <w:rPr>
                          <w:rFonts w:ascii="Times New Roman" w:hAnsi="Times New Roman"/>
                        </w:rPr>
                      </w:pPr>
                      <w:r>
                        <w:rPr>
                          <w:rFonts w:ascii="Times New Roman" w:hAnsi="Times New Roman"/>
                        </w:rPr>
                        <w:t>В</w:t>
                      </w:r>
                      <w:r w:rsidRPr="001427ED">
                        <w:rPr>
                          <w:rFonts w:ascii="Times New Roman" w:hAnsi="Times New Roman"/>
                        </w:rPr>
                        <w:t>арианты таковы: АВС, АВД, АВЕ, АСД, АСЕ, АДЕ, ВСД, ВСЕ, ВДЕ, СДЕ.</w:t>
                      </w:r>
                    </w:p>
                  </w:txbxContent>
                </v:textbox>
              </v:rect>
            </w:pict>
          </mc:Fallback>
        </mc:AlternateContent>
      </w:r>
    </w:p>
    <w:p w14:paraId="28A2951F" w14:textId="77777777" w:rsidR="00543AF6" w:rsidRDefault="00543AF6" w:rsidP="008753E9">
      <w:pPr>
        <w:ind w:left="720"/>
        <w:rPr>
          <w:rFonts w:ascii="Times New Roman" w:hAnsi="Times New Roman"/>
          <w:sz w:val="24"/>
          <w:szCs w:val="24"/>
        </w:rPr>
      </w:pPr>
    </w:p>
    <w:p w14:paraId="003F8FFF" w14:textId="77777777" w:rsidR="000B3F8F" w:rsidRDefault="000B3F8F" w:rsidP="008753E9">
      <w:pPr>
        <w:ind w:left="720"/>
        <w:rPr>
          <w:rFonts w:ascii="Times New Roman" w:hAnsi="Times New Roman"/>
          <w:sz w:val="24"/>
          <w:szCs w:val="24"/>
        </w:rPr>
      </w:pPr>
    </w:p>
    <w:p w14:paraId="2183D2ED" w14:textId="77777777" w:rsidR="000B3F8F" w:rsidRDefault="000B3F8F" w:rsidP="008753E9">
      <w:pPr>
        <w:ind w:left="720"/>
        <w:rPr>
          <w:rFonts w:ascii="Times New Roman" w:hAnsi="Times New Roman"/>
          <w:sz w:val="24"/>
          <w:szCs w:val="24"/>
        </w:rPr>
      </w:pPr>
    </w:p>
    <w:p w14:paraId="593F84CC" w14:textId="77777777" w:rsidR="00543AF6" w:rsidRDefault="00543AF6" w:rsidP="008753E9">
      <w:pPr>
        <w:ind w:left="720"/>
        <w:rPr>
          <w:rFonts w:ascii="Times New Roman" w:hAnsi="Times New Roman"/>
          <w:sz w:val="24"/>
          <w:szCs w:val="24"/>
        </w:rPr>
      </w:pPr>
    </w:p>
    <w:p w14:paraId="74D65EE6" w14:textId="77777777" w:rsidR="00543AF6" w:rsidRDefault="00543AF6" w:rsidP="008753E9">
      <w:pPr>
        <w:ind w:left="720"/>
        <w:rPr>
          <w:rFonts w:ascii="Times New Roman" w:hAnsi="Times New Roman"/>
          <w:sz w:val="24"/>
          <w:szCs w:val="24"/>
        </w:rPr>
      </w:pPr>
    </w:p>
    <w:p w14:paraId="5F0380C2" w14:textId="77777777" w:rsidR="008A2653" w:rsidRDefault="008A2653" w:rsidP="008753E9">
      <w:pPr>
        <w:ind w:left="720"/>
        <w:rPr>
          <w:rFonts w:ascii="Times New Roman" w:hAnsi="Times New Roman"/>
          <w:sz w:val="24"/>
          <w:szCs w:val="24"/>
        </w:rPr>
      </w:pPr>
      <w:r>
        <w:rPr>
          <w:rFonts w:ascii="Times New Roman" w:hAnsi="Times New Roman"/>
          <w:sz w:val="24"/>
          <w:szCs w:val="24"/>
        </w:rPr>
        <w:t>Рис. 52 – Способы математического описания множества возможных вариантов решения проблем</w:t>
      </w:r>
    </w:p>
    <w:p w14:paraId="246F7F33" w14:textId="77777777" w:rsidR="000B3F8F" w:rsidRDefault="00564AA0" w:rsidP="008A2653">
      <w:pPr>
        <w:ind w:firstLine="567"/>
        <w:rPr>
          <w:rFonts w:ascii="Times New Roman" w:hAnsi="Times New Roman"/>
          <w:sz w:val="24"/>
          <w:szCs w:val="24"/>
        </w:rPr>
      </w:pPr>
      <w:r w:rsidRPr="00564AA0">
        <w:rPr>
          <w:rFonts w:ascii="Times New Roman" w:hAnsi="Times New Roman"/>
          <w:sz w:val="24"/>
          <w:szCs w:val="24"/>
        </w:rPr>
        <w:t>Варианты решения могут быть получены также методами математического моделирования, статистического моделирования и другими способами.</w:t>
      </w:r>
    </w:p>
    <w:p w14:paraId="646F9081" w14:textId="77777777" w:rsidR="00D61487" w:rsidRDefault="008A2653" w:rsidP="008A2653">
      <w:pPr>
        <w:ind w:left="720"/>
        <w:rPr>
          <w:rFonts w:ascii="Times New Roman" w:hAnsi="Times New Roman"/>
          <w:sz w:val="24"/>
          <w:szCs w:val="24"/>
        </w:rPr>
      </w:pPr>
      <w:r>
        <w:rPr>
          <w:rFonts w:ascii="Times New Roman" w:hAnsi="Times New Roman"/>
          <w:sz w:val="24"/>
          <w:szCs w:val="24"/>
        </w:rPr>
        <w:t>5</w:t>
      </w:r>
      <w:r w:rsidR="009F5F8A">
        <w:rPr>
          <w:rFonts w:ascii="Times New Roman" w:hAnsi="Times New Roman"/>
          <w:sz w:val="24"/>
          <w:szCs w:val="24"/>
        </w:rPr>
        <w:t xml:space="preserve">.9 </w:t>
      </w:r>
      <w:bookmarkStart w:id="29" w:name="_Hlk522548537"/>
      <w:r w:rsidR="00D61487">
        <w:rPr>
          <w:rFonts w:ascii="Times New Roman" w:hAnsi="Times New Roman"/>
          <w:sz w:val="24"/>
          <w:szCs w:val="24"/>
        </w:rPr>
        <w:t>Использование информационных технологий и баз данных</w:t>
      </w:r>
      <w:bookmarkEnd w:id="29"/>
    </w:p>
    <w:p w14:paraId="2707A1EC" w14:textId="77777777" w:rsidR="00D61487" w:rsidRDefault="005D6D77" w:rsidP="005D6D77">
      <w:pPr>
        <w:ind w:firstLine="720"/>
        <w:rPr>
          <w:rFonts w:ascii="Times New Roman" w:hAnsi="Times New Roman"/>
          <w:sz w:val="24"/>
          <w:szCs w:val="24"/>
        </w:rPr>
      </w:pPr>
      <w:r>
        <w:rPr>
          <w:rFonts w:ascii="Times New Roman" w:hAnsi="Times New Roman"/>
          <w:sz w:val="24"/>
          <w:szCs w:val="24"/>
        </w:rPr>
        <w:t>Р</w:t>
      </w:r>
      <w:r w:rsidRPr="005D6D77">
        <w:rPr>
          <w:rFonts w:ascii="Times New Roman" w:hAnsi="Times New Roman"/>
          <w:sz w:val="24"/>
          <w:szCs w:val="24"/>
        </w:rPr>
        <w:t>азвитие техники и информационных технологий создает новые возможности для генерирования идей. Колоссальное количество известных технических решений, предложений, гипотез и т.д., из которого нужно выбрать лучшее для данного случая, стимулирует творческий процесс и способствует появлению новых идей.</w:t>
      </w:r>
    </w:p>
    <w:p w14:paraId="6ADB9447" w14:textId="77777777" w:rsidR="00D61487" w:rsidRDefault="00D61487" w:rsidP="008753E9">
      <w:pPr>
        <w:ind w:left="720"/>
        <w:rPr>
          <w:rFonts w:ascii="Times New Roman" w:hAnsi="Times New Roman"/>
          <w:sz w:val="24"/>
          <w:szCs w:val="24"/>
        </w:rPr>
      </w:pPr>
    </w:p>
    <w:p w14:paraId="04D454D1" w14:textId="77777777" w:rsidR="00D61487" w:rsidRPr="008A2653" w:rsidRDefault="00CD2016" w:rsidP="008A2653">
      <w:pPr>
        <w:pStyle w:val="a3"/>
        <w:numPr>
          <w:ilvl w:val="1"/>
          <w:numId w:val="14"/>
        </w:numPr>
        <w:jc w:val="center"/>
        <w:rPr>
          <w:rFonts w:ascii="Times New Roman" w:hAnsi="Times New Roman"/>
          <w:sz w:val="24"/>
          <w:szCs w:val="24"/>
        </w:rPr>
      </w:pPr>
      <w:bookmarkStart w:id="30" w:name="_Hlk522548555"/>
      <w:r w:rsidRPr="008A2653">
        <w:rPr>
          <w:rFonts w:ascii="Times New Roman" w:hAnsi="Times New Roman"/>
          <w:sz w:val="24"/>
          <w:szCs w:val="24"/>
        </w:rPr>
        <w:t>Коллективный поиск вариантов</w:t>
      </w:r>
      <w:bookmarkEnd w:id="30"/>
    </w:p>
    <w:p w14:paraId="60C6947D" w14:textId="77777777" w:rsidR="008A2653" w:rsidRPr="008A2653" w:rsidRDefault="008A2653" w:rsidP="008A2653">
      <w:pPr>
        <w:pStyle w:val="a3"/>
        <w:ind w:left="1200"/>
        <w:rPr>
          <w:rFonts w:ascii="Times New Roman" w:hAnsi="Times New Roman"/>
          <w:sz w:val="24"/>
          <w:szCs w:val="24"/>
        </w:rPr>
      </w:pPr>
    </w:p>
    <w:p w14:paraId="3D3B72F3" w14:textId="77777777" w:rsidR="00D61487" w:rsidRDefault="006F284F"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7633474" behindDoc="0" locked="0" layoutInCell="1" allowOverlap="1" wp14:anchorId="22DEAB22" wp14:editId="5357FF82">
                <wp:simplePos x="0" y="0"/>
                <wp:positionH relativeFrom="column">
                  <wp:posOffset>2748915</wp:posOffset>
                </wp:positionH>
                <wp:positionV relativeFrom="paragraph">
                  <wp:posOffset>125036</wp:posOffset>
                </wp:positionV>
                <wp:extent cx="3406672" cy="982448"/>
                <wp:effectExtent l="0" t="0" r="22860" b="27305"/>
                <wp:wrapNone/>
                <wp:docPr id="703" name="Прямоугольник 703"/>
                <wp:cNvGraphicFramePr/>
                <a:graphic xmlns:a="http://schemas.openxmlformats.org/drawingml/2006/main">
                  <a:graphicData uri="http://schemas.microsoft.com/office/word/2010/wordprocessingShape">
                    <wps:wsp>
                      <wps:cNvSpPr/>
                      <wps:spPr>
                        <a:xfrm>
                          <a:off x="0" y="0"/>
                          <a:ext cx="3406672" cy="982448"/>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4F961C3" w14:textId="77777777" w:rsidR="00A855DE" w:rsidRDefault="00A855DE" w:rsidP="006F284F">
                            <w:pPr>
                              <w:spacing w:after="0" w:line="240" w:lineRule="auto"/>
                              <w:rPr>
                                <w:rFonts w:ascii="Times New Roman" w:hAnsi="Times New Roman"/>
                              </w:rPr>
                            </w:pPr>
                            <w:r>
                              <w:rPr>
                                <w:rFonts w:ascii="Times New Roman" w:hAnsi="Times New Roman"/>
                              </w:rPr>
                              <w:t>- Мозговой штурм (и его модификации);</w:t>
                            </w:r>
                          </w:p>
                          <w:p w14:paraId="5E2852C0" w14:textId="77777777" w:rsidR="00A855DE" w:rsidRDefault="00A855DE" w:rsidP="006F284F">
                            <w:pPr>
                              <w:spacing w:after="0" w:line="240" w:lineRule="auto"/>
                              <w:rPr>
                                <w:rFonts w:ascii="Times New Roman" w:hAnsi="Times New Roman"/>
                              </w:rPr>
                            </w:pPr>
                            <w:r>
                              <w:rPr>
                                <w:rFonts w:ascii="Times New Roman" w:hAnsi="Times New Roman"/>
                              </w:rPr>
                              <w:t>- Опрашивание экспертов;</w:t>
                            </w:r>
                          </w:p>
                          <w:p w14:paraId="4BFB7294" w14:textId="77777777" w:rsidR="00A855DE" w:rsidRDefault="00A855DE" w:rsidP="006F284F">
                            <w:pPr>
                              <w:spacing w:after="0" w:line="240" w:lineRule="auto"/>
                              <w:rPr>
                                <w:rFonts w:ascii="Times New Roman" w:hAnsi="Times New Roman"/>
                              </w:rPr>
                            </w:pPr>
                            <w:r>
                              <w:rPr>
                                <w:rFonts w:ascii="Times New Roman" w:hAnsi="Times New Roman"/>
                              </w:rPr>
                              <w:t>- Синектический метод генерирования идей;</w:t>
                            </w:r>
                          </w:p>
                          <w:p w14:paraId="08678803" w14:textId="77777777" w:rsidR="00A855DE" w:rsidRDefault="00A855DE" w:rsidP="006F284F">
                            <w:pPr>
                              <w:spacing w:after="0" w:line="240" w:lineRule="auto"/>
                              <w:rPr>
                                <w:rFonts w:ascii="Times New Roman" w:hAnsi="Times New Roman"/>
                              </w:rPr>
                            </w:pPr>
                            <w:r>
                              <w:rPr>
                                <w:rFonts w:ascii="Times New Roman" w:hAnsi="Times New Roman"/>
                              </w:rPr>
                              <w:t>- Диаграмма сродства;</w:t>
                            </w:r>
                          </w:p>
                          <w:p w14:paraId="06D99251" w14:textId="77777777" w:rsidR="00A855DE" w:rsidRPr="006F284F" w:rsidRDefault="00A855DE" w:rsidP="006F284F">
                            <w:pPr>
                              <w:spacing w:after="0" w:line="240" w:lineRule="auto"/>
                              <w:rPr>
                                <w:rFonts w:ascii="Times New Roman" w:hAnsi="Times New Roman"/>
                              </w:rPr>
                            </w:pPr>
                            <w:r>
                              <w:rPr>
                                <w:rFonts w:ascii="Times New Roman" w:hAnsi="Times New Roman"/>
                              </w:rPr>
                              <w:t>- Метод фокальных объектов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22DEAB22" id="Прямоугольник 703" o:spid="_x0000_s1304" style="position:absolute;left:0;text-align:left;margin-left:216.45pt;margin-top:9.85pt;width:268.25pt;height:77.35pt;z-index:22763347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" fillcolor="white [3201]" strokecolor="black [3213]" strokeweight="1pt">
                <v:textbox>
                  <w:txbxContent>
                    <w:p w14:paraId="34F961C3" w14:textId="77777777" w:rsidR="00A855DE" w:rsidRDefault="00A855DE" w:rsidP="006F284F">
                      <w:pPr>
                        <w:spacing w:after="0" w:line="240" w:lineRule="auto"/>
                        <w:rPr>
                          <w:rFonts w:ascii="Times New Roman" w:hAnsi="Times New Roman"/>
                        </w:rPr>
                      </w:pPr>
                      <w:r>
                        <w:rPr>
                          <w:rFonts w:ascii="Times New Roman" w:hAnsi="Times New Roman"/>
                        </w:rPr>
                        <w:t>- Мозговой штурм (и его модификации);</w:t>
                      </w:r>
                    </w:p>
                    <w:p w14:paraId="5E2852C0" w14:textId="77777777" w:rsidR="00A855DE" w:rsidRDefault="00A855DE" w:rsidP="006F284F">
                      <w:pPr>
                        <w:spacing w:after="0" w:line="240" w:lineRule="auto"/>
                        <w:rPr>
                          <w:rFonts w:ascii="Times New Roman" w:hAnsi="Times New Roman"/>
                        </w:rPr>
                      </w:pPr>
                      <w:r>
                        <w:rPr>
                          <w:rFonts w:ascii="Times New Roman" w:hAnsi="Times New Roman"/>
                        </w:rPr>
                        <w:t>- Опрашивание экспертов;</w:t>
                      </w:r>
                    </w:p>
                    <w:p w14:paraId="4BFB7294" w14:textId="77777777" w:rsidR="00A855DE" w:rsidRDefault="00A855DE" w:rsidP="006F284F">
                      <w:pPr>
                        <w:spacing w:after="0" w:line="240" w:lineRule="auto"/>
                        <w:rPr>
                          <w:rFonts w:ascii="Times New Roman" w:hAnsi="Times New Roman"/>
                        </w:rPr>
                      </w:pPr>
                      <w:r>
                        <w:rPr>
                          <w:rFonts w:ascii="Times New Roman" w:hAnsi="Times New Roman"/>
                        </w:rPr>
                        <w:t>- Синектический метод генерирования идей;</w:t>
                      </w:r>
                    </w:p>
                    <w:p w14:paraId="08678803" w14:textId="77777777" w:rsidR="00A855DE" w:rsidRDefault="00A855DE" w:rsidP="006F284F">
                      <w:pPr>
                        <w:spacing w:after="0" w:line="240" w:lineRule="auto"/>
                        <w:rPr>
                          <w:rFonts w:ascii="Times New Roman" w:hAnsi="Times New Roman"/>
                        </w:rPr>
                      </w:pPr>
                      <w:r>
                        <w:rPr>
                          <w:rFonts w:ascii="Times New Roman" w:hAnsi="Times New Roman"/>
                        </w:rPr>
                        <w:t>- Диаграмма сродства;</w:t>
                      </w:r>
                    </w:p>
                    <w:p w14:paraId="06D99251" w14:textId="77777777" w:rsidR="00A855DE" w:rsidRPr="006F284F" w:rsidRDefault="00A855DE" w:rsidP="006F284F">
                      <w:pPr>
                        <w:spacing w:after="0" w:line="240" w:lineRule="auto"/>
                        <w:rPr>
                          <w:rFonts w:ascii="Times New Roman" w:hAnsi="Times New Roman"/>
                        </w:rPr>
                      </w:pPr>
                      <w:r>
                        <w:rPr>
                          <w:rFonts w:ascii="Times New Roman" w:hAnsi="Times New Roman"/>
                        </w:rPr>
                        <w:t>- Метод фокальных объектов</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27074178" behindDoc="0" locked="0" layoutInCell="1" allowOverlap="1" wp14:anchorId="71F1F4FE" wp14:editId="6A509B26">
                <wp:simplePos x="0" y="0"/>
                <wp:positionH relativeFrom="column">
                  <wp:posOffset>265755</wp:posOffset>
                </wp:positionH>
                <wp:positionV relativeFrom="paragraph">
                  <wp:posOffset>23110</wp:posOffset>
                </wp:positionV>
                <wp:extent cx="1871330" cy="1127051"/>
                <wp:effectExtent l="0" t="0" r="15240" b="16510"/>
                <wp:wrapNone/>
                <wp:docPr id="702" name="Прямоугольник: скругленные углы 702"/>
                <wp:cNvGraphicFramePr/>
                <a:graphic xmlns:a="http://schemas.openxmlformats.org/drawingml/2006/main">
                  <a:graphicData uri="http://schemas.microsoft.com/office/word/2010/wordprocessingShape">
                    <wps:wsp>
                      <wps:cNvSpPr/>
                      <wps:spPr>
                        <a:xfrm>
                          <a:off x="0" y="0"/>
                          <a:ext cx="1871330" cy="1127051"/>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1D63842" w14:textId="77777777" w:rsidR="00A855DE" w:rsidRPr="006F284F" w:rsidRDefault="00A855DE" w:rsidP="006F284F">
                            <w:pPr>
                              <w:jc w:val="center"/>
                              <w:rPr>
                                <w:rFonts w:ascii="Times New Roman" w:hAnsi="Times New Roman"/>
                              </w:rPr>
                            </w:pPr>
                            <w:r>
                              <w:rPr>
                                <w:rFonts w:ascii="Times New Roman" w:hAnsi="Times New Roman"/>
                              </w:rPr>
                              <w:t>Методики коллективного поиска вариантов нахождения решений проблемы направлены на активизацию участников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1F1F4FE" id="Прямоугольник: скругленные углы 702" o:spid="_x0000_s1305" style="position:absolute;left:0;text-align:left;margin-left:20.95pt;margin-top:1.8pt;width:147.35pt;height:88.75pt;z-index:22707417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" fillcolor="white [3201]" strokecolor="black [3213]" strokeweight="1pt">
                <v:stroke joinstyle="miter"/>
                <v:textbox>
                  <w:txbxContent>
                    <w:p w14:paraId="11D63842" w14:textId="77777777" w:rsidR="00A855DE" w:rsidRPr="006F284F" w:rsidRDefault="00A855DE" w:rsidP="006F284F">
                      <w:pPr>
                        <w:jc w:val="center"/>
                        <w:rPr>
                          <w:rFonts w:ascii="Times New Roman" w:hAnsi="Times New Roman"/>
                        </w:rPr>
                      </w:pPr>
                      <w:r>
                        <w:rPr>
                          <w:rFonts w:ascii="Times New Roman" w:hAnsi="Times New Roman"/>
                        </w:rPr>
                        <w:t>Методики коллективного поиска вариантов нахождения решений проблемы направлены на активизацию участников</w:t>
                      </w:r>
                    </w:p>
                  </w:txbxContent>
                </v:textbox>
              </v:roundrect>
            </w:pict>
          </mc:Fallback>
        </mc:AlternateContent>
      </w:r>
    </w:p>
    <w:p w14:paraId="2CB5B191" w14:textId="77777777" w:rsidR="00D61487" w:rsidRDefault="006F284F"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8192770" behindDoc="0" locked="0" layoutInCell="1" allowOverlap="1" wp14:anchorId="315CE9C8" wp14:editId="5481637D">
                <wp:simplePos x="0" y="0"/>
                <wp:positionH relativeFrom="column">
                  <wp:posOffset>2136465</wp:posOffset>
                </wp:positionH>
                <wp:positionV relativeFrom="paragraph">
                  <wp:posOffset>213685</wp:posOffset>
                </wp:positionV>
                <wp:extent cx="613055" cy="0"/>
                <wp:effectExtent l="0" t="76200" r="15875" b="95250"/>
                <wp:wrapNone/>
                <wp:docPr id="704" name="Прямая со стрелкой 704"/>
                <wp:cNvGraphicFramePr/>
                <a:graphic xmlns:a="http://schemas.openxmlformats.org/drawingml/2006/main">
                  <a:graphicData uri="http://schemas.microsoft.com/office/word/2010/wordprocessingShape">
                    <wps:wsp>
                      <wps:cNvCnPr/>
                      <wps:spPr>
                        <a:xfrm>
                          <a:off x="0" y="0"/>
                          <a:ext cx="61305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EBD6638" id="Прямая со стрелкой 704" o:spid="_x0000_s1026" type="#_x0000_t32" style="position:absolute;margin-left:168.25pt;margin-top:16.85pt;width:48.25pt;height:0;z-index:22819277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" strokecolor="black [3200]" strokeweight=".5pt">
                <v:stroke endarrow="block" joinstyle="miter"/>
              </v:shape>
            </w:pict>
          </mc:Fallback>
        </mc:AlternateContent>
      </w:r>
    </w:p>
    <w:p w14:paraId="5169C09F" w14:textId="77777777" w:rsidR="001274FE" w:rsidRDefault="001274FE" w:rsidP="007455D9">
      <w:pPr>
        <w:ind w:left="720"/>
        <w:jc w:val="center"/>
        <w:rPr>
          <w:rFonts w:ascii="Times New Roman" w:hAnsi="Times New Roman"/>
          <w:b/>
          <w:sz w:val="24"/>
          <w:szCs w:val="24"/>
        </w:rPr>
      </w:pPr>
    </w:p>
    <w:p w14:paraId="610F6F66" w14:textId="77777777" w:rsidR="008A2653" w:rsidRDefault="008A2653" w:rsidP="007455D9">
      <w:pPr>
        <w:ind w:left="720"/>
        <w:jc w:val="center"/>
        <w:rPr>
          <w:rFonts w:ascii="Times New Roman" w:hAnsi="Times New Roman"/>
          <w:b/>
          <w:sz w:val="24"/>
          <w:szCs w:val="24"/>
        </w:rPr>
      </w:pPr>
    </w:p>
    <w:p w14:paraId="28317B84" w14:textId="77777777" w:rsidR="008A2653" w:rsidRPr="008A2653" w:rsidRDefault="008A2653" w:rsidP="008A2653">
      <w:pPr>
        <w:ind w:left="720"/>
        <w:rPr>
          <w:rFonts w:ascii="Times New Roman" w:hAnsi="Times New Roman"/>
          <w:sz w:val="24"/>
          <w:szCs w:val="24"/>
        </w:rPr>
      </w:pPr>
      <w:r>
        <w:rPr>
          <w:rFonts w:ascii="Times New Roman" w:hAnsi="Times New Roman"/>
          <w:sz w:val="24"/>
          <w:szCs w:val="24"/>
        </w:rPr>
        <w:t xml:space="preserve">Рис. 53 - </w:t>
      </w:r>
      <w:r w:rsidRPr="008A2653">
        <w:rPr>
          <w:rFonts w:ascii="Times New Roman" w:hAnsi="Times New Roman"/>
          <w:sz w:val="24"/>
          <w:szCs w:val="24"/>
        </w:rPr>
        <w:t>Методики коллективного поиска вариантов нахождения решений</w:t>
      </w:r>
    </w:p>
    <w:p w14:paraId="0D5C3A2B" w14:textId="77777777" w:rsidR="008A2653" w:rsidRDefault="008A2653" w:rsidP="007455D9">
      <w:pPr>
        <w:ind w:left="720"/>
        <w:jc w:val="center"/>
        <w:rPr>
          <w:rFonts w:ascii="Times New Roman" w:hAnsi="Times New Roman"/>
          <w:b/>
          <w:sz w:val="24"/>
          <w:szCs w:val="24"/>
        </w:rPr>
      </w:pPr>
    </w:p>
    <w:p w14:paraId="2630347A" w14:textId="77777777" w:rsidR="00CA116F" w:rsidRDefault="00CA116F" w:rsidP="007455D9">
      <w:pPr>
        <w:ind w:left="720"/>
        <w:jc w:val="center"/>
        <w:rPr>
          <w:rFonts w:ascii="Times New Roman" w:hAnsi="Times New Roman"/>
          <w:b/>
          <w:sz w:val="24"/>
          <w:szCs w:val="24"/>
        </w:rPr>
      </w:pPr>
    </w:p>
    <w:p w14:paraId="2259F048" w14:textId="77777777" w:rsidR="00CA116F" w:rsidRDefault="00CA116F" w:rsidP="007455D9">
      <w:pPr>
        <w:ind w:left="720"/>
        <w:jc w:val="center"/>
        <w:rPr>
          <w:rFonts w:ascii="Times New Roman" w:hAnsi="Times New Roman"/>
          <w:b/>
          <w:sz w:val="24"/>
          <w:szCs w:val="24"/>
        </w:rPr>
      </w:pPr>
    </w:p>
    <w:p w14:paraId="6F63CA54" w14:textId="77777777" w:rsidR="00CA116F" w:rsidRPr="007455D9" w:rsidRDefault="00CA116F" w:rsidP="007455D9">
      <w:pPr>
        <w:ind w:left="720"/>
        <w:jc w:val="center"/>
        <w:rPr>
          <w:rFonts w:ascii="Times New Roman" w:hAnsi="Times New Roman"/>
          <w:b/>
          <w:sz w:val="24"/>
          <w:szCs w:val="24"/>
        </w:rPr>
      </w:pPr>
    </w:p>
    <w:p w14:paraId="6255DFFD" w14:textId="77777777" w:rsidR="00D61487" w:rsidRDefault="007455D9" w:rsidP="00330892">
      <w:pPr>
        <w:pStyle w:val="a3"/>
        <w:numPr>
          <w:ilvl w:val="0"/>
          <w:numId w:val="44"/>
        </w:numPr>
        <w:jc w:val="center"/>
        <w:rPr>
          <w:rFonts w:ascii="Times New Roman" w:hAnsi="Times New Roman"/>
          <w:b/>
          <w:sz w:val="24"/>
          <w:szCs w:val="24"/>
        </w:rPr>
      </w:pPr>
      <w:bookmarkStart w:id="31" w:name="_Hlk522548577"/>
      <w:r w:rsidRPr="007455D9">
        <w:rPr>
          <w:rFonts w:ascii="Times New Roman" w:hAnsi="Times New Roman"/>
          <w:b/>
          <w:sz w:val="24"/>
          <w:szCs w:val="24"/>
        </w:rPr>
        <w:lastRenderedPageBreak/>
        <w:t>Анализ альтернатив действий</w:t>
      </w:r>
    </w:p>
    <w:bookmarkEnd w:id="31"/>
    <w:p w14:paraId="137EE745" w14:textId="77777777" w:rsidR="007455D9" w:rsidRPr="007455D9" w:rsidRDefault="007455D9" w:rsidP="007455D9">
      <w:pPr>
        <w:pStyle w:val="a3"/>
        <w:rPr>
          <w:rFonts w:ascii="Times New Roman" w:hAnsi="Times New Roman"/>
          <w:b/>
          <w:sz w:val="24"/>
          <w:szCs w:val="24"/>
        </w:rPr>
      </w:pPr>
    </w:p>
    <w:p w14:paraId="067B0D4C" w14:textId="77777777" w:rsidR="00D61487" w:rsidRPr="00CA116F" w:rsidRDefault="007455D9" w:rsidP="00CA116F">
      <w:pPr>
        <w:pStyle w:val="a3"/>
        <w:numPr>
          <w:ilvl w:val="1"/>
          <w:numId w:val="45"/>
        </w:numPr>
        <w:jc w:val="center"/>
        <w:rPr>
          <w:rFonts w:ascii="Times New Roman" w:hAnsi="Times New Roman"/>
          <w:b/>
          <w:sz w:val="24"/>
          <w:szCs w:val="24"/>
        </w:rPr>
      </w:pPr>
      <w:r w:rsidRPr="00CA116F">
        <w:rPr>
          <w:rFonts w:ascii="Times New Roman" w:hAnsi="Times New Roman"/>
          <w:b/>
          <w:sz w:val="24"/>
          <w:szCs w:val="24"/>
        </w:rPr>
        <w:t>Случайный выбор</w:t>
      </w:r>
    </w:p>
    <w:p w14:paraId="39B9DE2C" w14:textId="77777777" w:rsidR="007455D9" w:rsidRPr="007455D9" w:rsidRDefault="007455D9" w:rsidP="007455D9">
      <w:pPr>
        <w:jc w:val="center"/>
        <w:rPr>
          <w:rFonts w:ascii="Times New Roman" w:hAnsi="Times New Roman"/>
          <w:b/>
          <w:sz w:val="24"/>
          <w:szCs w:val="24"/>
        </w:rPr>
      </w:pPr>
    </w:p>
    <w:p w14:paraId="2A8D155A" w14:textId="77777777" w:rsidR="007455D9" w:rsidRDefault="007455D9" w:rsidP="007455D9">
      <w:pPr>
        <w:ind w:firstLine="567"/>
        <w:rPr>
          <w:rFonts w:ascii="Times New Roman" w:hAnsi="Times New Roman"/>
          <w:sz w:val="24"/>
          <w:szCs w:val="24"/>
        </w:rPr>
      </w:pPr>
      <w:r w:rsidRPr="007455D9">
        <w:rPr>
          <w:rFonts w:ascii="Times New Roman" w:hAnsi="Times New Roman"/>
          <w:sz w:val="24"/>
          <w:szCs w:val="24"/>
        </w:rPr>
        <w:t>В</w:t>
      </w:r>
      <w:r>
        <w:rPr>
          <w:rFonts w:ascii="Times New Roman" w:hAnsi="Times New Roman"/>
          <w:sz w:val="24"/>
          <w:szCs w:val="24"/>
        </w:rPr>
        <w:t xml:space="preserve"> </w:t>
      </w:r>
      <w:r w:rsidRPr="007455D9">
        <w:rPr>
          <w:rFonts w:ascii="Times New Roman" w:hAnsi="Times New Roman"/>
          <w:sz w:val="24"/>
          <w:szCs w:val="24"/>
        </w:rPr>
        <w:t>практике управления нередко тот или иной вариант решения принимается случайно.</w:t>
      </w:r>
      <w:r w:rsidRPr="007455D9">
        <w:t xml:space="preserve"> </w:t>
      </w:r>
      <w:r w:rsidRPr="007455D9">
        <w:rPr>
          <w:rFonts w:ascii="Times New Roman" w:hAnsi="Times New Roman"/>
          <w:sz w:val="24"/>
          <w:szCs w:val="24"/>
        </w:rPr>
        <w:t>Вариантом случайного выбора является жребий. В тех случаях, когда нет ясных критериев выбора или нежелательно пользоваться критериями, жеребьевка довольно широко используется. Вариантом случайного выбора является лотерея.</w:t>
      </w:r>
    </w:p>
    <w:p w14:paraId="0178EF99" w14:textId="77777777" w:rsidR="00D24145" w:rsidRPr="00D24145" w:rsidRDefault="00CA116F" w:rsidP="00D24145">
      <w:pPr>
        <w:jc w:val="center"/>
        <w:rPr>
          <w:rFonts w:ascii="Times New Roman" w:hAnsi="Times New Roman"/>
          <w:b/>
          <w:sz w:val="24"/>
          <w:szCs w:val="24"/>
        </w:rPr>
      </w:pPr>
      <w:r>
        <w:rPr>
          <w:rFonts w:ascii="Times New Roman" w:hAnsi="Times New Roman"/>
          <w:b/>
          <w:sz w:val="24"/>
          <w:szCs w:val="24"/>
        </w:rPr>
        <w:t>6</w:t>
      </w:r>
      <w:r w:rsidR="00D24145" w:rsidRPr="00D24145">
        <w:rPr>
          <w:rFonts w:ascii="Times New Roman" w:hAnsi="Times New Roman"/>
          <w:b/>
          <w:sz w:val="24"/>
          <w:szCs w:val="24"/>
        </w:rPr>
        <w:t>.2 Интуитивные решения</w:t>
      </w:r>
    </w:p>
    <w:p w14:paraId="178C6227" w14:textId="77777777" w:rsidR="007455D9" w:rsidRDefault="00D24145" w:rsidP="007455D9">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9311362" behindDoc="0" locked="0" layoutInCell="1" allowOverlap="1" wp14:anchorId="02D29758" wp14:editId="6404B1C8">
                <wp:simplePos x="0" y="0"/>
                <wp:positionH relativeFrom="column">
                  <wp:posOffset>2064784</wp:posOffset>
                </wp:positionH>
                <wp:positionV relativeFrom="paragraph">
                  <wp:posOffset>174167</wp:posOffset>
                </wp:positionV>
                <wp:extent cx="3955311" cy="1611896"/>
                <wp:effectExtent l="0" t="0" r="26670" b="26670"/>
                <wp:wrapNone/>
                <wp:docPr id="706" name="Прямоугольник 706"/>
                <wp:cNvGraphicFramePr/>
                <a:graphic xmlns:a="http://schemas.openxmlformats.org/drawingml/2006/main">
                  <a:graphicData uri="http://schemas.microsoft.com/office/word/2010/wordprocessingShape">
                    <wps:wsp>
                      <wps:cNvSpPr/>
                      <wps:spPr>
                        <a:xfrm>
                          <a:off x="0" y="0"/>
                          <a:ext cx="3955311" cy="1611896"/>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E581A87" w14:textId="77777777" w:rsidR="00A855DE" w:rsidRPr="00D24145" w:rsidRDefault="00A855DE" w:rsidP="00D24145">
                            <w:pPr>
                              <w:jc w:val="center"/>
                              <w:rPr>
                                <w:rFonts w:ascii="Times New Roman" w:hAnsi="Times New Roman"/>
                              </w:rPr>
                            </w:pPr>
                            <w:r>
                              <w:rPr>
                                <w:rFonts w:ascii="Times New Roman" w:hAnsi="Times New Roman"/>
                              </w:rPr>
                              <w:t>Э</w:t>
                            </w:r>
                            <w:r w:rsidRPr="00D24145">
                              <w:rPr>
                                <w:rFonts w:ascii="Times New Roman" w:hAnsi="Times New Roman"/>
                              </w:rPr>
                              <w:t xml:space="preserve">то выбор, сделанный только на основе ощущений того, что он правилен. Лицо, принимающее решение, не занимается при этом сознательным взвешиванием «за» и «против» по каждой альтернативе и не нуждается даже в понимании ситуации. </w:t>
                            </w:r>
                            <w:r>
                              <w:rPr>
                                <w:rFonts w:ascii="Times New Roman" w:hAnsi="Times New Roman"/>
                              </w:rPr>
                              <w:t xml:space="preserve">ЛПР, </w:t>
                            </w:r>
                            <w:r w:rsidRPr="00D24145">
                              <w:rPr>
                                <w:rFonts w:ascii="Times New Roman" w:hAnsi="Times New Roman"/>
                              </w:rPr>
                              <w:t xml:space="preserve">полагающийся исключительно на интуицию, сталкивается с непреходящей случайностью. </w:t>
                            </w:r>
                            <w:r>
                              <w:rPr>
                                <w:rFonts w:ascii="Times New Roman" w:hAnsi="Times New Roman"/>
                              </w:rPr>
                              <w:t>Ш</w:t>
                            </w:r>
                            <w:r w:rsidRPr="00D24145">
                              <w:rPr>
                                <w:rFonts w:ascii="Times New Roman" w:hAnsi="Times New Roman"/>
                              </w:rPr>
                              <w:t>ансы на правильный выбор без какого-либо</w:t>
                            </w:r>
                            <w:r>
                              <w:rPr>
                                <w:rFonts w:ascii="Times New Roman" w:hAnsi="Times New Roman"/>
                              </w:rPr>
                              <w:t xml:space="preserve"> </w:t>
                            </w:r>
                            <w:r w:rsidRPr="00D24145">
                              <w:rPr>
                                <w:rFonts w:ascii="Times New Roman" w:hAnsi="Times New Roman"/>
                              </w:rPr>
                              <w:t xml:space="preserve">приложения логики </w:t>
                            </w:r>
                            <w:r>
                              <w:rPr>
                                <w:rFonts w:ascii="Times New Roman" w:hAnsi="Times New Roman"/>
                              </w:rPr>
                              <w:t xml:space="preserve"> по статистики </w:t>
                            </w:r>
                            <w:r w:rsidRPr="00D24145">
                              <w:rPr>
                                <w:rFonts w:ascii="Times New Roman" w:hAnsi="Times New Roman"/>
                              </w:rPr>
                              <w:t>невысоки.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D29758" id="Прямоугольник 706" o:spid="_x0000_s1306" style="position:absolute;margin-left:162.6pt;margin-top:13.7pt;width:311.45pt;height:126.9pt;z-index:22931136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" fillcolor="white [3201]" strokecolor="black [3213]" strokeweight="1pt">
                <v:textbox>
                  <w:txbxContent>
                    <w:p w14:paraId="3E581A87" w14:textId="77777777" w:rsidR="00A855DE" w:rsidRPr="00D24145" w:rsidRDefault="00A855DE" w:rsidP="00D24145">
                      <w:pPr>
                        <w:jc w:val="center"/>
                        <w:rPr>
                          <w:rFonts w:ascii="Times New Roman" w:hAnsi="Times New Roman"/>
                        </w:rPr>
                      </w:pPr>
                      <w:r>
                        <w:rPr>
                          <w:rFonts w:ascii="Times New Roman" w:hAnsi="Times New Roman"/>
                        </w:rPr>
                        <w:t>Э</w:t>
                      </w:r>
                      <w:r w:rsidRPr="00D24145">
                        <w:rPr>
                          <w:rFonts w:ascii="Times New Roman" w:hAnsi="Times New Roman"/>
                        </w:rPr>
                        <w:t xml:space="preserve">то выбор, сделанный только на основе ощущений того, что он правилен. Лицо, принимающее решение, не занимается при этом сознательным взвешиванием «за» и «против» по каждой альтернативе и не нуждается даже в понимании ситуации. </w:t>
                      </w:r>
                      <w:r>
                        <w:rPr>
                          <w:rFonts w:ascii="Times New Roman" w:hAnsi="Times New Roman"/>
                        </w:rPr>
                        <w:t xml:space="preserve">ЛПР, </w:t>
                      </w:r>
                      <w:r w:rsidRPr="00D24145">
                        <w:rPr>
                          <w:rFonts w:ascii="Times New Roman" w:hAnsi="Times New Roman"/>
                        </w:rPr>
                        <w:t xml:space="preserve">полагающийся исключительно на интуицию, сталкивается с непреходящей случайностью. </w:t>
                      </w:r>
                      <w:r>
                        <w:rPr>
                          <w:rFonts w:ascii="Times New Roman" w:hAnsi="Times New Roman"/>
                        </w:rPr>
                        <w:t>Ш</w:t>
                      </w:r>
                      <w:r w:rsidRPr="00D24145">
                        <w:rPr>
                          <w:rFonts w:ascii="Times New Roman" w:hAnsi="Times New Roman"/>
                        </w:rPr>
                        <w:t>ансы на правильный выбор без какого-либо</w:t>
                      </w:r>
                      <w:r>
                        <w:rPr>
                          <w:rFonts w:ascii="Times New Roman" w:hAnsi="Times New Roman"/>
                        </w:rPr>
                        <w:t xml:space="preserve"> </w:t>
                      </w:r>
                      <w:r w:rsidRPr="00D24145">
                        <w:rPr>
                          <w:rFonts w:ascii="Times New Roman" w:hAnsi="Times New Roman"/>
                        </w:rPr>
                        <w:t xml:space="preserve">приложения логики </w:t>
                      </w:r>
                      <w:r>
                        <w:rPr>
                          <w:rFonts w:ascii="Times New Roman" w:hAnsi="Times New Roman"/>
                        </w:rPr>
                        <w:t xml:space="preserve"> по статистики </w:t>
                      </w:r>
                      <w:r w:rsidRPr="00D24145">
                        <w:rPr>
                          <w:rFonts w:ascii="Times New Roman" w:hAnsi="Times New Roman"/>
                        </w:rPr>
                        <w:t>невысоки.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28752066" behindDoc="0" locked="0" layoutInCell="1" allowOverlap="1" wp14:anchorId="232522F2" wp14:editId="62BA6DDC">
                <wp:simplePos x="0" y="0"/>
                <wp:positionH relativeFrom="column">
                  <wp:posOffset>48851</wp:posOffset>
                </wp:positionH>
                <wp:positionV relativeFrom="paragraph">
                  <wp:posOffset>264928</wp:posOffset>
                </wp:positionV>
                <wp:extent cx="1616149" cy="803821"/>
                <wp:effectExtent l="0" t="0" r="22225" b="15875"/>
                <wp:wrapNone/>
                <wp:docPr id="705" name="Овал 705"/>
                <wp:cNvGraphicFramePr/>
                <a:graphic xmlns:a="http://schemas.openxmlformats.org/drawingml/2006/main">
                  <a:graphicData uri="http://schemas.microsoft.com/office/word/2010/wordprocessingShape">
                    <wps:wsp>
                      <wps:cNvSpPr/>
                      <wps:spPr>
                        <a:xfrm>
                          <a:off x="0" y="0"/>
                          <a:ext cx="1616149" cy="803821"/>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24A4C21" w14:textId="77777777" w:rsidR="00A855DE" w:rsidRPr="00D24145" w:rsidRDefault="00A855DE" w:rsidP="00D24145">
                            <w:pPr>
                              <w:jc w:val="center"/>
                              <w:rPr>
                                <w:rFonts w:ascii="Times New Roman" w:hAnsi="Times New Roman"/>
                              </w:rPr>
                            </w:pPr>
                            <w:r w:rsidRPr="00D24145">
                              <w:rPr>
                                <w:rFonts w:ascii="Times New Roman" w:hAnsi="Times New Roman"/>
                              </w:rPr>
                              <w:t>Интуитивные решения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32522F2" id="Овал 705" o:spid="_x0000_s1307" style="position:absolute;margin-left:3.85pt;margin-top:20.85pt;width:127.25pt;height:63.3pt;z-index:2287520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" fillcolor="white [3201]" strokecolor="black [3213]" strokeweight="1pt">
                <v:stroke joinstyle="miter"/>
                <v:textbox>
                  <w:txbxContent>
                    <w:p w14:paraId="424A4C21" w14:textId="77777777" w:rsidR="00A855DE" w:rsidRPr="00D24145" w:rsidRDefault="00A855DE" w:rsidP="00D24145">
                      <w:pPr>
                        <w:jc w:val="center"/>
                        <w:rPr>
                          <w:rFonts w:ascii="Times New Roman" w:hAnsi="Times New Roman"/>
                        </w:rPr>
                      </w:pPr>
                      <w:r w:rsidRPr="00D24145">
                        <w:rPr>
                          <w:rFonts w:ascii="Times New Roman" w:hAnsi="Times New Roman"/>
                        </w:rPr>
                        <w:t>Интуитивные решения</w:t>
                      </w:r>
                    </w:p>
                  </w:txbxContent>
                </v:textbox>
              </v:oval>
            </w:pict>
          </mc:Fallback>
        </mc:AlternateContent>
      </w:r>
    </w:p>
    <w:p w14:paraId="7F9E3407" w14:textId="77777777" w:rsidR="007455D9" w:rsidRDefault="007455D9" w:rsidP="007455D9">
      <w:pPr>
        <w:rPr>
          <w:rFonts w:ascii="Times New Roman" w:hAnsi="Times New Roman"/>
          <w:sz w:val="24"/>
          <w:szCs w:val="24"/>
        </w:rPr>
      </w:pPr>
    </w:p>
    <w:p w14:paraId="733EEF48" w14:textId="77777777" w:rsidR="007455D9" w:rsidRDefault="00D24145" w:rsidP="007455D9">
      <w:p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29870658" behindDoc="0" locked="0" layoutInCell="1" allowOverlap="1" wp14:anchorId="251589DC" wp14:editId="465676D7">
                <wp:simplePos x="0" y="0"/>
                <wp:positionH relativeFrom="column">
                  <wp:posOffset>1664926</wp:posOffset>
                </wp:positionH>
                <wp:positionV relativeFrom="paragraph">
                  <wp:posOffset>23687</wp:posOffset>
                </wp:positionV>
                <wp:extent cx="399858" cy="0"/>
                <wp:effectExtent l="0" t="76200" r="19685" b="95250"/>
                <wp:wrapNone/>
                <wp:docPr id="707" name="Прямая со стрелкой 707"/>
                <wp:cNvGraphicFramePr/>
                <a:graphic xmlns:a="http://schemas.openxmlformats.org/drawingml/2006/main">
                  <a:graphicData uri="http://schemas.microsoft.com/office/word/2010/wordprocessingShape">
                    <wps:wsp>
                      <wps:cNvCnPr/>
                      <wps:spPr>
                        <a:xfrm>
                          <a:off x="0" y="0"/>
                          <a:ext cx="399858"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5990D66" id="Прямая со стрелкой 707" o:spid="_x0000_s1026" type="#_x0000_t32" style="position:absolute;margin-left:131.1pt;margin-top:1.85pt;width:31.5pt;height:0;z-index:22987065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" strokecolor="black [3200]" strokeweight=".5pt">
                <v:stroke endarrow="block" joinstyle="miter"/>
              </v:shape>
            </w:pict>
          </mc:Fallback>
        </mc:AlternateContent>
      </w:r>
    </w:p>
    <w:p w14:paraId="506E939E" w14:textId="77777777" w:rsidR="007455D9" w:rsidRDefault="007455D9" w:rsidP="007455D9">
      <w:pPr>
        <w:rPr>
          <w:rFonts w:ascii="Times New Roman" w:hAnsi="Times New Roman"/>
          <w:sz w:val="24"/>
          <w:szCs w:val="24"/>
        </w:rPr>
      </w:pPr>
    </w:p>
    <w:p w14:paraId="3D21F4FB" w14:textId="77777777" w:rsidR="007455D9" w:rsidRDefault="007455D9" w:rsidP="007455D9">
      <w:pPr>
        <w:rPr>
          <w:rFonts w:ascii="Times New Roman" w:hAnsi="Times New Roman"/>
          <w:sz w:val="24"/>
          <w:szCs w:val="24"/>
        </w:rPr>
      </w:pPr>
    </w:p>
    <w:p w14:paraId="5AC02031" w14:textId="77777777" w:rsidR="007455D9" w:rsidRDefault="007455D9" w:rsidP="007455D9">
      <w:pPr>
        <w:rPr>
          <w:rFonts w:ascii="Times New Roman" w:hAnsi="Times New Roman"/>
          <w:sz w:val="24"/>
          <w:szCs w:val="24"/>
        </w:rPr>
      </w:pPr>
    </w:p>
    <w:p w14:paraId="179FDDEE" w14:textId="77777777" w:rsidR="007455D9" w:rsidRDefault="00CA116F" w:rsidP="007455D9">
      <w:pPr>
        <w:rPr>
          <w:rFonts w:ascii="Times New Roman" w:hAnsi="Times New Roman"/>
          <w:sz w:val="24"/>
          <w:szCs w:val="24"/>
        </w:rPr>
      </w:pPr>
      <w:r>
        <w:rPr>
          <w:rFonts w:ascii="Times New Roman" w:hAnsi="Times New Roman"/>
          <w:sz w:val="24"/>
          <w:szCs w:val="24"/>
        </w:rPr>
        <w:t>Рис. 54 – Интуитивные решения</w:t>
      </w:r>
    </w:p>
    <w:p w14:paraId="6B11BD0A" w14:textId="77777777" w:rsidR="008900B9" w:rsidRPr="008900B9" w:rsidRDefault="00CA116F" w:rsidP="008900B9">
      <w:pPr>
        <w:jc w:val="center"/>
        <w:rPr>
          <w:rFonts w:ascii="Times New Roman" w:hAnsi="Times New Roman"/>
          <w:b/>
          <w:sz w:val="24"/>
          <w:szCs w:val="24"/>
        </w:rPr>
      </w:pPr>
      <w:r>
        <w:rPr>
          <w:rFonts w:ascii="Times New Roman" w:hAnsi="Times New Roman"/>
          <w:b/>
          <w:sz w:val="24"/>
          <w:szCs w:val="24"/>
        </w:rPr>
        <w:t>6</w:t>
      </w:r>
      <w:r w:rsidR="008900B9" w:rsidRPr="008900B9">
        <w:rPr>
          <w:rFonts w:ascii="Times New Roman" w:hAnsi="Times New Roman"/>
          <w:b/>
          <w:sz w:val="24"/>
          <w:szCs w:val="24"/>
        </w:rPr>
        <w:t xml:space="preserve">.3 </w:t>
      </w:r>
      <w:r>
        <w:rPr>
          <w:rFonts w:ascii="Times New Roman" w:hAnsi="Times New Roman"/>
          <w:b/>
          <w:sz w:val="24"/>
          <w:szCs w:val="24"/>
        </w:rPr>
        <w:t>Выбор (р</w:t>
      </w:r>
      <w:r w:rsidR="008900B9" w:rsidRPr="008900B9">
        <w:rPr>
          <w:rFonts w:ascii="Times New Roman" w:hAnsi="Times New Roman"/>
          <w:b/>
          <w:sz w:val="24"/>
          <w:szCs w:val="24"/>
        </w:rPr>
        <w:t>ешения</w:t>
      </w:r>
      <w:r>
        <w:rPr>
          <w:rFonts w:ascii="Times New Roman" w:hAnsi="Times New Roman"/>
          <w:b/>
          <w:sz w:val="24"/>
          <w:szCs w:val="24"/>
        </w:rPr>
        <w:t>)</w:t>
      </w:r>
      <w:r w:rsidR="008900B9" w:rsidRPr="008900B9">
        <w:rPr>
          <w:rFonts w:ascii="Times New Roman" w:hAnsi="Times New Roman"/>
          <w:b/>
          <w:sz w:val="24"/>
          <w:szCs w:val="24"/>
        </w:rPr>
        <w:t>, основанные на суждениях</w:t>
      </w:r>
    </w:p>
    <w:p w14:paraId="228E10B6" w14:textId="77777777" w:rsidR="00AC06D5" w:rsidRPr="00AC06D5" w:rsidRDefault="00AC06D5" w:rsidP="00AC06D5">
      <w:pPr>
        <w:ind w:firstLine="567"/>
        <w:rPr>
          <w:rFonts w:ascii="Times New Roman" w:hAnsi="Times New Roman"/>
          <w:sz w:val="24"/>
          <w:szCs w:val="24"/>
        </w:rPr>
      </w:pPr>
      <w:r w:rsidRPr="00AC06D5">
        <w:rPr>
          <w:rFonts w:ascii="Times New Roman" w:hAnsi="Times New Roman"/>
          <w:sz w:val="24"/>
          <w:szCs w:val="24"/>
        </w:rPr>
        <w:t xml:space="preserve">Решение, основанное на суждении, – это выбор, обусловленный знаниями или накопленным опытом. </w:t>
      </w:r>
    </w:p>
    <w:p w14:paraId="3F23D522" w14:textId="77777777" w:rsidR="008900B9" w:rsidRDefault="00AC06D5" w:rsidP="00AC06D5">
      <w:pPr>
        <w:ind w:firstLine="567"/>
        <w:rPr>
          <w:rFonts w:ascii="Times New Roman" w:hAnsi="Times New Roman"/>
          <w:sz w:val="24"/>
          <w:szCs w:val="24"/>
        </w:rPr>
      </w:pPr>
      <w:r w:rsidRPr="00AC06D5">
        <w:rPr>
          <w:rFonts w:ascii="Times New Roman" w:hAnsi="Times New Roman"/>
          <w:sz w:val="24"/>
          <w:szCs w:val="24"/>
        </w:rPr>
        <w:t>Суждение</w:t>
      </w:r>
      <w:r>
        <w:rPr>
          <w:rFonts w:ascii="Times New Roman" w:hAnsi="Times New Roman"/>
          <w:sz w:val="24"/>
          <w:szCs w:val="24"/>
        </w:rPr>
        <w:t>,</w:t>
      </w:r>
      <w:r w:rsidRPr="00AC06D5">
        <w:rPr>
          <w:rFonts w:ascii="Times New Roman" w:hAnsi="Times New Roman"/>
          <w:sz w:val="24"/>
          <w:szCs w:val="24"/>
        </w:rPr>
        <w:t xml:space="preserve"> как основа решения</w:t>
      </w:r>
      <w:r>
        <w:rPr>
          <w:rFonts w:ascii="Times New Roman" w:hAnsi="Times New Roman"/>
          <w:sz w:val="24"/>
          <w:szCs w:val="24"/>
        </w:rPr>
        <w:t>,</w:t>
      </w:r>
      <w:r w:rsidRPr="00AC06D5">
        <w:rPr>
          <w:rFonts w:ascii="Times New Roman" w:hAnsi="Times New Roman"/>
          <w:sz w:val="24"/>
          <w:szCs w:val="24"/>
        </w:rPr>
        <w:t xml:space="preserve"> полезно </w:t>
      </w:r>
      <w:r>
        <w:rPr>
          <w:rFonts w:ascii="Times New Roman" w:hAnsi="Times New Roman"/>
          <w:sz w:val="24"/>
          <w:szCs w:val="24"/>
        </w:rPr>
        <w:t>в тех случаях, когда</w:t>
      </w:r>
      <w:r w:rsidRPr="00AC06D5">
        <w:rPr>
          <w:rFonts w:ascii="Times New Roman" w:hAnsi="Times New Roman"/>
          <w:sz w:val="24"/>
          <w:szCs w:val="24"/>
        </w:rPr>
        <w:t xml:space="preserve"> ситуаци</w:t>
      </w:r>
      <w:r>
        <w:rPr>
          <w:rFonts w:ascii="Times New Roman" w:hAnsi="Times New Roman"/>
          <w:sz w:val="24"/>
          <w:szCs w:val="24"/>
        </w:rPr>
        <w:t>я</w:t>
      </w:r>
      <w:r w:rsidRPr="00AC06D5">
        <w:rPr>
          <w:rFonts w:ascii="Times New Roman" w:hAnsi="Times New Roman"/>
          <w:sz w:val="24"/>
          <w:szCs w:val="24"/>
        </w:rPr>
        <w:t xml:space="preserve"> часто повтор</w:t>
      </w:r>
      <w:r>
        <w:rPr>
          <w:rFonts w:ascii="Times New Roman" w:hAnsi="Times New Roman"/>
          <w:sz w:val="24"/>
          <w:szCs w:val="24"/>
        </w:rPr>
        <w:t>яется</w:t>
      </w:r>
      <w:r w:rsidRPr="00AC06D5">
        <w:rPr>
          <w:rFonts w:ascii="Times New Roman" w:hAnsi="Times New Roman"/>
          <w:sz w:val="24"/>
          <w:szCs w:val="24"/>
        </w:rPr>
        <w:t xml:space="preserve">. </w:t>
      </w:r>
      <w:r>
        <w:rPr>
          <w:rFonts w:ascii="Times New Roman" w:hAnsi="Times New Roman"/>
          <w:sz w:val="24"/>
          <w:szCs w:val="24"/>
        </w:rPr>
        <w:t>В случаях, когда</w:t>
      </w:r>
      <w:r w:rsidRPr="00AC06D5">
        <w:rPr>
          <w:rFonts w:ascii="Times New Roman" w:hAnsi="Times New Roman"/>
          <w:sz w:val="24"/>
          <w:szCs w:val="24"/>
        </w:rPr>
        <w:t xml:space="preserve"> ситуация уникальна или сложна</w:t>
      </w:r>
      <w:r>
        <w:rPr>
          <w:rFonts w:ascii="Times New Roman" w:hAnsi="Times New Roman"/>
          <w:sz w:val="24"/>
          <w:szCs w:val="24"/>
        </w:rPr>
        <w:t>, фактор суждения не работает и ЛПР может упустить новую альтернативу.</w:t>
      </w:r>
    </w:p>
    <w:p w14:paraId="5CB449F9" w14:textId="77777777" w:rsidR="008900B9" w:rsidRPr="00CA116F" w:rsidRDefault="00CA116F" w:rsidP="002A2464">
      <w:pPr>
        <w:jc w:val="center"/>
        <w:rPr>
          <w:rFonts w:ascii="Times New Roman" w:hAnsi="Times New Roman"/>
          <w:b/>
          <w:sz w:val="24"/>
          <w:szCs w:val="24"/>
        </w:rPr>
      </w:pPr>
      <w:r w:rsidRPr="00CA116F">
        <w:rPr>
          <w:rFonts w:ascii="Times New Roman" w:hAnsi="Times New Roman"/>
          <w:b/>
          <w:sz w:val="24"/>
          <w:szCs w:val="24"/>
        </w:rPr>
        <w:t>6</w:t>
      </w:r>
      <w:r w:rsidR="002A2464" w:rsidRPr="00CA116F">
        <w:rPr>
          <w:rFonts w:ascii="Times New Roman" w:hAnsi="Times New Roman"/>
          <w:b/>
          <w:sz w:val="24"/>
          <w:szCs w:val="24"/>
        </w:rPr>
        <w:t>.4. Решения на основе максим (основных правил, принципов)</w:t>
      </w:r>
    </w:p>
    <w:p w14:paraId="0B86C062" w14:textId="77777777" w:rsidR="008900B9" w:rsidRDefault="002A2464" w:rsidP="00AD276E">
      <w:pPr>
        <w:ind w:firstLine="567"/>
        <w:rPr>
          <w:rFonts w:ascii="Times New Roman" w:hAnsi="Times New Roman"/>
          <w:sz w:val="24"/>
          <w:szCs w:val="24"/>
        </w:rPr>
      </w:pPr>
      <w:r w:rsidRPr="002A2464">
        <w:rPr>
          <w:rFonts w:ascii="Times New Roman" w:hAnsi="Times New Roman"/>
          <w:sz w:val="24"/>
          <w:szCs w:val="24"/>
        </w:rPr>
        <w:t>Решения на основе максим</w:t>
      </w:r>
      <w:r>
        <w:rPr>
          <w:rFonts w:ascii="Times New Roman" w:hAnsi="Times New Roman"/>
          <w:sz w:val="24"/>
          <w:szCs w:val="24"/>
        </w:rPr>
        <w:t xml:space="preserve"> э то решение, принятое на основе </w:t>
      </w:r>
      <w:r w:rsidRPr="002A2464">
        <w:rPr>
          <w:rFonts w:ascii="Times New Roman" w:hAnsi="Times New Roman"/>
          <w:sz w:val="24"/>
          <w:szCs w:val="24"/>
        </w:rPr>
        <w:t>правил, принципов</w:t>
      </w:r>
      <w:r>
        <w:rPr>
          <w:rFonts w:ascii="Times New Roman" w:hAnsi="Times New Roman"/>
          <w:sz w:val="24"/>
          <w:szCs w:val="24"/>
        </w:rPr>
        <w:t>, которыми руководствуется ЛПР.</w:t>
      </w:r>
    </w:p>
    <w:p w14:paraId="4B8F2ACB" w14:textId="77777777" w:rsidR="00AD276E" w:rsidRDefault="00AD276E" w:rsidP="005153C9">
      <w:pPr>
        <w:pStyle w:val="a3"/>
        <w:numPr>
          <w:ilvl w:val="0"/>
          <w:numId w:val="23"/>
        </w:numPr>
        <w:spacing w:after="0" w:line="240" w:lineRule="auto"/>
        <w:rPr>
          <w:rFonts w:ascii="Times New Roman" w:hAnsi="Times New Roman"/>
          <w:sz w:val="24"/>
          <w:szCs w:val="24"/>
        </w:rPr>
      </w:pPr>
      <w:r>
        <w:rPr>
          <w:rFonts w:ascii="Times New Roman" w:hAnsi="Times New Roman"/>
          <w:sz w:val="24"/>
          <w:szCs w:val="24"/>
        </w:rPr>
        <w:t>Стремление к богатству;</w:t>
      </w:r>
    </w:p>
    <w:p w14:paraId="4E699A9E" w14:textId="77777777" w:rsidR="00AD276E" w:rsidRDefault="00AD276E" w:rsidP="005153C9">
      <w:pPr>
        <w:pStyle w:val="a3"/>
        <w:numPr>
          <w:ilvl w:val="0"/>
          <w:numId w:val="23"/>
        </w:numPr>
        <w:spacing w:after="0" w:line="240" w:lineRule="auto"/>
        <w:rPr>
          <w:rFonts w:ascii="Times New Roman" w:hAnsi="Times New Roman"/>
          <w:sz w:val="24"/>
          <w:szCs w:val="24"/>
        </w:rPr>
      </w:pPr>
      <w:r>
        <w:rPr>
          <w:rFonts w:ascii="Times New Roman" w:hAnsi="Times New Roman"/>
          <w:sz w:val="24"/>
          <w:szCs w:val="24"/>
        </w:rPr>
        <w:t>осторожность («л</w:t>
      </w:r>
      <w:r w:rsidRPr="00AD276E">
        <w:rPr>
          <w:rFonts w:ascii="Times New Roman" w:hAnsi="Times New Roman"/>
          <w:sz w:val="24"/>
          <w:szCs w:val="24"/>
        </w:rPr>
        <w:t>учше синица в руках, чем журавль в небе</w:t>
      </w:r>
      <w:r>
        <w:rPr>
          <w:rFonts w:ascii="Times New Roman" w:hAnsi="Times New Roman"/>
          <w:sz w:val="24"/>
          <w:szCs w:val="24"/>
        </w:rPr>
        <w:t>»)</w:t>
      </w:r>
    </w:p>
    <w:p w14:paraId="445D7651" w14:textId="77777777" w:rsidR="00AD276E" w:rsidRDefault="005153C9" w:rsidP="005153C9">
      <w:pPr>
        <w:spacing w:after="0" w:line="240" w:lineRule="auto"/>
        <w:ind w:firstLine="567"/>
        <w:rPr>
          <w:rFonts w:ascii="Times New Roman" w:hAnsi="Times New Roman"/>
          <w:sz w:val="24"/>
          <w:szCs w:val="24"/>
        </w:rPr>
      </w:pPr>
      <w:r>
        <w:rPr>
          <w:rFonts w:ascii="Times New Roman" w:hAnsi="Times New Roman"/>
          <w:sz w:val="24"/>
          <w:szCs w:val="24"/>
        </w:rPr>
        <w:t>риск («кт</w:t>
      </w:r>
      <w:r w:rsidRPr="005153C9">
        <w:rPr>
          <w:rFonts w:ascii="Times New Roman" w:hAnsi="Times New Roman"/>
          <w:sz w:val="24"/>
          <w:szCs w:val="24"/>
        </w:rPr>
        <w:t>о не рискует, тот не выигрывает</w:t>
      </w:r>
      <w:r>
        <w:rPr>
          <w:rFonts w:ascii="Times New Roman" w:hAnsi="Times New Roman"/>
          <w:sz w:val="24"/>
          <w:szCs w:val="24"/>
        </w:rPr>
        <w:t>»);</w:t>
      </w:r>
    </w:p>
    <w:p w14:paraId="5090CFE0" w14:textId="77777777" w:rsidR="005153C9" w:rsidRPr="005153C9" w:rsidRDefault="005153C9" w:rsidP="00D86D27">
      <w:pPr>
        <w:pStyle w:val="a3"/>
        <w:numPr>
          <w:ilvl w:val="0"/>
          <w:numId w:val="23"/>
        </w:numPr>
        <w:spacing w:after="0" w:line="240" w:lineRule="auto"/>
        <w:ind w:left="0" w:firstLine="491"/>
        <w:rPr>
          <w:rFonts w:ascii="Times New Roman" w:hAnsi="Times New Roman"/>
          <w:sz w:val="24"/>
          <w:szCs w:val="24"/>
        </w:rPr>
      </w:pPr>
      <w:r w:rsidRPr="005153C9">
        <w:rPr>
          <w:rFonts w:ascii="Times New Roman" w:hAnsi="Times New Roman"/>
          <w:sz w:val="24"/>
          <w:szCs w:val="24"/>
        </w:rPr>
        <w:t>золот</w:t>
      </w:r>
      <w:r>
        <w:rPr>
          <w:rFonts w:ascii="Times New Roman" w:hAnsi="Times New Roman"/>
          <w:sz w:val="24"/>
          <w:szCs w:val="24"/>
        </w:rPr>
        <w:t>ая</w:t>
      </w:r>
      <w:r w:rsidRPr="005153C9">
        <w:rPr>
          <w:rFonts w:ascii="Times New Roman" w:hAnsi="Times New Roman"/>
          <w:sz w:val="24"/>
          <w:szCs w:val="24"/>
        </w:rPr>
        <w:t xml:space="preserve"> середин</w:t>
      </w:r>
      <w:r>
        <w:rPr>
          <w:rFonts w:ascii="Times New Roman" w:hAnsi="Times New Roman"/>
          <w:sz w:val="24"/>
          <w:szCs w:val="24"/>
        </w:rPr>
        <w:t>а (состояние нахождения между «слишком много» и «слишком мало»).</w:t>
      </w:r>
    </w:p>
    <w:p w14:paraId="5E83A508" w14:textId="77777777" w:rsidR="008900B9" w:rsidRDefault="008900B9" w:rsidP="007455D9">
      <w:pPr>
        <w:rPr>
          <w:rFonts w:ascii="Times New Roman" w:hAnsi="Times New Roman"/>
          <w:sz w:val="24"/>
          <w:szCs w:val="24"/>
        </w:rPr>
      </w:pPr>
    </w:p>
    <w:p w14:paraId="7B5F09E1" w14:textId="77777777" w:rsidR="008900B9" w:rsidRPr="00CA116F" w:rsidRDefault="00CA116F" w:rsidP="00792E9D">
      <w:pPr>
        <w:jc w:val="center"/>
        <w:rPr>
          <w:rFonts w:ascii="Times New Roman" w:hAnsi="Times New Roman"/>
          <w:b/>
          <w:sz w:val="24"/>
          <w:szCs w:val="24"/>
        </w:rPr>
      </w:pPr>
      <w:r w:rsidRPr="00CA116F">
        <w:rPr>
          <w:rFonts w:ascii="Times New Roman" w:hAnsi="Times New Roman"/>
          <w:b/>
          <w:sz w:val="24"/>
          <w:szCs w:val="24"/>
        </w:rPr>
        <w:t>6</w:t>
      </w:r>
      <w:r w:rsidR="00792E9D" w:rsidRPr="00CA116F">
        <w:rPr>
          <w:rFonts w:ascii="Times New Roman" w:hAnsi="Times New Roman"/>
          <w:b/>
          <w:sz w:val="24"/>
          <w:szCs w:val="24"/>
        </w:rPr>
        <w:t>.5. Решения на основе функций приоритетов</w:t>
      </w:r>
    </w:p>
    <w:p w14:paraId="080B051D"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u w:val="single"/>
        </w:rPr>
        <w:t>Функция приоритетов</w:t>
      </w:r>
      <w:r w:rsidRPr="00792E9D">
        <w:rPr>
          <w:rFonts w:ascii="Times New Roman" w:hAnsi="Times New Roman"/>
          <w:sz w:val="24"/>
          <w:szCs w:val="24"/>
        </w:rPr>
        <w:t xml:space="preserve"> – это количественн</w:t>
      </w:r>
      <w:r>
        <w:rPr>
          <w:rFonts w:ascii="Times New Roman" w:hAnsi="Times New Roman"/>
          <w:sz w:val="24"/>
          <w:szCs w:val="24"/>
        </w:rPr>
        <w:t>ая</w:t>
      </w:r>
      <w:r w:rsidRPr="00792E9D">
        <w:rPr>
          <w:rFonts w:ascii="Times New Roman" w:hAnsi="Times New Roman"/>
          <w:sz w:val="24"/>
          <w:szCs w:val="24"/>
        </w:rPr>
        <w:t xml:space="preserve"> оценк</w:t>
      </w:r>
      <w:r>
        <w:rPr>
          <w:rFonts w:ascii="Times New Roman" w:hAnsi="Times New Roman"/>
          <w:sz w:val="24"/>
          <w:szCs w:val="24"/>
        </w:rPr>
        <w:t>а</w:t>
      </w:r>
      <w:r w:rsidRPr="00792E9D">
        <w:rPr>
          <w:rFonts w:ascii="Times New Roman" w:hAnsi="Times New Roman"/>
          <w:sz w:val="24"/>
          <w:szCs w:val="24"/>
        </w:rPr>
        <w:t xml:space="preserve"> вариантов </w:t>
      </w:r>
      <w:r>
        <w:rPr>
          <w:rFonts w:ascii="Times New Roman" w:hAnsi="Times New Roman"/>
          <w:sz w:val="24"/>
          <w:szCs w:val="24"/>
        </w:rPr>
        <w:t>при</w:t>
      </w:r>
      <w:r w:rsidRPr="00792E9D">
        <w:rPr>
          <w:rFonts w:ascii="Times New Roman" w:hAnsi="Times New Roman"/>
          <w:sz w:val="24"/>
          <w:szCs w:val="24"/>
        </w:rPr>
        <w:t xml:space="preserve"> их сравнени</w:t>
      </w:r>
      <w:r>
        <w:rPr>
          <w:rFonts w:ascii="Times New Roman" w:hAnsi="Times New Roman"/>
          <w:sz w:val="24"/>
          <w:szCs w:val="24"/>
        </w:rPr>
        <w:t>и</w:t>
      </w:r>
      <w:r w:rsidRPr="00792E9D">
        <w:rPr>
          <w:rFonts w:ascii="Times New Roman" w:hAnsi="Times New Roman"/>
          <w:sz w:val="24"/>
          <w:szCs w:val="24"/>
        </w:rPr>
        <w:t>, когда точное математическое решение задачи затруднено.</w:t>
      </w:r>
    </w:p>
    <w:p w14:paraId="29CFCD21" w14:textId="77777777" w:rsidR="00792E9D" w:rsidRPr="00792E9D" w:rsidRDefault="00792E9D" w:rsidP="00792E9D">
      <w:pPr>
        <w:spacing w:after="0" w:line="240" w:lineRule="auto"/>
        <w:ind w:firstLine="567"/>
        <w:rPr>
          <w:rFonts w:ascii="Times New Roman" w:hAnsi="Times New Roman"/>
          <w:sz w:val="24"/>
          <w:szCs w:val="24"/>
        </w:rPr>
      </w:pPr>
    </w:p>
    <w:p w14:paraId="23FD292E"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lastRenderedPageBreak/>
        <w:t xml:space="preserve">Использование функций приоритетов не гарантирует получения оптимального решения задачи, но, как правило, дает решение лучшее, чем бессистемный подбор вариантов. </w:t>
      </w:r>
      <w:r>
        <w:rPr>
          <w:rFonts w:ascii="Times New Roman" w:hAnsi="Times New Roman"/>
          <w:sz w:val="24"/>
          <w:szCs w:val="24"/>
        </w:rPr>
        <w:t>Такие з</w:t>
      </w:r>
      <w:r w:rsidRPr="00792E9D">
        <w:rPr>
          <w:rFonts w:ascii="Times New Roman" w:hAnsi="Times New Roman"/>
          <w:sz w:val="24"/>
          <w:szCs w:val="24"/>
        </w:rPr>
        <w:t>адачи реша</w:t>
      </w:r>
      <w:r>
        <w:rPr>
          <w:rFonts w:ascii="Times New Roman" w:hAnsi="Times New Roman"/>
          <w:sz w:val="24"/>
          <w:szCs w:val="24"/>
        </w:rPr>
        <w:t>ют</w:t>
      </w:r>
      <w:r w:rsidRPr="00792E9D">
        <w:rPr>
          <w:rFonts w:ascii="Times New Roman" w:hAnsi="Times New Roman"/>
          <w:sz w:val="24"/>
          <w:szCs w:val="24"/>
        </w:rPr>
        <w:t xml:space="preserve">ся формально, </w:t>
      </w:r>
      <w:r>
        <w:rPr>
          <w:rFonts w:ascii="Times New Roman" w:hAnsi="Times New Roman"/>
          <w:sz w:val="24"/>
          <w:szCs w:val="24"/>
        </w:rPr>
        <w:t>а</w:t>
      </w:r>
      <w:r w:rsidRPr="00792E9D">
        <w:rPr>
          <w:rFonts w:ascii="Times New Roman" w:hAnsi="Times New Roman"/>
          <w:sz w:val="24"/>
          <w:szCs w:val="24"/>
        </w:rPr>
        <w:t xml:space="preserve"> разработанные на их основе алгоритмы используются в компьютерных программах, (например, в задачах сетевого планирования).</w:t>
      </w:r>
    </w:p>
    <w:p w14:paraId="42219A69" w14:textId="77777777" w:rsidR="00792E9D" w:rsidRPr="00792E9D" w:rsidRDefault="00792E9D" w:rsidP="00792E9D">
      <w:pPr>
        <w:spacing w:after="0" w:line="240" w:lineRule="auto"/>
        <w:ind w:firstLine="567"/>
        <w:rPr>
          <w:rFonts w:ascii="Times New Roman" w:hAnsi="Times New Roman"/>
          <w:sz w:val="24"/>
          <w:szCs w:val="24"/>
        </w:rPr>
      </w:pPr>
    </w:p>
    <w:p w14:paraId="1E2D79AD"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t>Функции приоритетов реализуют следующие правила установления последовательности выполняемых работ полученного задания:</w:t>
      </w:r>
    </w:p>
    <w:p w14:paraId="51A198EB"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t>1)первой выполняется работа, имеющая наименьший резерв времени;</w:t>
      </w:r>
    </w:p>
    <w:p w14:paraId="3F745C9E"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t>2)первой выполняется работа наибольшей длительности;</w:t>
      </w:r>
    </w:p>
    <w:p w14:paraId="6E11ECCB"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t>3)первой выполняется наиболее материалоемкая работа;</w:t>
      </w:r>
    </w:p>
    <w:p w14:paraId="40B607F4"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t>4)первой выполняется работа, первой поступившая с предыдущей операции.</w:t>
      </w:r>
    </w:p>
    <w:p w14:paraId="225BFE2C" w14:textId="77777777" w:rsidR="00792E9D" w:rsidRPr="00792E9D" w:rsidRDefault="00792E9D" w:rsidP="00792E9D">
      <w:pPr>
        <w:spacing w:after="0" w:line="240" w:lineRule="auto"/>
        <w:ind w:firstLine="567"/>
        <w:rPr>
          <w:rFonts w:ascii="Times New Roman" w:hAnsi="Times New Roman"/>
          <w:sz w:val="24"/>
          <w:szCs w:val="24"/>
        </w:rPr>
      </w:pPr>
      <w:r w:rsidRPr="00792E9D">
        <w:rPr>
          <w:rFonts w:ascii="Times New Roman" w:hAnsi="Times New Roman"/>
          <w:sz w:val="24"/>
          <w:szCs w:val="24"/>
        </w:rPr>
        <w:t>В</w:t>
      </w:r>
      <w:r>
        <w:rPr>
          <w:rFonts w:ascii="Times New Roman" w:hAnsi="Times New Roman"/>
          <w:sz w:val="24"/>
          <w:szCs w:val="24"/>
        </w:rPr>
        <w:t xml:space="preserve"> </w:t>
      </w:r>
      <w:r w:rsidRPr="00792E9D">
        <w:rPr>
          <w:rFonts w:ascii="Times New Roman" w:hAnsi="Times New Roman"/>
          <w:sz w:val="24"/>
          <w:szCs w:val="24"/>
        </w:rPr>
        <w:t>различных задачах могут быть использованы различные функции или наборы функций приоритетов.</w:t>
      </w:r>
    </w:p>
    <w:p w14:paraId="3E32B25B" w14:textId="77777777" w:rsidR="00613F22" w:rsidRDefault="00613F22" w:rsidP="007455D9">
      <w:pPr>
        <w:rPr>
          <w:rFonts w:ascii="Times New Roman" w:hAnsi="Times New Roman"/>
          <w:sz w:val="24"/>
          <w:szCs w:val="24"/>
        </w:rPr>
      </w:pPr>
    </w:p>
    <w:p w14:paraId="39F114C4" w14:textId="77777777" w:rsidR="002F3B9D" w:rsidRPr="002F3B9D" w:rsidRDefault="00CA116F" w:rsidP="002F3B9D">
      <w:pPr>
        <w:spacing w:after="0" w:line="315" w:lineRule="atLeast"/>
        <w:jc w:val="center"/>
        <w:outlineLvl w:val="1"/>
        <w:rPr>
          <w:rFonts w:ascii="Times New Roman" w:eastAsia="Times New Roman" w:hAnsi="Times New Roman"/>
          <w:b/>
          <w:bCs/>
          <w:color w:val="000000"/>
          <w:sz w:val="24"/>
          <w:szCs w:val="24"/>
          <w:lang w:eastAsia="ru-RU"/>
        </w:rPr>
      </w:pPr>
      <w:r>
        <w:rPr>
          <w:rFonts w:ascii="Times New Roman" w:eastAsia="Times New Roman" w:hAnsi="Times New Roman"/>
          <w:b/>
          <w:bCs/>
          <w:color w:val="000000"/>
          <w:sz w:val="29"/>
          <w:szCs w:val="29"/>
          <w:lang w:eastAsia="ru-RU"/>
        </w:rPr>
        <w:t>6</w:t>
      </w:r>
      <w:r w:rsidR="002F3B9D" w:rsidRPr="002F3B9D">
        <w:rPr>
          <w:rFonts w:ascii="Times New Roman" w:eastAsia="Times New Roman" w:hAnsi="Times New Roman"/>
          <w:b/>
          <w:bCs/>
          <w:color w:val="000000"/>
          <w:sz w:val="29"/>
          <w:szCs w:val="29"/>
          <w:lang w:eastAsia="ru-RU"/>
        </w:rPr>
        <w:t xml:space="preserve">.6. </w:t>
      </w:r>
      <w:bookmarkStart w:id="32" w:name="_Hlk522548600"/>
      <w:r w:rsidR="002F3B9D" w:rsidRPr="002F3B9D">
        <w:rPr>
          <w:rFonts w:ascii="Times New Roman" w:eastAsia="Times New Roman" w:hAnsi="Times New Roman"/>
          <w:b/>
          <w:bCs/>
          <w:color w:val="000000"/>
          <w:sz w:val="24"/>
          <w:szCs w:val="24"/>
          <w:lang w:eastAsia="ru-RU"/>
        </w:rPr>
        <w:t>Графические методы анализа вариантов</w:t>
      </w:r>
      <w:bookmarkEnd w:id="32"/>
    </w:p>
    <w:p w14:paraId="70B67685" w14:textId="77777777" w:rsidR="002F3B9D" w:rsidRDefault="002F3B9D" w:rsidP="002F3B9D">
      <w:pPr>
        <w:spacing w:before="225" w:after="0" w:line="255" w:lineRule="atLeast"/>
        <w:ind w:firstLine="720"/>
        <w:jc w:val="both"/>
        <w:rPr>
          <w:rFonts w:ascii="Times New Roman" w:eastAsia="Times New Roman" w:hAnsi="Times New Roman"/>
          <w:color w:val="000000"/>
          <w:sz w:val="24"/>
          <w:szCs w:val="24"/>
          <w:lang w:eastAsia="ru-RU"/>
        </w:rPr>
      </w:pPr>
      <w:r w:rsidRPr="002F3B9D">
        <w:rPr>
          <w:rFonts w:ascii="Times New Roman" w:eastAsia="Times New Roman" w:hAnsi="Times New Roman"/>
          <w:color w:val="000000"/>
          <w:sz w:val="24"/>
          <w:szCs w:val="24"/>
          <w:lang w:eastAsia="ru-RU"/>
        </w:rPr>
        <w:t xml:space="preserve">Смысл и значение графических методов при поисках решения заключается не столько собственно в методике, сколько в наглядности, придающей множеству решений, и особенно их последствий, столь важную обозримость. </w:t>
      </w:r>
    </w:p>
    <w:p w14:paraId="22EDCBEC" w14:textId="77777777" w:rsidR="00290AD3" w:rsidRDefault="002F3B9D" w:rsidP="00290AD3">
      <w:pPr>
        <w:pStyle w:val="a3"/>
        <w:numPr>
          <w:ilvl w:val="0"/>
          <w:numId w:val="24"/>
        </w:numPr>
        <w:spacing w:before="225" w:after="0" w:line="255" w:lineRule="atLeast"/>
        <w:ind w:left="0" w:firstLine="720"/>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Использование г</w:t>
      </w:r>
      <w:r w:rsidRPr="002F3B9D">
        <w:rPr>
          <w:rFonts w:ascii="Times New Roman" w:eastAsia="Times New Roman" w:hAnsi="Times New Roman"/>
          <w:color w:val="000000"/>
          <w:sz w:val="24"/>
          <w:szCs w:val="24"/>
          <w:lang w:eastAsia="ru-RU"/>
        </w:rPr>
        <w:t>истограмм позволяет сравнивать варианты лишь по одному критерию</w:t>
      </w:r>
      <w:r w:rsidR="00290AD3">
        <w:rPr>
          <w:rFonts w:ascii="Times New Roman" w:eastAsia="Times New Roman" w:hAnsi="Times New Roman"/>
          <w:color w:val="000000"/>
          <w:sz w:val="24"/>
          <w:szCs w:val="24"/>
          <w:lang w:eastAsia="ru-RU"/>
        </w:rPr>
        <w:t xml:space="preserve"> (</w:t>
      </w:r>
      <w:r w:rsidRPr="002F3B9D">
        <w:rPr>
          <w:rFonts w:ascii="Times New Roman" w:eastAsia="Times New Roman" w:hAnsi="Times New Roman"/>
          <w:color w:val="000000"/>
          <w:sz w:val="24"/>
          <w:szCs w:val="24"/>
          <w:lang w:eastAsia="ru-RU"/>
        </w:rPr>
        <w:t>либо только время изготовления, либо только стоимость изготовления, либо только параметр, характеризующий качество изделия для двух технологий</w:t>
      </w:r>
      <w:r w:rsidR="00290AD3">
        <w:rPr>
          <w:rFonts w:ascii="Times New Roman" w:eastAsia="Times New Roman" w:hAnsi="Times New Roman"/>
          <w:color w:val="000000"/>
          <w:sz w:val="24"/>
          <w:szCs w:val="24"/>
          <w:lang w:eastAsia="ru-RU"/>
        </w:rPr>
        <w:t>)</w:t>
      </w:r>
    </w:p>
    <w:p w14:paraId="17B4DD1A" w14:textId="77777777" w:rsidR="00290AD3" w:rsidRDefault="00290AD3" w:rsidP="00290AD3">
      <w:pPr>
        <w:pStyle w:val="a3"/>
        <w:spacing w:before="225" w:after="0" w:line="255" w:lineRule="atLeast"/>
        <w:ind w:left="0" w:firstLine="720"/>
        <w:jc w:val="both"/>
        <w:rPr>
          <w:rFonts w:ascii="Times New Roman" w:eastAsia="Times New Roman" w:hAnsi="Times New Roman"/>
          <w:color w:val="000000"/>
          <w:sz w:val="24"/>
          <w:szCs w:val="24"/>
          <w:lang w:eastAsia="ru-RU"/>
        </w:rPr>
      </w:pPr>
    </w:p>
    <w:p w14:paraId="1092E30C" w14:textId="77777777" w:rsidR="002F3B9D" w:rsidRPr="00290AD3" w:rsidRDefault="002F3B9D" w:rsidP="00290AD3">
      <w:pPr>
        <w:spacing w:before="225" w:after="0" w:line="255" w:lineRule="atLeast"/>
        <w:ind w:firstLine="720"/>
        <w:jc w:val="both"/>
        <w:rPr>
          <w:rFonts w:ascii="Times New Roman" w:eastAsia="Times New Roman" w:hAnsi="Times New Roman"/>
          <w:color w:val="000000"/>
          <w:sz w:val="24"/>
          <w:szCs w:val="24"/>
          <w:lang w:eastAsia="ru-RU"/>
        </w:rPr>
      </w:pPr>
      <w:r w:rsidRPr="00290AD3">
        <w:rPr>
          <w:rFonts w:ascii="Times New Roman" w:eastAsia="Times New Roman" w:hAnsi="Times New Roman"/>
          <w:color w:val="000000"/>
          <w:sz w:val="24"/>
          <w:szCs w:val="24"/>
          <w:lang w:eastAsia="ru-RU"/>
        </w:rPr>
        <w:t>Охватить все три величины (сумму, произведение, частное и т.д.) невозможно или возможно лишь частично. Даже расширение на трехмерный случай не слишком улучшает положение, ибо позволяет учесть только еще один (второй) критерий.</w:t>
      </w:r>
    </w:p>
    <w:p w14:paraId="6E1D0A77" w14:textId="77777777" w:rsidR="002F3B9D" w:rsidRPr="002F3B9D" w:rsidRDefault="002F3B9D" w:rsidP="002F3B9D">
      <w:pPr>
        <w:spacing w:before="225" w:after="0" w:line="255" w:lineRule="atLeast"/>
        <w:ind w:firstLine="720"/>
        <w:jc w:val="both"/>
        <w:rPr>
          <w:rFonts w:ascii="Times New Roman" w:eastAsia="Times New Roman" w:hAnsi="Times New Roman"/>
          <w:color w:val="000000"/>
          <w:sz w:val="24"/>
          <w:szCs w:val="24"/>
          <w:lang w:eastAsia="ru-RU"/>
        </w:rPr>
      </w:pPr>
      <w:r w:rsidRPr="002F3B9D">
        <w:rPr>
          <w:rFonts w:ascii="Times New Roman" w:eastAsia="Times New Roman" w:hAnsi="Times New Roman"/>
          <w:color w:val="000000"/>
          <w:sz w:val="24"/>
          <w:szCs w:val="24"/>
          <w:lang w:eastAsia="ru-RU"/>
        </w:rPr>
        <w:t>Для примера рассмотрим результат сравнения технологических вариантов.</w:t>
      </w:r>
    </w:p>
    <w:p w14:paraId="6B275F87" w14:textId="77777777" w:rsidR="002F3B9D" w:rsidRPr="002F3B9D" w:rsidRDefault="002F3B9D" w:rsidP="002F3B9D">
      <w:pPr>
        <w:spacing w:before="30" w:after="0" w:line="255" w:lineRule="atLeast"/>
        <w:ind w:firstLine="720"/>
        <w:jc w:val="both"/>
        <w:rPr>
          <w:rFonts w:ascii="Times New Roman" w:eastAsia="Times New Roman" w:hAnsi="Times New Roman"/>
          <w:color w:val="000000"/>
          <w:sz w:val="24"/>
          <w:szCs w:val="24"/>
          <w:lang w:eastAsia="ru-RU"/>
        </w:rPr>
      </w:pPr>
      <w:r w:rsidRPr="002F3B9D">
        <w:rPr>
          <w:rFonts w:ascii="Times New Roman" w:eastAsia="Times New Roman" w:hAnsi="Times New Roman"/>
          <w:color w:val="000000"/>
          <w:sz w:val="24"/>
          <w:szCs w:val="24"/>
          <w:lang w:eastAsia="ru-RU"/>
        </w:rPr>
        <w:t>Если бы удалось автоматизировать ручной процесс обработки некоторого изделия, то (при условии, что автоматизация обеспечивает положительный экономический эффект) в результате были бы достигнуты более короткие сроки изготовления, уменьшение себестоимости, более стабильные параметры качества.</w:t>
      </w:r>
    </w:p>
    <w:p w14:paraId="6088B840" w14:textId="77777777" w:rsidR="00D61487" w:rsidRDefault="00290AD3" w:rsidP="00290AD3">
      <w:pPr>
        <w:ind w:left="2268"/>
        <w:rPr>
          <w:rFonts w:ascii="Times New Roman" w:hAnsi="Times New Roman"/>
          <w:sz w:val="24"/>
          <w:szCs w:val="24"/>
        </w:rPr>
      </w:pP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0429954" behindDoc="0" locked="0" layoutInCell="1" allowOverlap="1" wp14:anchorId="7E19FF9A" wp14:editId="466FAD8F">
                <wp:simplePos x="0" y="0"/>
                <wp:positionH relativeFrom="column">
                  <wp:posOffset>1712595</wp:posOffset>
                </wp:positionH>
                <wp:positionV relativeFrom="paragraph">
                  <wp:posOffset>184604</wp:posOffset>
                </wp:positionV>
                <wp:extent cx="0" cy="1654115"/>
                <wp:effectExtent l="76200" t="38100" r="57150" b="22860"/>
                <wp:wrapNone/>
                <wp:docPr id="708" name="Прямая соединительная линия 708"/>
                <wp:cNvGraphicFramePr/>
                <a:graphic xmlns:a="http://schemas.openxmlformats.org/drawingml/2006/main">
                  <a:graphicData uri="http://schemas.microsoft.com/office/word/2010/wordprocessingShape">
                    <wps:wsp>
                      <wps:cNvCnPr/>
                      <wps:spPr>
                        <a:xfrm>
                          <a:off x="0" y="0"/>
                          <a:ext cx="0" cy="1654115"/>
                        </a:xfrm>
                        <a:prstGeom prst="line">
                          <a:avLst/>
                        </a:prstGeom>
                        <a:ln>
                          <a:headEnd type="triangle"/>
                          <a:tailEnd type="non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1338C65C" id="Прямая соединительная линия 708" o:spid="_x0000_s1026" style="position:absolute;z-index:23042995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4.85pt,14.55pt" to="134.85pt,14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" strokecolor="black [3200]" strokeweight=".5pt">
                <v:stroke startarrow="block" joinstyle="miter"/>
              </v:line>
            </w:pict>
          </mc:Fallback>
        </mc:AlternateContent>
      </w:r>
      <w:r>
        <w:rPr>
          <w:rFonts w:ascii="Times New Roman" w:hAnsi="Times New Roman"/>
          <w:sz w:val="24"/>
          <w:szCs w:val="24"/>
        </w:rPr>
        <w:t>К1</w:t>
      </w:r>
    </w:p>
    <w:p w14:paraId="781152FA" w14:textId="77777777" w:rsidR="00290AD3" w:rsidRPr="00290AD3" w:rsidRDefault="00290AD3" w:rsidP="00290AD3">
      <w:pPr>
        <w:spacing w:before="300" w:after="0" w:line="225" w:lineRule="atLeast"/>
        <w:ind w:left="2268"/>
        <w:rPr>
          <w:rFonts w:ascii="Times New Roman" w:eastAsia="Times New Roman" w:hAnsi="Times New Roman"/>
          <w:color w:val="000000"/>
          <w:sz w:val="20"/>
          <w:szCs w:val="20"/>
          <w:lang w:eastAsia="ru-RU"/>
        </w:rPr>
      </w:pP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2667138" behindDoc="0" locked="0" layoutInCell="1" allowOverlap="1" wp14:anchorId="45620F1B" wp14:editId="5DEA5593">
                <wp:simplePos x="0" y="0"/>
                <wp:positionH relativeFrom="column">
                  <wp:posOffset>1715226</wp:posOffset>
                </wp:positionH>
                <wp:positionV relativeFrom="paragraph">
                  <wp:posOffset>70939</wp:posOffset>
                </wp:positionV>
                <wp:extent cx="239485" cy="0"/>
                <wp:effectExtent l="0" t="0" r="0" b="0"/>
                <wp:wrapNone/>
                <wp:docPr id="713" name="Прямая соединительная линия 713"/>
                <wp:cNvGraphicFramePr/>
                <a:graphic xmlns:a="http://schemas.openxmlformats.org/drawingml/2006/main">
                  <a:graphicData uri="http://schemas.microsoft.com/office/word/2010/wordprocessingShape">
                    <wps:wsp>
                      <wps:cNvCnPr/>
                      <wps:spPr>
                        <a:xfrm>
                          <a:off x="0" y="0"/>
                          <a:ext cx="23948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134E58E" id="Прямая соединительная линия 713" o:spid="_x0000_s1026" style="position:absolute;z-index:232667138;visibility:visible;mso-wrap-style:square;mso-wrap-distance-left:9pt;mso-wrap-distance-top:0;mso-wrap-distance-right:9pt;mso-wrap-distance-bottom:0;mso-position-horizontal:absolute;mso-position-horizontal-relative:text;mso-position-vertical:absolute;mso-position-vertical-relative:text" from="135.05pt,5.6pt" to="153.9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" strokecolor="#4472c4 [3204]" strokeweight=".5pt">
                <v:stroke joinstyle="miter"/>
              </v:line>
            </w:pict>
          </mc:Fallback>
        </mc:AlternateContent>
      </w: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1548546" behindDoc="0" locked="0" layoutInCell="1" allowOverlap="1" wp14:anchorId="01E1CF48" wp14:editId="4ED9BFB1">
                <wp:simplePos x="0" y="0"/>
                <wp:positionH relativeFrom="column">
                  <wp:posOffset>1954711</wp:posOffset>
                </wp:positionH>
                <wp:positionV relativeFrom="paragraph">
                  <wp:posOffset>70939</wp:posOffset>
                </wp:positionV>
                <wp:extent cx="767443" cy="1436914"/>
                <wp:effectExtent l="0" t="0" r="13970" b="11430"/>
                <wp:wrapNone/>
                <wp:docPr id="711" name="Прямоугольник 711"/>
                <wp:cNvGraphicFramePr/>
                <a:graphic xmlns:a="http://schemas.openxmlformats.org/drawingml/2006/main">
                  <a:graphicData uri="http://schemas.microsoft.com/office/word/2010/wordprocessingShape">
                    <wps:wsp>
                      <wps:cNvSpPr/>
                      <wps:spPr>
                        <a:xfrm>
                          <a:off x="0" y="0"/>
                          <a:ext cx="767443" cy="143691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9E285E" id="Прямоугольник 711" o:spid="_x0000_s1026" style="position:absolute;margin-left:153.9pt;margin-top:5.6pt;width:60.45pt;height:113.15pt;z-index:2315485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" fillcolor="white [3201]" strokecolor="black [3213]" strokeweight="1pt"/>
            </w:pict>
          </mc:Fallback>
        </mc:AlternateContent>
      </w:r>
      <w:r w:rsidRPr="00290AD3">
        <w:rPr>
          <w:rFonts w:ascii="Times New Roman" w:eastAsia="Times New Roman" w:hAnsi="Times New Roman"/>
          <w:color w:val="000000"/>
          <w:sz w:val="20"/>
          <w:szCs w:val="20"/>
          <w:lang w:eastAsia="ru-RU"/>
        </w:rPr>
        <w:t>7</w:t>
      </w:r>
    </w:p>
    <w:p w14:paraId="4BA937F5" w14:textId="77777777" w:rsidR="00290AD3" w:rsidRPr="00290AD3" w:rsidRDefault="00290AD3" w:rsidP="00290AD3">
      <w:pPr>
        <w:spacing w:before="75" w:after="0" w:line="225" w:lineRule="atLeast"/>
        <w:ind w:left="2268"/>
        <w:rPr>
          <w:rFonts w:ascii="Times New Roman" w:eastAsia="Times New Roman" w:hAnsi="Times New Roman"/>
          <w:color w:val="000000"/>
          <w:sz w:val="20"/>
          <w:szCs w:val="20"/>
          <w:lang w:eastAsia="ru-RU"/>
        </w:rPr>
      </w:pP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3785730" behindDoc="0" locked="0" layoutInCell="1" allowOverlap="1" wp14:anchorId="129BCE89" wp14:editId="7E4F1118">
                <wp:simplePos x="0" y="0"/>
                <wp:positionH relativeFrom="column">
                  <wp:posOffset>1715226</wp:posOffset>
                </wp:positionH>
                <wp:positionV relativeFrom="paragraph">
                  <wp:posOffset>155303</wp:posOffset>
                </wp:positionV>
                <wp:extent cx="239395" cy="0"/>
                <wp:effectExtent l="0" t="0" r="0" b="0"/>
                <wp:wrapNone/>
                <wp:docPr id="715" name="Прямая соединительная линия 715"/>
                <wp:cNvGraphicFramePr/>
                <a:graphic xmlns:a="http://schemas.openxmlformats.org/drawingml/2006/main">
                  <a:graphicData uri="http://schemas.microsoft.com/office/word/2010/wordprocessingShape">
                    <wps:wsp>
                      <wps:cNvCnPr/>
                      <wps:spPr>
                        <a:xfrm flipH="1">
                          <a:off x="0" y="0"/>
                          <a:ext cx="23939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DA57E0" id="Прямая соединительная линия 715" o:spid="_x0000_s1026" style="position:absolute;flip:x;z-index:233785730;visibility:visible;mso-wrap-style:square;mso-wrap-distance-left:9pt;mso-wrap-distance-top:0;mso-wrap-distance-right:9pt;mso-wrap-distance-bottom:0;mso-position-horizontal:absolute;mso-position-horizontal-relative:text;mso-position-vertical:absolute;mso-position-vertical-relative:text" from="135.05pt,12.25pt" to="153.9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" strokecolor="#4472c4 [3204]" strokeweight=".5pt">
                <v:stroke joinstyle="miter"/>
              </v:line>
            </w:pict>
          </mc:Fallback>
        </mc:AlternateContent>
      </w: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3226434" behindDoc="0" locked="0" layoutInCell="1" allowOverlap="1" wp14:anchorId="3A4FAFD1" wp14:editId="1E18C68F">
                <wp:simplePos x="0" y="0"/>
                <wp:positionH relativeFrom="column">
                  <wp:posOffset>2721791</wp:posOffset>
                </wp:positionH>
                <wp:positionV relativeFrom="paragraph">
                  <wp:posOffset>182517</wp:posOffset>
                </wp:positionV>
                <wp:extent cx="566420" cy="0"/>
                <wp:effectExtent l="0" t="0" r="0" b="0"/>
                <wp:wrapNone/>
                <wp:docPr id="714" name="Прямая соединительная линия 714"/>
                <wp:cNvGraphicFramePr/>
                <a:graphic xmlns:a="http://schemas.openxmlformats.org/drawingml/2006/main">
                  <a:graphicData uri="http://schemas.microsoft.com/office/word/2010/wordprocessingShape">
                    <wps:wsp>
                      <wps:cNvCnPr/>
                      <wps:spPr>
                        <a:xfrm>
                          <a:off x="0" y="0"/>
                          <a:ext cx="5664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F744133" id="Прямая соединительная линия 714" o:spid="_x0000_s1026" style="position:absolute;z-index:233226434;visibility:visible;mso-wrap-style:square;mso-wrap-distance-left:9pt;mso-wrap-distance-top:0;mso-wrap-distance-right:9pt;mso-wrap-distance-bottom:0;mso-position-horizontal:absolute;mso-position-horizontal-relative:text;mso-position-vertical:absolute;mso-position-vertical-relative:text" from="214.3pt,14.35pt" to="258.9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" strokecolor="#4472c4 [3204]" strokeweight=".5pt">
                <v:stroke joinstyle="miter"/>
              </v:line>
            </w:pict>
          </mc:Fallback>
        </mc:AlternateContent>
      </w: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2107842" behindDoc="0" locked="0" layoutInCell="1" allowOverlap="1" wp14:anchorId="3786296D" wp14:editId="30F00D65">
                <wp:simplePos x="0" y="0"/>
                <wp:positionH relativeFrom="column">
                  <wp:posOffset>3288211</wp:posOffset>
                </wp:positionH>
                <wp:positionV relativeFrom="paragraph">
                  <wp:posOffset>155304</wp:posOffset>
                </wp:positionV>
                <wp:extent cx="690789" cy="1169216"/>
                <wp:effectExtent l="0" t="0" r="14605" b="12065"/>
                <wp:wrapNone/>
                <wp:docPr id="712" name="Прямоугольник 712"/>
                <wp:cNvGraphicFramePr/>
                <a:graphic xmlns:a="http://schemas.openxmlformats.org/drawingml/2006/main">
                  <a:graphicData uri="http://schemas.microsoft.com/office/word/2010/wordprocessingShape">
                    <wps:wsp>
                      <wps:cNvSpPr/>
                      <wps:spPr>
                        <a:xfrm>
                          <a:off x="0" y="0"/>
                          <a:ext cx="690789" cy="1169216"/>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F62A9A" id="Прямоугольник 712" o:spid="_x0000_s1026" style="position:absolute;margin-left:258.9pt;margin-top:12.25pt;width:54.4pt;height:92.05pt;z-index:232107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" fillcolor="window" strokecolor="windowText" strokeweight="1pt"/>
            </w:pict>
          </mc:Fallback>
        </mc:AlternateContent>
      </w:r>
      <w:r w:rsidRPr="00290AD3">
        <w:rPr>
          <w:rFonts w:ascii="Times New Roman" w:eastAsia="Times New Roman" w:hAnsi="Times New Roman"/>
          <w:color w:val="000000"/>
          <w:sz w:val="20"/>
          <w:szCs w:val="20"/>
          <w:lang w:eastAsia="ru-RU"/>
        </w:rPr>
        <w:t>6</w:t>
      </w:r>
    </w:p>
    <w:p w14:paraId="35D484A7" w14:textId="77777777" w:rsidR="00290AD3" w:rsidRPr="00290AD3" w:rsidRDefault="00290AD3" w:rsidP="00290AD3">
      <w:pPr>
        <w:spacing w:before="75"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5</w:t>
      </w:r>
    </w:p>
    <w:p w14:paraId="34F1BB8F" w14:textId="77777777" w:rsidR="00290AD3" w:rsidRPr="00290AD3" w:rsidRDefault="00290AD3" w:rsidP="00290AD3">
      <w:pPr>
        <w:spacing w:before="75"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4</w:t>
      </w:r>
    </w:p>
    <w:p w14:paraId="38B51BF7" w14:textId="77777777" w:rsidR="00290AD3" w:rsidRPr="00290AD3" w:rsidRDefault="00290AD3" w:rsidP="00290AD3">
      <w:pPr>
        <w:spacing w:before="75"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3</w:t>
      </w:r>
    </w:p>
    <w:p w14:paraId="16FEA35B" w14:textId="77777777" w:rsidR="00290AD3" w:rsidRPr="00290AD3" w:rsidRDefault="00290AD3" w:rsidP="00290AD3">
      <w:pPr>
        <w:spacing w:before="75"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2</w:t>
      </w:r>
    </w:p>
    <w:p w14:paraId="41CD9E9E" w14:textId="77777777" w:rsidR="00290AD3" w:rsidRPr="00290AD3" w:rsidRDefault="00290AD3" w:rsidP="00290AD3">
      <w:pPr>
        <w:spacing w:before="30"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1</w:t>
      </w:r>
    </w:p>
    <w:tbl>
      <w:tblPr>
        <w:tblW w:w="5220" w:type="dxa"/>
        <w:tblCellSpacing w:w="0" w:type="dxa"/>
        <w:tblInd w:w="2025" w:type="dxa"/>
        <w:tblCellMar>
          <w:left w:w="0" w:type="dxa"/>
          <w:right w:w="0" w:type="dxa"/>
        </w:tblCellMar>
        <w:tblLook w:val="04A0" w:firstRow="1" w:lastRow="0" w:firstColumn="1" w:lastColumn="0" w:noHBand="0" w:noVBand="1"/>
      </w:tblPr>
      <w:tblGrid>
        <w:gridCol w:w="285"/>
        <w:gridCol w:w="375"/>
        <w:gridCol w:w="60"/>
        <w:gridCol w:w="75"/>
        <w:gridCol w:w="75"/>
        <w:gridCol w:w="135"/>
        <w:gridCol w:w="150"/>
        <w:gridCol w:w="45"/>
        <w:gridCol w:w="540"/>
        <w:gridCol w:w="225"/>
        <w:gridCol w:w="495"/>
        <w:gridCol w:w="135"/>
        <w:gridCol w:w="195"/>
        <w:gridCol w:w="90"/>
        <w:gridCol w:w="450"/>
        <w:gridCol w:w="465"/>
        <w:gridCol w:w="390"/>
        <w:gridCol w:w="570"/>
        <w:gridCol w:w="465"/>
      </w:tblGrid>
      <w:tr w:rsidR="00290AD3" w:rsidRPr="00290AD3" w14:paraId="474F6CA9" w14:textId="77777777" w:rsidTr="00290AD3">
        <w:trPr>
          <w:trHeight w:val="315"/>
          <w:tblCellSpacing w:w="0" w:type="dxa"/>
        </w:trPr>
        <w:tc>
          <w:tcPr>
            <w:tcW w:w="285" w:type="dxa"/>
            <w:vAlign w:val="bottom"/>
            <w:hideMark/>
          </w:tcPr>
          <w:p w14:paraId="084AF4F5"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75" w:type="dxa"/>
            <w:vAlign w:val="bottom"/>
            <w:hideMark/>
          </w:tcPr>
          <w:p w14:paraId="3EA42183"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60" w:type="dxa"/>
            <w:vAlign w:val="bottom"/>
            <w:hideMark/>
          </w:tcPr>
          <w:p w14:paraId="39A67582"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41F6CAAD"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33CA2F82"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5" w:type="dxa"/>
            <w:vAlign w:val="bottom"/>
            <w:hideMark/>
          </w:tcPr>
          <w:p w14:paraId="6E8D4DD7"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50" w:type="dxa"/>
            <w:vAlign w:val="bottom"/>
            <w:hideMark/>
          </w:tcPr>
          <w:p w14:paraId="3DF0131D"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 w:type="dxa"/>
            <w:vAlign w:val="bottom"/>
            <w:hideMark/>
          </w:tcPr>
          <w:p w14:paraId="3E1A097D"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95" w:type="dxa"/>
            <w:gridSpan w:val="4"/>
            <w:vAlign w:val="bottom"/>
            <w:hideMark/>
          </w:tcPr>
          <w:p w14:paraId="07EAE4F8" w14:textId="77777777" w:rsidR="00290AD3" w:rsidRDefault="00290AD3" w:rsidP="00290AD3">
            <w:pPr>
              <w:spacing w:after="0" w:line="225" w:lineRule="atLeast"/>
              <w:rPr>
                <w:rFonts w:ascii="Times New Roman" w:eastAsia="Times New Roman" w:hAnsi="Times New Roman"/>
                <w:color w:val="000000"/>
                <w:sz w:val="20"/>
                <w:szCs w:val="20"/>
                <w:lang w:eastAsia="ru-RU"/>
              </w:rPr>
            </w:pPr>
            <w:r>
              <w:rPr>
                <w:rFonts w:ascii="Times New Roman" w:eastAsia="Times New Roman" w:hAnsi="Times New Roman"/>
                <w:noProof/>
                <w:color w:val="000000"/>
                <w:sz w:val="2"/>
                <w:szCs w:val="2"/>
                <w:lang w:eastAsia="ru-RU"/>
              </w:rPr>
              <mc:AlternateContent>
                <mc:Choice Requires="wps">
                  <w:drawing>
                    <wp:anchor distT="0" distB="0" distL="114300" distR="114300" simplePos="0" relativeHeight="230989250" behindDoc="0" locked="0" layoutInCell="1" allowOverlap="1" wp14:anchorId="043EAA85" wp14:editId="73206716">
                      <wp:simplePos x="0" y="0"/>
                      <wp:positionH relativeFrom="column">
                        <wp:posOffset>-331470</wp:posOffset>
                      </wp:positionH>
                      <wp:positionV relativeFrom="paragraph">
                        <wp:posOffset>162560</wp:posOffset>
                      </wp:positionV>
                      <wp:extent cx="2857500" cy="26670"/>
                      <wp:effectExtent l="0" t="38100" r="38100" b="87630"/>
                      <wp:wrapNone/>
                      <wp:docPr id="710" name="Прямая со стрелкой 710"/>
                      <wp:cNvGraphicFramePr/>
                      <a:graphic xmlns:a="http://schemas.openxmlformats.org/drawingml/2006/main">
                        <a:graphicData uri="http://schemas.microsoft.com/office/word/2010/wordprocessingShape">
                          <wps:wsp>
                            <wps:cNvCnPr/>
                            <wps:spPr>
                              <a:xfrm>
                                <a:off x="0" y="0"/>
                                <a:ext cx="2857500" cy="266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0818DF" id="Прямая со стрелкой 710" o:spid="_x0000_s1026" type="#_x0000_t32" style="position:absolute;margin-left:-26.1pt;margin-top:12.8pt;width:225pt;height:2.1pt;z-index:230989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" strokecolor="black [3200]" strokeweight=".5pt">
                      <v:stroke endarrow="block" joinstyle="miter"/>
                    </v:shape>
                  </w:pict>
                </mc:Fallback>
              </mc:AlternateContent>
            </w:r>
          </w:p>
          <w:p w14:paraId="595EA86D" w14:textId="77777777" w:rsidR="00290AD3" w:rsidRDefault="00290AD3" w:rsidP="00290AD3">
            <w:pPr>
              <w:spacing w:after="0" w:line="225" w:lineRule="atLeast"/>
              <w:rPr>
                <w:rFonts w:ascii="Times New Roman" w:eastAsia="Times New Roman" w:hAnsi="Times New Roman"/>
                <w:color w:val="000000"/>
                <w:sz w:val="20"/>
                <w:szCs w:val="20"/>
                <w:lang w:eastAsia="ru-RU"/>
              </w:rPr>
            </w:pPr>
          </w:p>
          <w:p w14:paraId="1F704F7E" w14:textId="77777777" w:rsidR="00290AD3" w:rsidRPr="00290AD3" w:rsidRDefault="00290AD3" w:rsidP="00290AD3">
            <w:pPr>
              <w:spacing w:after="0" w:line="225" w:lineRule="atLeast"/>
              <w:ind w:left="3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Ручное</w:t>
            </w:r>
          </w:p>
        </w:tc>
        <w:tc>
          <w:tcPr>
            <w:tcW w:w="195" w:type="dxa"/>
            <w:vAlign w:val="bottom"/>
            <w:hideMark/>
          </w:tcPr>
          <w:p w14:paraId="32A64BD9"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90" w:type="dxa"/>
            <w:vAlign w:val="bottom"/>
            <w:hideMark/>
          </w:tcPr>
          <w:p w14:paraId="30B88AB7"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875" w:type="dxa"/>
            <w:gridSpan w:val="4"/>
            <w:vAlign w:val="bottom"/>
            <w:hideMark/>
          </w:tcPr>
          <w:p w14:paraId="32AE61E0" w14:textId="77777777" w:rsidR="00290AD3" w:rsidRPr="00290AD3" w:rsidRDefault="00290AD3" w:rsidP="00290AD3">
            <w:pPr>
              <w:spacing w:after="0" w:line="225" w:lineRule="atLeast"/>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Автоматическое</w:t>
            </w:r>
          </w:p>
        </w:tc>
        <w:tc>
          <w:tcPr>
            <w:tcW w:w="465" w:type="dxa"/>
            <w:vAlign w:val="bottom"/>
            <w:hideMark/>
          </w:tcPr>
          <w:p w14:paraId="66EDAE95"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r>
      <w:tr w:rsidR="00290AD3" w:rsidRPr="00290AD3" w14:paraId="1B6A17AC" w14:textId="77777777" w:rsidTr="00290AD3">
        <w:trPr>
          <w:trHeight w:val="255"/>
          <w:tblCellSpacing w:w="0" w:type="dxa"/>
        </w:trPr>
        <w:tc>
          <w:tcPr>
            <w:tcW w:w="285" w:type="dxa"/>
            <w:vAlign w:val="bottom"/>
            <w:hideMark/>
          </w:tcPr>
          <w:p w14:paraId="4D0863C3"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75" w:type="dxa"/>
            <w:vAlign w:val="bottom"/>
            <w:hideMark/>
          </w:tcPr>
          <w:p w14:paraId="55E81DE9"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60" w:type="dxa"/>
            <w:vAlign w:val="bottom"/>
            <w:hideMark/>
          </w:tcPr>
          <w:p w14:paraId="44D046F7"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053F4AF9"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682BF2BE"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5" w:type="dxa"/>
            <w:vAlign w:val="bottom"/>
            <w:hideMark/>
          </w:tcPr>
          <w:p w14:paraId="790C5D61"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50" w:type="dxa"/>
            <w:vAlign w:val="bottom"/>
            <w:hideMark/>
          </w:tcPr>
          <w:p w14:paraId="6A6743D4"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 w:type="dxa"/>
            <w:vAlign w:val="bottom"/>
            <w:hideMark/>
          </w:tcPr>
          <w:p w14:paraId="16A203F2"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95" w:type="dxa"/>
            <w:gridSpan w:val="4"/>
            <w:vAlign w:val="bottom"/>
            <w:hideMark/>
          </w:tcPr>
          <w:p w14:paraId="607E0BEA" w14:textId="77777777" w:rsidR="00290AD3" w:rsidRPr="00290AD3" w:rsidRDefault="00290AD3" w:rsidP="00290AD3">
            <w:pPr>
              <w:spacing w:after="0" w:line="225" w:lineRule="atLeast"/>
              <w:jc w:val="center"/>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изготовление</w:t>
            </w:r>
          </w:p>
        </w:tc>
        <w:tc>
          <w:tcPr>
            <w:tcW w:w="195" w:type="dxa"/>
            <w:vAlign w:val="bottom"/>
            <w:hideMark/>
          </w:tcPr>
          <w:p w14:paraId="5E9C0844"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90" w:type="dxa"/>
            <w:vAlign w:val="bottom"/>
            <w:hideMark/>
          </w:tcPr>
          <w:p w14:paraId="22F60700"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875" w:type="dxa"/>
            <w:gridSpan w:val="4"/>
            <w:vAlign w:val="bottom"/>
            <w:hideMark/>
          </w:tcPr>
          <w:p w14:paraId="53774CDC" w14:textId="77777777" w:rsidR="00290AD3" w:rsidRPr="00290AD3" w:rsidRDefault="00290AD3" w:rsidP="00290AD3">
            <w:pPr>
              <w:spacing w:after="0" w:line="225" w:lineRule="atLeast"/>
              <w:jc w:val="center"/>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изготовление</w:t>
            </w:r>
          </w:p>
        </w:tc>
        <w:tc>
          <w:tcPr>
            <w:tcW w:w="465" w:type="dxa"/>
            <w:vAlign w:val="bottom"/>
            <w:hideMark/>
          </w:tcPr>
          <w:p w14:paraId="22CC872A"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r>
      <w:tr w:rsidR="00290AD3" w:rsidRPr="00290AD3" w14:paraId="50FA8AF0" w14:textId="77777777" w:rsidTr="00290AD3">
        <w:trPr>
          <w:trHeight w:val="30"/>
          <w:tblCellSpacing w:w="0" w:type="dxa"/>
        </w:trPr>
        <w:tc>
          <w:tcPr>
            <w:tcW w:w="285" w:type="dxa"/>
            <w:vAlign w:val="bottom"/>
            <w:hideMark/>
          </w:tcPr>
          <w:p w14:paraId="501AEAEA"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75" w:type="dxa"/>
            <w:vAlign w:val="bottom"/>
            <w:hideMark/>
          </w:tcPr>
          <w:p w14:paraId="33B2ED26"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60" w:type="dxa"/>
            <w:vAlign w:val="bottom"/>
            <w:hideMark/>
          </w:tcPr>
          <w:p w14:paraId="724091FC"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322D5FD1"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11C1A4BA"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5" w:type="dxa"/>
            <w:vAlign w:val="bottom"/>
            <w:hideMark/>
          </w:tcPr>
          <w:p w14:paraId="4CD93834"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50" w:type="dxa"/>
            <w:vAlign w:val="bottom"/>
            <w:hideMark/>
          </w:tcPr>
          <w:p w14:paraId="444E0B6A"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 w:type="dxa"/>
            <w:vAlign w:val="bottom"/>
            <w:hideMark/>
          </w:tcPr>
          <w:p w14:paraId="0118CA43"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540" w:type="dxa"/>
            <w:vAlign w:val="bottom"/>
            <w:hideMark/>
          </w:tcPr>
          <w:p w14:paraId="2F141D45"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225" w:type="dxa"/>
            <w:vAlign w:val="bottom"/>
            <w:hideMark/>
          </w:tcPr>
          <w:p w14:paraId="31B3AAFF"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95" w:type="dxa"/>
            <w:vAlign w:val="bottom"/>
            <w:hideMark/>
          </w:tcPr>
          <w:p w14:paraId="54B3D031"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5" w:type="dxa"/>
            <w:vAlign w:val="bottom"/>
            <w:hideMark/>
          </w:tcPr>
          <w:p w14:paraId="1146B7F1"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95" w:type="dxa"/>
            <w:vAlign w:val="bottom"/>
            <w:hideMark/>
          </w:tcPr>
          <w:p w14:paraId="610B42F5"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90" w:type="dxa"/>
            <w:vAlign w:val="bottom"/>
            <w:hideMark/>
          </w:tcPr>
          <w:p w14:paraId="0814A9DE"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0" w:type="dxa"/>
            <w:vAlign w:val="bottom"/>
            <w:hideMark/>
          </w:tcPr>
          <w:p w14:paraId="1BC55C9A"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65" w:type="dxa"/>
            <w:vAlign w:val="bottom"/>
            <w:hideMark/>
          </w:tcPr>
          <w:p w14:paraId="7D7E4733"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90" w:type="dxa"/>
            <w:vAlign w:val="bottom"/>
            <w:hideMark/>
          </w:tcPr>
          <w:p w14:paraId="707E65C3"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570" w:type="dxa"/>
            <w:vAlign w:val="bottom"/>
            <w:hideMark/>
          </w:tcPr>
          <w:p w14:paraId="3C12DBF5"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65" w:type="dxa"/>
            <w:vAlign w:val="bottom"/>
            <w:hideMark/>
          </w:tcPr>
          <w:p w14:paraId="3A8D120F" w14:textId="77777777" w:rsidR="00290AD3" w:rsidRPr="00290AD3" w:rsidRDefault="00290AD3" w:rsidP="00290AD3">
            <w:pPr>
              <w:spacing w:after="0" w:line="30"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r>
      <w:tr w:rsidR="00290AD3" w:rsidRPr="00290AD3" w14:paraId="28B4F931" w14:textId="77777777" w:rsidTr="00290AD3">
        <w:trPr>
          <w:trHeight w:val="345"/>
          <w:tblCellSpacing w:w="0" w:type="dxa"/>
        </w:trPr>
        <w:tc>
          <w:tcPr>
            <w:tcW w:w="285" w:type="dxa"/>
            <w:vAlign w:val="bottom"/>
            <w:hideMark/>
          </w:tcPr>
          <w:p w14:paraId="36B0E996"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75" w:type="dxa"/>
            <w:vAlign w:val="bottom"/>
            <w:hideMark/>
          </w:tcPr>
          <w:p w14:paraId="3BFDF583"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60" w:type="dxa"/>
            <w:gridSpan w:val="17"/>
            <w:vAlign w:val="bottom"/>
            <w:hideMark/>
          </w:tcPr>
          <w:p w14:paraId="18C06A26" w14:textId="77777777" w:rsidR="00290AD3" w:rsidRPr="00290AD3" w:rsidRDefault="00290AD3" w:rsidP="00CA116F">
            <w:pPr>
              <w:spacing w:after="0" w:line="225" w:lineRule="atLeast"/>
              <w:rPr>
                <w:rFonts w:ascii="Times New Roman" w:eastAsia="Times New Roman" w:hAnsi="Times New Roman"/>
                <w:color w:val="000000"/>
                <w:sz w:val="20"/>
                <w:szCs w:val="20"/>
                <w:lang w:eastAsia="ru-RU"/>
              </w:rPr>
            </w:pPr>
            <w:r w:rsidRPr="00290AD3">
              <w:rPr>
                <w:rFonts w:ascii="Times New Roman" w:eastAsia="Times New Roman" w:hAnsi="Times New Roman"/>
                <w:i/>
                <w:iCs/>
                <w:color w:val="000000"/>
                <w:sz w:val="20"/>
                <w:szCs w:val="20"/>
                <w:lang w:eastAsia="ru-RU"/>
              </w:rPr>
              <w:t>Рис. 5</w:t>
            </w:r>
            <w:r w:rsidR="00CA116F">
              <w:rPr>
                <w:rFonts w:ascii="Times New Roman" w:eastAsia="Times New Roman" w:hAnsi="Times New Roman"/>
                <w:i/>
                <w:iCs/>
                <w:color w:val="000000"/>
                <w:sz w:val="20"/>
                <w:szCs w:val="20"/>
                <w:lang w:eastAsia="ru-RU"/>
              </w:rPr>
              <w:t>5</w:t>
            </w:r>
            <w:r w:rsidRPr="00290AD3">
              <w:rPr>
                <w:rFonts w:ascii="Times New Roman" w:eastAsia="Times New Roman" w:hAnsi="Times New Roman"/>
                <w:i/>
                <w:iCs/>
                <w:color w:val="000000"/>
                <w:sz w:val="20"/>
                <w:szCs w:val="20"/>
                <w:lang w:eastAsia="ru-RU"/>
              </w:rPr>
              <w:t>. </w:t>
            </w:r>
            <w:r w:rsidRPr="00290AD3">
              <w:rPr>
                <w:rFonts w:ascii="Times New Roman" w:eastAsia="Times New Roman" w:hAnsi="Times New Roman"/>
                <w:color w:val="000000"/>
                <w:sz w:val="20"/>
                <w:szCs w:val="20"/>
                <w:lang w:eastAsia="ru-RU"/>
              </w:rPr>
              <w:t>Стоимость изготовления, в руб./изделие</w:t>
            </w:r>
          </w:p>
        </w:tc>
      </w:tr>
      <w:tr w:rsidR="00290AD3" w:rsidRPr="00290AD3" w14:paraId="3576D07D" w14:textId="77777777" w:rsidTr="00290AD3">
        <w:trPr>
          <w:trHeight w:val="510"/>
          <w:tblCellSpacing w:w="0" w:type="dxa"/>
        </w:trPr>
        <w:tc>
          <w:tcPr>
            <w:tcW w:w="285" w:type="dxa"/>
            <w:vAlign w:val="bottom"/>
            <w:hideMark/>
          </w:tcPr>
          <w:p w14:paraId="41C887EB"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75" w:type="dxa"/>
            <w:vAlign w:val="bottom"/>
            <w:hideMark/>
          </w:tcPr>
          <w:p w14:paraId="45132846"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60" w:type="dxa"/>
            <w:vAlign w:val="bottom"/>
            <w:hideMark/>
          </w:tcPr>
          <w:p w14:paraId="0AFCE079"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223C29AC"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75" w:type="dxa"/>
            <w:vAlign w:val="bottom"/>
            <w:hideMark/>
          </w:tcPr>
          <w:p w14:paraId="7917694C"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5" w:type="dxa"/>
            <w:vAlign w:val="bottom"/>
            <w:hideMark/>
          </w:tcPr>
          <w:p w14:paraId="122F8332"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50" w:type="dxa"/>
            <w:vAlign w:val="bottom"/>
            <w:hideMark/>
          </w:tcPr>
          <w:p w14:paraId="43C8CEEF"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 w:type="dxa"/>
            <w:vAlign w:val="bottom"/>
            <w:hideMark/>
          </w:tcPr>
          <w:p w14:paraId="09B78264"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540" w:type="dxa"/>
            <w:vAlign w:val="bottom"/>
            <w:hideMark/>
          </w:tcPr>
          <w:p w14:paraId="6011E874"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225" w:type="dxa"/>
            <w:vAlign w:val="bottom"/>
            <w:hideMark/>
          </w:tcPr>
          <w:p w14:paraId="2A0F97D6"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95" w:type="dxa"/>
            <w:vAlign w:val="bottom"/>
            <w:hideMark/>
          </w:tcPr>
          <w:p w14:paraId="3340C396"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35" w:type="dxa"/>
            <w:vAlign w:val="bottom"/>
            <w:hideMark/>
          </w:tcPr>
          <w:p w14:paraId="569C18F9"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195" w:type="dxa"/>
            <w:vAlign w:val="bottom"/>
            <w:hideMark/>
          </w:tcPr>
          <w:p w14:paraId="3D76ED3C"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90" w:type="dxa"/>
            <w:vAlign w:val="bottom"/>
            <w:hideMark/>
          </w:tcPr>
          <w:p w14:paraId="1677FC67"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50" w:type="dxa"/>
            <w:vAlign w:val="bottom"/>
            <w:hideMark/>
          </w:tcPr>
          <w:p w14:paraId="141ABA96"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65" w:type="dxa"/>
            <w:vAlign w:val="bottom"/>
            <w:hideMark/>
          </w:tcPr>
          <w:p w14:paraId="6074C4B0"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390" w:type="dxa"/>
            <w:vAlign w:val="bottom"/>
            <w:hideMark/>
          </w:tcPr>
          <w:p w14:paraId="7AAA769D"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570" w:type="dxa"/>
            <w:vAlign w:val="bottom"/>
            <w:hideMark/>
          </w:tcPr>
          <w:p w14:paraId="78956DB4"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c>
          <w:tcPr>
            <w:tcW w:w="465" w:type="dxa"/>
            <w:vAlign w:val="bottom"/>
            <w:hideMark/>
          </w:tcPr>
          <w:p w14:paraId="179E7839" w14:textId="77777777" w:rsidR="00290AD3" w:rsidRPr="00290AD3" w:rsidRDefault="00290AD3" w:rsidP="00290AD3">
            <w:pPr>
              <w:spacing w:after="0" w:line="15" w:lineRule="atLeast"/>
              <w:rPr>
                <w:rFonts w:ascii="Times New Roman" w:eastAsia="Times New Roman" w:hAnsi="Times New Roman"/>
                <w:color w:val="000000"/>
                <w:sz w:val="2"/>
                <w:szCs w:val="2"/>
                <w:lang w:eastAsia="ru-RU"/>
              </w:rPr>
            </w:pPr>
            <w:r w:rsidRPr="00290AD3">
              <w:rPr>
                <w:rFonts w:ascii="Times New Roman" w:eastAsia="Times New Roman" w:hAnsi="Times New Roman"/>
                <w:color w:val="000000"/>
                <w:sz w:val="2"/>
                <w:szCs w:val="2"/>
                <w:lang w:eastAsia="ru-RU"/>
              </w:rPr>
              <w:t> </w:t>
            </w:r>
          </w:p>
        </w:tc>
      </w:tr>
    </w:tbl>
    <w:p w14:paraId="2A292494" w14:textId="77777777" w:rsidR="001274FE" w:rsidRDefault="001274FE" w:rsidP="00A31128">
      <w:pPr>
        <w:rPr>
          <w:rFonts w:ascii="Times New Roman" w:hAnsi="Times New Roman"/>
          <w:sz w:val="24"/>
          <w:szCs w:val="24"/>
        </w:rPr>
      </w:pPr>
    </w:p>
    <w:p w14:paraId="076CFB17" w14:textId="77777777" w:rsidR="00D61487" w:rsidRDefault="00A31128" w:rsidP="00A31128">
      <w:pPr>
        <w:rPr>
          <w:rFonts w:ascii="Times New Roman" w:hAnsi="Times New Roman"/>
          <w:sz w:val="24"/>
          <w:szCs w:val="24"/>
        </w:rPr>
      </w:pPr>
      <w:r>
        <w:rPr>
          <w:rFonts w:ascii="Times New Roman" w:hAnsi="Times New Roman"/>
          <w:noProof/>
          <w:sz w:val="24"/>
          <w:szCs w:val="24"/>
          <w:lang w:eastAsia="ru-RU"/>
        </w:rPr>
        <w:lastRenderedPageBreak/>
        <mc:AlternateContent>
          <mc:Choice Requires="wps">
            <w:drawing>
              <wp:anchor distT="0" distB="0" distL="114300" distR="114300" simplePos="0" relativeHeight="235463618" behindDoc="0" locked="0" layoutInCell="1" allowOverlap="1" wp14:anchorId="3D1FAEBA" wp14:editId="037EF99B">
                <wp:simplePos x="0" y="0"/>
                <wp:positionH relativeFrom="column">
                  <wp:posOffset>1711783</wp:posOffset>
                </wp:positionH>
                <wp:positionV relativeFrom="paragraph">
                  <wp:posOffset>203067</wp:posOffset>
                </wp:positionV>
                <wp:extent cx="450820" cy="284953"/>
                <wp:effectExtent l="0" t="0" r="6985" b="1270"/>
                <wp:wrapNone/>
                <wp:docPr id="718" name="Прямоугольник 718"/>
                <wp:cNvGraphicFramePr/>
                <a:graphic xmlns:a="http://schemas.openxmlformats.org/drawingml/2006/main">
                  <a:graphicData uri="http://schemas.microsoft.com/office/word/2010/wordprocessingShape">
                    <wps:wsp>
                      <wps:cNvSpPr/>
                      <wps:spPr>
                        <a:xfrm>
                          <a:off x="0" y="0"/>
                          <a:ext cx="450820" cy="284953"/>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EB5A782" w14:textId="77777777" w:rsidR="00A855DE" w:rsidRPr="00A31128" w:rsidRDefault="00A855DE" w:rsidP="00A31128">
                            <w:pPr>
                              <w:jc w:val="center"/>
                              <w:rPr>
                                <w:rFonts w:ascii="Times New Roman" w:hAnsi="Times New Roman"/>
                              </w:rPr>
                            </w:pPr>
                            <w:r>
                              <w:rPr>
                                <w:rFonts w:ascii="Times New Roman" w:hAnsi="Times New Roman"/>
                              </w:rPr>
                              <w:t>К2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D1FAEBA" id="Прямоугольник 718" o:spid="_x0000_s1308" style="position:absolute;margin-left:134.8pt;margin-top:16pt;width:35.5pt;height:22.45pt;z-index:23546361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" fillcolor="white [3201]" stroked="f" strokeweight="1pt">
                <v:textbox>
                  <w:txbxContent>
                    <w:p w14:paraId="2EB5A782" w14:textId="77777777" w:rsidR="00A855DE" w:rsidRPr="00A31128" w:rsidRDefault="00A855DE" w:rsidP="00A31128">
                      <w:pPr>
                        <w:jc w:val="center"/>
                        <w:rPr>
                          <w:rFonts w:ascii="Times New Roman" w:hAnsi="Times New Roman"/>
                        </w:rPr>
                      </w:pPr>
                      <w:r>
                        <w:rPr>
                          <w:rFonts w:ascii="Times New Roman" w:hAnsi="Times New Roman"/>
                        </w:rPr>
                        <w:t>К2</w:t>
                      </w:r>
                    </w:p>
                  </w:txbxContent>
                </v:textbox>
              </v:rect>
            </w:pict>
          </mc:Fallback>
        </mc:AlternateContent>
      </w:r>
    </w:p>
    <w:tbl>
      <w:tblPr>
        <w:tblW w:w="5220" w:type="dxa"/>
        <w:tblCellSpacing w:w="0" w:type="dxa"/>
        <w:tblInd w:w="2025" w:type="dxa"/>
        <w:tblCellMar>
          <w:left w:w="0" w:type="dxa"/>
          <w:right w:w="0" w:type="dxa"/>
        </w:tblCellMar>
        <w:tblLook w:val="04A0" w:firstRow="1" w:lastRow="0" w:firstColumn="1" w:lastColumn="0" w:noHBand="0" w:noVBand="1"/>
      </w:tblPr>
      <w:tblGrid>
        <w:gridCol w:w="285"/>
        <w:gridCol w:w="375"/>
        <w:gridCol w:w="60"/>
        <w:gridCol w:w="75"/>
        <w:gridCol w:w="75"/>
        <w:gridCol w:w="135"/>
        <w:gridCol w:w="150"/>
        <w:gridCol w:w="45"/>
        <w:gridCol w:w="540"/>
        <w:gridCol w:w="225"/>
        <w:gridCol w:w="495"/>
        <w:gridCol w:w="135"/>
        <w:gridCol w:w="195"/>
        <w:gridCol w:w="90"/>
        <w:gridCol w:w="450"/>
        <w:gridCol w:w="465"/>
        <w:gridCol w:w="390"/>
        <w:gridCol w:w="570"/>
        <w:gridCol w:w="465"/>
      </w:tblGrid>
      <w:tr w:rsidR="00A31128" w:rsidRPr="00A31128" w14:paraId="28C4DF5C" w14:textId="77777777" w:rsidTr="00A31128">
        <w:trPr>
          <w:trHeight w:val="510"/>
          <w:tblCellSpacing w:w="0" w:type="dxa"/>
        </w:trPr>
        <w:tc>
          <w:tcPr>
            <w:tcW w:w="285" w:type="dxa"/>
            <w:vAlign w:val="bottom"/>
            <w:hideMark/>
          </w:tcPr>
          <w:p w14:paraId="7AE9531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3"/>
                <w:szCs w:val="23"/>
                <w:lang w:eastAsia="ru-RU"/>
              </w:rPr>
              <w:t> </w:t>
            </w:r>
            <w:r w:rsidRPr="00A31128">
              <w:rPr>
                <w:rFonts w:ascii="Times New Roman" w:eastAsia="Times New Roman" w:hAnsi="Times New Roman"/>
                <w:color w:val="000000"/>
                <w:sz w:val="2"/>
                <w:szCs w:val="2"/>
                <w:lang w:eastAsia="ru-RU"/>
              </w:rPr>
              <w:t> </w:t>
            </w:r>
          </w:p>
        </w:tc>
        <w:tc>
          <w:tcPr>
            <w:tcW w:w="375" w:type="dxa"/>
            <w:vAlign w:val="bottom"/>
            <w:hideMark/>
          </w:tcPr>
          <w:p w14:paraId="64262406"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60" w:type="dxa"/>
            <w:vAlign w:val="bottom"/>
            <w:hideMark/>
          </w:tcPr>
          <w:p w14:paraId="2640E5B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22B8F6F8"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2CE753FF"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418E378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Pr>
                <w:rFonts w:ascii="Times New Roman" w:eastAsia="Times New Roman" w:hAnsi="Times New Roman"/>
                <w:noProof/>
                <w:color w:val="000000"/>
                <w:sz w:val="2"/>
                <w:szCs w:val="2"/>
                <w:lang w:eastAsia="ru-RU"/>
              </w:rPr>
              <mc:AlternateContent>
                <mc:Choice Requires="wps">
                  <w:drawing>
                    <wp:anchor distT="0" distB="0" distL="114300" distR="114300" simplePos="0" relativeHeight="234345026" behindDoc="0" locked="0" layoutInCell="1" allowOverlap="1" wp14:anchorId="393A4F3B" wp14:editId="0CFE4C73">
                      <wp:simplePos x="0" y="0"/>
                      <wp:positionH relativeFrom="column">
                        <wp:posOffset>86109</wp:posOffset>
                      </wp:positionH>
                      <wp:positionV relativeFrom="paragraph">
                        <wp:posOffset>219267</wp:posOffset>
                      </wp:positionV>
                      <wp:extent cx="0" cy="1569366"/>
                      <wp:effectExtent l="76200" t="38100" r="57150" b="12065"/>
                      <wp:wrapNone/>
                      <wp:docPr id="716" name="Прямая со стрелкой 716"/>
                      <wp:cNvGraphicFramePr/>
                      <a:graphic xmlns:a="http://schemas.openxmlformats.org/drawingml/2006/main">
                        <a:graphicData uri="http://schemas.microsoft.com/office/word/2010/wordprocessingShape">
                          <wps:wsp>
                            <wps:cNvCnPr/>
                            <wps:spPr>
                              <a:xfrm flipV="1">
                                <a:off x="0" y="0"/>
                                <a:ext cx="0" cy="15693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0B4908E" id="Прямая со стрелкой 716" o:spid="_x0000_s1026" type="#_x0000_t32" style="position:absolute;margin-left:6.8pt;margin-top:17.25pt;width:0;height:123.55pt;flip:y;z-index:23434502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" strokecolor="black [3200]" strokeweight=".5pt">
                      <v:stroke endarrow="block" joinstyle="miter"/>
                    </v:shape>
                  </w:pict>
                </mc:Fallback>
              </mc:AlternateContent>
            </w:r>
            <w:r w:rsidRPr="00A31128">
              <w:rPr>
                <w:rFonts w:ascii="Times New Roman" w:eastAsia="Times New Roman" w:hAnsi="Times New Roman"/>
                <w:color w:val="000000"/>
                <w:sz w:val="2"/>
                <w:szCs w:val="2"/>
                <w:lang w:eastAsia="ru-RU"/>
              </w:rPr>
              <w:t> </w:t>
            </w:r>
          </w:p>
        </w:tc>
        <w:tc>
          <w:tcPr>
            <w:tcW w:w="150" w:type="dxa"/>
            <w:vAlign w:val="bottom"/>
            <w:hideMark/>
          </w:tcPr>
          <w:p w14:paraId="07F5F4D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01BF978F"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vAlign w:val="bottom"/>
            <w:hideMark/>
          </w:tcPr>
          <w:p w14:paraId="2E25F13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00A286A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vAlign w:val="bottom"/>
            <w:hideMark/>
          </w:tcPr>
          <w:p w14:paraId="761542D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28B2CB9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6E3A1562"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4553382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vAlign w:val="bottom"/>
            <w:hideMark/>
          </w:tcPr>
          <w:p w14:paraId="249E0B35"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5E20BE5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vAlign w:val="bottom"/>
            <w:hideMark/>
          </w:tcPr>
          <w:p w14:paraId="293280B2"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118000E3"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76AEBE3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7A8B6089" w14:textId="77777777" w:rsidTr="00A31128">
        <w:trPr>
          <w:trHeight w:val="330"/>
          <w:tblCellSpacing w:w="0" w:type="dxa"/>
        </w:trPr>
        <w:tc>
          <w:tcPr>
            <w:tcW w:w="285" w:type="dxa"/>
            <w:vAlign w:val="bottom"/>
            <w:hideMark/>
          </w:tcPr>
          <w:p w14:paraId="23B9A51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Align w:val="bottom"/>
            <w:hideMark/>
          </w:tcPr>
          <w:p w14:paraId="23FE2C15" w14:textId="77777777" w:rsidR="00A31128" w:rsidRPr="00A31128" w:rsidRDefault="00A31128" w:rsidP="00A31128">
            <w:pPr>
              <w:spacing w:after="0" w:line="225" w:lineRule="atLeast"/>
              <w:jc w:val="right"/>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4</w:t>
            </w:r>
          </w:p>
        </w:tc>
        <w:tc>
          <w:tcPr>
            <w:tcW w:w="60" w:type="dxa"/>
            <w:vAlign w:val="bottom"/>
            <w:hideMark/>
          </w:tcPr>
          <w:p w14:paraId="68EDF03A"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0B25CFA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449C8A7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4479E68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138DB252"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3DFEAF22"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vAlign w:val="bottom"/>
            <w:hideMark/>
          </w:tcPr>
          <w:p w14:paraId="6E917FC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tcBorders>
              <w:bottom w:val="single" w:sz="6" w:space="0" w:color="000000"/>
            </w:tcBorders>
            <w:vAlign w:val="bottom"/>
            <w:hideMark/>
          </w:tcPr>
          <w:p w14:paraId="5EE083C8"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bottom w:val="single" w:sz="6" w:space="0" w:color="000000"/>
            </w:tcBorders>
            <w:vAlign w:val="bottom"/>
            <w:hideMark/>
          </w:tcPr>
          <w:p w14:paraId="662C855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55054EB3"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47A903EA"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3A080E83"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vAlign w:val="bottom"/>
            <w:hideMark/>
          </w:tcPr>
          <w:p w14:paraId="62217DA5"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39DE1CC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vAlign w:val="bottom"/>
            <w:hideMark/>
          </w:tcPr>
          <w:p w14:paraId="1902BF1C"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196A4D39"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1E21321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0DE57370" w14:textId="77777777" w:rsidTr="00A31128">
        <w:trPr>
          <w:trHeight w:val="495"/>
          <w:tblCellSpacing w:w="0" w:type="dxa"/>
        </w:trPr>
        <w:tc>
          <w:tcPr>
            <w:tcW w:w="285" w:type="dxa"/>
            <w:vAlign w:val="bottom"/>
            <w:hideMark/>
          </w:tcPr>
          <w:p w14:paraId="50037336"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Merge w:val="restart"/>
            <w:vAlign w:val="bottom"/>
            <w:hideMark/>
          </w:tcPr>
          <w:p w14:paraId="2F67B9CE" w14:textId="77777777" w:rsidR="00A31128" w:rsidRPr="00A31128" w:rsidRDefault="00A31128" w:rsidP="00A31128">
            <w:pPr>
              <w:spacing w:after="0" w:line="225" w:lineRule="atLeast"/>
              <w:jc w:val="right"/>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3</w:t>
            </w:r>
          </w:p>
        </w:tc>
        <w:tc>
          <w:tcPr>
            <w:tcW w:w="60" w:type="dxa"/>
            <w:vAlign w:val="bottom"/>
            <w:hideMark/>
          </w:tcPr>
          <w:p w14:paraId="394FEFD9"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4AB133C5"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0B1BE18A"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47A81DDC"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178E59A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4B119E7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7DF8929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441DA65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right w:val="single" w:sz="6" w:space="0" w:color="000000"/>
            </w:tcBorders>
            <w:vAlign w:val="bottom"/>
            <w:hideMark/>
          </w:tcPr>
          <w:p w14:paraId="40843E7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2C5C23CF"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65D67CDC"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7080FAC1"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vAlign w:val="bottom"/>
            <w:hideMark/>
          </w:tcPr>
          <w:p w14:paraId="1F20C17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46AAB5B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vAlign w:val="bottom"/>
            <w:hideMark/>
          </w:tcPr>
          <w:p w14:paraId="1E0B06C1"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280ECD9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5AF1EB8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1DD7862F" w14:textId="77777777" w:rsidTr="00A31128">
        <w:trPr>
          <w:trHeight w:val="90"/>
          <w:tblCellSpacing w:w="0" w:type="dxa"/>
        </w:trPr>
        <w:tc>
          <w:tcPr>
            <w:tcW w:w="285" w:type="dxa"/>
            <w:vAlign w:val="bottom"/>
            <w:hideMark/>
          </w:tcPr>
          <w:p w14:paraId="368A378D"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vMerge/>
            <w:vAlign w:val="center"/>
            <w:hideMark/>
          </w:tcPr>
          <w:p w14:paraId="6F81E7F9"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c>
          <w:tcPr>
            <w:tcW w:w="60" w:type="dxa"/>
            <w:vAlign w:val="bottom"/>
            <w:hideMark/>
          </w:tcPr>
          <w:p w14:paraId="65AD2DCC"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3FC2CC24"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2F1E6389"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3BDD4C2C"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33BFFFD0"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67C5A182"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23D1D4FD"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43E4C2CE"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right w:val="single" w:sz="6" w:space="0" w:color="000000"/>
            </w:tcBorders>
            <w:vAlign w:val="bottom"/>
            <w:hideMark/>
          </w:tcPr>
          <w:p w14:paraId="3A122AF5"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6606D5D7"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2F4674F8"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3D021C18"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vAlign w:val="bottom"/>
            <w:hideMark/>
          </w:tcPr>
          <w:p w14:paraId="14FCA1EF"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3ADCFFCD"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vAlign w:val="bottom"/>
            <w:hideMark/>
          </w:tcPr>
          <w:p w14:paraId="4B4E3B3B"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13432585"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1203260D" w14:textId="77777777" w:rsidR="00A31128" w:rsidRPr="00A31128" w:rsidRDefault="00A31128" w:rsidP="00A31128">
            <w:pPr>
              <w:spacing w:after="0" w:line="9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46692CAA" w14:textId="77777777" w:rsidTr="00A31128">
        <w:trPr>
          <w:trHeight w:val="450"/>
          <w:tblCellSpacing w:w="0" w:type="dxa"/>
        </w:trPr>
        <w:tc>
          <w:tcPr>
            <w:tcW w:w="285" w:type="dxa"/>
            <w:vAlign w:val="bottom"/>
            <w:hideMark/>
          </w:tcPr>
          <w:p w14:paraId="70437B29"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Merge w:val="restart"/>
            <w:vAlign w:val="bottom"/>
            <w:hideMark/>
          </w:tcPr>
          <w:p w14:paraId="67D8B5AD" w14:textId="77777777" w:rsidR="00A31128" w:rsidRPr="00A31128" w:rsidRDefault="00A31128" w:rsidP="00A31128">
            <w:pPr>
              <w:spacing w:after="0" w:line="225" w:lineRule="atLeast"/>
              <w:jc w:val="right"/>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2</w:t>
            </w:r>
          </w:p>
        </w:tc>
        <w:tc>
          <w:tcPr>
            <w:tcW w:w="60" w:type="dxa"/>
            <w:vAlign w:val="bottom"/>
            <w:hideMark/>
          </w:tcPr>
          <w:p w14:paraId="7FBE8955"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4BA779C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72F71FA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0D86468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734B67A6"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2ED452A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22729FC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2267DB4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right w:val="single" w:sz="6" w:space="0" w:color="000000"/>
            </w:tcBorders>
            <w:vAlign w:val="bottom"/>
            <w:hideMark/>
          </w:tcPr>
          <w:p w14:paraId="0554DC3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238FCE4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5EE9D73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4BF1DC6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vAlign w:val="bottom"/>
            <w:hideMark/>
          </w:tcPr>
          <w:p w14:paraId="18A2291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tcBorders>
              <w:bottom w:val="single" w:sz="6" w:space="0" w:color="000000"/>
            </w:tcBorders>
            <w:vAlign w:val="bottom"/>
            <w:hideMark/>
          </w:tcPr>
          <w:p w14:paraId="200E91D3"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tcBorders>
              <w:bottom w:val="single" w:sz="6" w:space="0" w:color="000000"/>
            </w:tcBorders>
            <w:vAlign w:val="bottom"/>
            <w:hideMark/>
          </w:tcPr>
          <w:p w14:paraId="69FD0FE9"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2C5849B1"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520FE24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1892DC79" w14:textId="77777777" w:rsidTr="00A31128">
        <w:trPr>
          <w:trHeight w:val="135"/>
          <w:tblCellSpacing w:w="0" w:type="dxa"/>
        </w:trPr>
        <w:tc>
          <w:tcPr>
            <w:tcW w:w="285" w:type="dxa"/>
            <w:vAlign w:val="bottom"/>
            <w:hideMark/>
          </w:tcPr>
          <w:p w14:paraId="4BE3524B"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vMerge/>
            <w:vAlign w:val="center"/>
            <w:hideMark/>
          </w:tcPr>
          <w:p w14:paraId="6AD8ED99"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c>
          <w:tcPr>
            <w:tcW w:w="60" w:type="dxa"/>
            <w:vAlign w:val="bottom"/>
            <w:hideMark/>
          </w:tcPr>
          <w:p w14:paraId="1F1FE512"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25A398F7"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103002C4"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1CE6D42D"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5E6673F3"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1B7B148F"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5BD07F46"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68AF8BA6"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right w:val="single" w:sz="6" w:space="0" w:color="000000"/>
            </w:tcBorders>
            <w:vAlign w:val="bottom"/>
            <w:hideMark/>
          </w:tcPr>
          <w:p w14:paraId="318D5CBC"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172B74B0"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792835FD"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16AC11A4"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tcBorders>
              <w:right w:val="single" w:sz="6" w:space="0" w:color="000000"/>
            </w:tcBorders>
            <w:vAlign w:val="bottom"/>
            <w:hideMark/>
          </w:tcPr>
          <w:p w14:paraId="622D7540"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04F80CB1"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tcBorders>
              <w:right w:val="single" w:sz="6" w:space="0" w:color="000000"/>
            </w:tcBorders>
            <w:vAlign w:val="bottom"/>
            <w:hideMark/>
          </w:tcPr>
          <w:p w14:paraId="3B0BA01E"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480A731E"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53EF2608"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6CBA41F3" w14:textId="77777777" w:rsidTr="00A31128">
        <w:trPr>
          <w:trHeight w:val="405"/>
          <w:tblCellSpacing w:w="0" w:type="dxa"/>
        </w:trPr>
        <w:tc>
          <w:tcPr>
            <w:tcW w:w="285" w:type="dxa"/>
            <w:vAlign w:val="bottom"/>
            <w:hideMark/>
          </w:tcPr>
          <w:p w14:paraId="5520C015"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Merge w:val="restart"/>
            <w:vAlign w:val="bottom"/>
            <w:hideMark/>
          </w:tcPr>
          <w:p w14:paraId="6475D352" w14:textId="77777777" w:rsidR="00A31128" w:rsidRPr="00A31128" w:rsidRDefault="00A31128" w:rsidP="00A31128">
            <w:pPr>
              <w:spacing w:after="0" w:line="225" w:lineRule="atLeast"/>
              <w:jc w:val="right"/>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1</w:t>
            </w:r>
          </w:p>
        </w:tc>
        <w:tc>
          <w:tcPr>
            <w:tcW w:w="60" w:type="dxa"/>
            <w:vAlign w:val="bottom"/>
            <w:hideMark/>
          </w:tcPr>
          <w:p w14:paraId="1738EDFF"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7E0F171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tcBorders>
              <w:bottom w:val="single" w:sz="6" w:space="0" w:color="000000"/>
            </w:tcBorders>
            <w:vAlign w:val="bottom"/>
            <w:hideMark/>
          </w:tcPr>
          <w:p w14:paraId="23F6BEA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4BFDD886"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6468792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16FD8DCA"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18353B1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4D2826B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right w:val="single" w:sz="6" w:space="0" w:color="000000"/>
            </w:tcBorders>
            <w:vAlign w:val="bottom"/>
            <w:hideMark/>
          </w:tcPr>
          <w:p w14:paraId="1860FF2A"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5C299DD6"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439901B2"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5FE2D32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tcBorders>
              <w:right w:val="single" w:sz="6" w:space="0" w:color="000000"/>
            </w:tcBorders>
            <w:vAlign w:val="bottom"/>
            <w:hideMark/>
          </w:tcPr>
          <w:p w14:paraId="1BCBF9B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7B383DF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tcBorders>
              <w:right w:val="single" w:sz="6" w:space="0" w:color="000000"/>
            </w:tcBorders>
            <w:vAlign w:val="bottom"/>
            <w:hideMark/>
          </w:tcPr>
          <w:p w14:paraId="37AF28E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55C18BB9"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7D1A159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72FCDB41" w14:textId="77777777" w:rsidTr="00A31128">
        <w:trPr>
          <w:trHeight w:val="135"/>
          <w:tblCellSpacing w:w="0" w:type="dxa"/>
        </w:trPr>
        <w:tc>
          <w:tcPr>
            <w:tcW w:w="285" w:type="dxa"/>
            <w:vAlign w:val="bottom"/>
            <w:hideMark/>
          </w:tcPr>
          <w:p w14:paraId="4081053B"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vMerge/>
            <w:vAlign w:val="center"/>
            <w:hideMark/>
          </w:tcPr>
          <w:p w14:paraId="30B28F50"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c>
          <w:tcPr>
            <w:tcW w:w="60" w:type="dxa"/>
            <w:vAlign w:val="bottom"/>
            <w:hideMark/>
          </w:tcPr>
          <w:p w14:paraId="4D30B299"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60407CCF"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2500FA40"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318D360D"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115F7188"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15933BF6"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4C6FFFC4"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vAlign w:val="bottom"/>
            <w:hideMark/>
          </w:tcPr>
          <w:p w14:paraId="7FB3F344"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right w:val="single" w:sz="6" w:space="0" w:color="000000"/>
            </w:tcBorders>
            <w:vAlign w:val="bottom"/>
            <w:hideMark/>
          </w:tcPr>
          <w:p w14:paraId="35887B94"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4FF9AA9E"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38133EAC"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90" w:type="dxa"/>
            <w:vAlign w:val="bottom"/>
            <w:hideMark/>
          </w:tcPr>
          <w:p w14:paraId="55582D11"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tcBorders>
              <w:right w:val="single" w:sz="6" w:space="0" w:color="000000"/>
            </w:tcBorders>
            <w:vAlign w:val="bottom"/>
            <w:hideMark/>
          </w:tcPr>
          <w:p w14:paraId="32C5C430"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68042533"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tcBorders>
              <w:right w:val="single" w:sz="6" w:space="0" w:color="000000"/>
            </w:tcBorders>
            <w:vAlign w:val="bottom"/>
            <w:hideMark/>
          </w:tcPr>
          <w:p w14:paraId="02140579"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5522B4AB"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2F79E96E"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5F07413C" w14:textId="77777777" w:rsidTr="00A31128">
        <w:trPr>
          <w:trHeight w:val="135"/>
          <w:tblCellSpacing w:w="0" w:type="dxa"/>
        </w:trPr>
        <w:tc>
          <w:tcPr>
            <w:tcW w:w="285" w:type="dxa"/>
            <w:vAlign w:val="bottom"/>
            <w:hideMark/>
          </w:tcPr>
          <w:p w14:paraId="69743297"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Merge w:val="restart"/>
            <w:vAlign w:val="bottom"/>
            <w:hideMark/>
          </w:tcPr>
          <w:p w14:paraId="29C5ACF0" w14:textId="77777777" w:rsidR="00A31128" w:rsidRPr="00A31128" w:rsidRDefault="00A31128" w:rsidP="00A31128">
            <w:pPr>
              <w:spacing w:after="0" w:line="225" w:lineRule="atLeast"/>
              <w:jc w:val="right"/>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0</w:t>
            </w:r>
          </w:p>
        </w:tc>
        <w:tc>
          <w:tcPr>
            <w:tcW w:w="60" w:type="dxa"/>
            <w:vAlign w:val="bottom"/>
            <w:hideMark/>
          </w:tcPr>
          <w:p w14:paraId="1F88441D"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49A9C69B"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1134F962"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384FEC9C"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6D34E580"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21554E9F"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40" w:type="dxa"/>
            <w:tcBorders>
              <w:right w:val="single" w:sz="6" w:space="0" w:color="000000"/>
            </w:tcBorders>
            <w:vAlign w:val="bottom"/>
            <w:hideMark/>
          </w:tcPr>
          <w:p w14:paraId="60B5EB9F"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225" w:type="dxa"/>
            <w:tcBorders>
              <w:bottom w:val="single" w:sz="6" w:space="0" w:color="000000"/>
            </w:tcBorders>
            <w:vAlign w:val="bottom"/>
            <w:hideMark/>
          </w:tcPr>
          <w:p w14:paraId="3E1D2600" w14:textId="77777777" w:rsidR="00A31128" w:rsidRPr="00A31128" w:rsidRDefault="00A31128" w:rsidP="00A31128">
            <w:pPr>
              <w:spacing w:after="0" w:line="12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95" w:type="dxa"/>
            <w:tcBorders>
              <w:bottom w:val="single" w:sz="6" w:space="0" w:color="000000"/>
              <w:right w:val="single" w:sz="6" w:space="0" w:color="000000"/>
            </w:tcBorders>
            <w:vAlign w:val="bottom"/>
            <w:hideMark/>
          </w:tcPr>
          <w:p w14:paraId="7F47B5C6" w14:textId="77777777" w:rsidR="00A31128" w:rsidRPr="00A31128" w:rsidRDefault="00A31128" w:rsidP="00A31128">
            <w:pPr>
              <w:spacing w:after="0" w:line="12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7D155CB8"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95" w:type="dxa"/>
            <w:vAlign w:val="bottom"/>
            <w:hideMark/>
          </w:tcPr>
          <w:p w14:paraId="3792FF59"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Pr>
                <w:rFonts w:ascii="Times New Roman" w:eastAsia="Times New Roman" w:hAnsi="Times New Roman"/>
                <w:noProof/>
                <w:color w:val="000000"/>
                <w:sz w:val="2"/>
                <w:szCs w:val="2"/>
                <w:lang w:eastAsia="ru-RU"/>
              </w:rPr>
              <mc:AlternateContent>
                <mc:Choice Requires="wps">
                  <w:drawing>
                    <wp:anchor distT="0" distB="0" distL="114300" distR="114300" simplePos="0" relativeHeight="234904322" behindDoc="0" locked="0" layoutInCell="1" allowOverlap="1" wp14:anchorId="12C78C3B" wp14:editId="0C5B6C9B">
                      <wp:simplePos x="0" y="0"/>
                      <wp:positionH relativeFrom="column">
                        <wp:posOffset>-1010285</wp:posOffset>
                      </wp:positionH>
                      <wp:positionV relativeFrom="paragraph">
                        <wp:posOffset>77470</wp:posOffset>
                      </wp:positionV>
                      <wp:extent cx="2648585" cy="24765"/>
                      <wp:effectExtent l="0" t="76200" r="18415" b="70485"/>
                      <wp:wrapNone/>
                      <wp:docPr id="717" name="Прямая со стрелкой 717"/>
                      <wp:cNvGraphicFramePr/>
                      <a:graphic xmlns:a="http://schemas.openxmlformats.org/drawingml/2006/main">
                        <a:graphicData uri="http://schemas.microsoft.com/office/word/2010/wordprocessingShape">
                          <wps:wsp>
                            <wps:cNvCnPr/>
                            <wps:spPr>
                              <a:xfrm flipV="1">
                                <a:off x="0" y="0"/>
                                <a:ext cx="2648585" cy="247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5C016E" id="Прямая со стрелкой 717" o:spid="_x0000_s1026" type="#_x0000_t32" style="position:absolute;margin-left:-79.55pt;margin-top:6.1pt;width:208.55pt;height:1.95pt;flip:y;z-index:234904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" strokecolor="black [3200]" strokeweight=".5pt">
                      <v:stroke endarrow="block" joinstyle="miter"/>
                    </v:shape>
                  </w:pict>
                </mc:Fallback>
              </mc:AlternateContent>
            </w:r>
            <w:r w:rsidRPr="00A31128">
              <w:rPr>
                <w:rFonts w:ascii="Times New Roman" w:eastAsia="Times New Roman" w:hAnsi="Times New Roman"/>
                <w:color w:val="000000"/>
                <w:sz w:val="2"/>
                <w:szCs w:val="2"/>
                <w:lang w:eastAsia="ru-RU"/>
              </w:rPr>
              <w:t> </w:t>
            </w:r>
          </w:p>
        </w:tc>
        <w:tc>
          <w:tcPr>
            <w:tcW w:w="90" w:type="dxa"/>
            <w:vAlign w:val="bottom"/>
            <w:hideMark/>
          </w:tcPr>
          <w:p w14:paraId="1D5AC097"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0" w:type="dxa"/>
            <w:tcBorders>
              <w:right w:val="single" w:sz="6" w:space="0" w:color="000000"/>
            </w:tcBorders>
            <w:vAlign w:val="bottom"/>
            <w:hideMark/>
          </w:tcPr>
          <w:p w14:paraId="3D9B30BB"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tcBorders>
              <w:bottom w:val="single" w:sz="6" w:space="0" w:color="000000"/>
            </w:tcBorders>
            <w:vAlign w:val="bottom"/>
            <w:hideMark/>
          </w:tcPr>
          <w:p w14:paraId="05A9418A" w14:textId="77777777" w:rsidR="00A31128" w:rsidRPr="00A31128" w:rsidRDefault="00A31128" w:rsidP="00A31128">
            <w:pPr>
              <w:spacing w:after="0" w:line="12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90" w:type="dxa"/>
            <w:tcBorders>
              <w:bottom w:val="single" w:sz="6" w:space="0" w:color="000000"/>
              <w:right w:val="single" w:sz="6" w:space="0" w:color="000000"/>
            </w:tcBorders>
            <w:vAlign w:val="bottom"/>
            <w:hideMark/>
          </w:tcPr>
          <w:p w14:paraId="4944092C" w14:textId="77777777" w:rsidR="00A31128" w:rsidRPr="00A31128" w:rsidRDefault="00A31128" w:rsidP="00A31128">
            <w:pPr>
              <w:spacing w:after="0" w:line="12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570" w:type="dxa"/>
            <w:vAlign w:val="bottom"/>
            <w:hideMark/>
          </w:tcPr>
          <w:p w14:paraId="5220C61C"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65" w:type="dxa"/>
            <w:vAlign w:val="bottom"/>
            <w:hideMark/>
          </w:tcPr>
          <w:p w14:paraId="4E5CF3F1" w14:textId="77777777" w:rsidR="00A31128" w:rsidRPr="00A31128" w:rsidRDefault="00A31128" w:rsidP="00A31128">
            <w:pPr>
              <w:spacing w:after="0" w:line="13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r>
      <w:tr w:rsidR="00A31128" w:rsidRPr="00A31128" w14:paraId="17289900" w14:textId="77777777" w:rsidTr="00A31128">
        <w:trPr>
          <w:trHeight w:val="165"/>
          <w:tblCellSpacing w:w="0" w:type="dxa"/>
        </w:trPr>
        <w:tc>
          <w:tcPr>
            <w:tcW w:w="285" w:type="dxa"/>
            <w:vAlign w:val="bottom"/>
            <w:hideMark/>
          </w:tcPr>
          <w:p w14:paraId="345E8F16"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vMerge/>
            <w:vAlign w:val="center"/>
            <w:hideMark/>
          </w:tcPr>
          <w:p w14:paraId="2AA4153C"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c>
          <w:tcPr>
            <w:tcW w:w="60" w:type="dxa"/>
            <w:vAlign w:val="bottom"/>
            <w:hideMark/>
          </w:tcPr>
          <w:p w14:paraId="73CF7B41"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79B8725B"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3408161A"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3544C5D4"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2A661C73"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2A5E37BA" w14:textId="77777777" w:rsidR="00A31128" w:rsidRPr="00A31128" w:rsidRDefault="00A31128" w:rsidP="00A31128">
            <w:pPr>
              <w:spacing w:after="0" w:line="16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680" w:type="dxa"/>
            <w:gridSpan w:val="6"/>
            <w:vMerge w:val="restart"/>
            <w:vAlign w:val="bottom"/>
            <w:hideMark/>
          </w:tcPr>
          <w:p w14:paraId="7B8CAD23" w14:textId="77777777" w:rsidR="00A31128" w:rsidRPr="00A31128" w:rsidRDefault="00A31128" w:rsidP="00A31128">
            <w:pPr>
              <w:spacing w:after="0" w:line="225" w:lineRule="atLeast"/>
              <w:jc w:val="center"/>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Ручное</w:t>
            </w:r>
          </w:p>
        </w:tc>
        <w:tc>
          <w:tcPr>
            <w:tcW w:w="2340" w:type="dxa"/>
            <w:gridSpan w:val="5"/>
            <w:vMerge w:val="restart"/>
            <w:vAlign w:val="bottom"/>
            <w:hideMark/>
          </w:tcPr>
          <w:p w14:paraId="5EDB1E5C" w14:textId="77777777" w:rsidR="00A31128" w:rsidRPr="00A31128" w:rsidRDefault="00A31128" w:rsidP="00A31128">
            <w:pPr>
              <w:spacing w:after="0" w:line="225" w:lineRule="atLeast"/>
              <w:jc w:val="center"/>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Автоматическое</w:t>
            </w:r>
          </w:p>
        </w:tc>
      </w:tr>
      <w:tr w:rsidR="00A31128" w:rsidRPr="00A31128" w14:paraId="1D5E67D1" w14:textId="77777777" w:rsidTr="00A31128">
        <w:trPr>
          <w:trHeight w:val="210"/>
          <w:tblCellSpacing w:w="0" w:type="dxa"/>
        </w:trPr>
        <w:tc>
          <w:tcPr>
            <w:tcW w:w="285" w:type="dxa"/>
            <w:vAlign w:val="bottom"/>
            <w:hideMark/>
          </w:tcPr>
          <w:p w14:paraId="0B8245DB"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Align w:val="bottom"/>
            <w:hideMark/>
          </w:tcPr>
          <w:p w14:paraId="1FBEA685"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60" w:type="dxa"/>
            <w:vAlign w:val="bottom"/>
            <w:hideMark/>
          </w:tcPr>
          <w:p w14:paraId="70070C7D"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5976FEE3"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451D1E76"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09266019"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204160A6"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07257150" w14:textId="77777777" w:rsidR="00A31128" w:rsidRPr="00A31128" w:rsidRDefault="00A31128" w:rsidP="00A31128">
            <w:pPr>
              <w:spacing w:after="0" w:line="21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gridSpan w:val="6"/>
            <w:vMerge/>
            <w:vAlign w:val="center"/>
            <w:hideMark/>
          </w:tcPr>
          <w:p w14:paraId="4278B599"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c>
          <w:tcPr>
            <w:tcW w:w="0" w:type="auto"/>
            <w:gridSpan w:val="5"/>
            <w:vMerge/>
            <w:vAlign w:val="center"/>
            <w:hideMark/>
          </w:tcPr>
          <w:p w14:paraId="2BDB7684"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r>
      <w:tr w:rsidR="00A31128" w:rsidRPr="00A31128" w14:paraId="62D662B6" w14:textId="77777777" w:rsidTr="00A31128">
        <w:trPr>
          <w:trHeight w:val="30"/>
          <w:tblCellSpacing w:w="0" w:type="dxa"/>
        </w:trPr>
        <w:tc>
          <w:tcPr>
            <w:tcW w:w="285" w:type="dxa"/>
            <w:vAlign w:val="bottom"/>
            <w:hideMark/>
          </w:tcPr>
          <w:p w14:paraId="49C189CD"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Align w:val="bottom"/>
            <w:hideMark/>
          </w:tcPr>
          <w:p w14:paraId="20D06540"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60" w:type="dxa"/>
            <w:vAlign w:val="bottom"/>
            <w:hideMark/>
          </w:tcPr>
          <w:p w14:paraId="75C911AD"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3DB81A5A"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5AD7B5F3"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206C2184"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Merge w:val="restart"/>
            <w:vAlign w:val="bottom"/>
            <w:hideMark/>
          </w:tcPr>
          <w:p w14:paraId="6F4E908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Merge w:val="restart"/>
            <w:vAlign w:val="bottom"/>
            <w:hideMark/>
          </w:tcPr>
          <w:p w14:paraId="340C7BFE"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680" w:type="dxa"/>
            <w:gridSpan w:val="6"/>
            <w:vMerge w:val="restart"/>
            <w:vAlign w:val="bottom"/>
            <w:hideMark/>
          </w:tcPr>
          <w:p w14:paraId="5DFD8208" w14:textId="77777777" w:rsidR="00A31128" w:rsidRPr="00A31128" w:rsidRDefault="00A31128" w:rsidP="00A31128">
            <w:pPr>
              <w:spacing w:after="0" w:line="225" w:lineRule="atLeast"/>
              <w:jc w:val="center"/>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изготовление</w:t>
            </w:r>
          </w:p>
        </w:tc>
        <w:tc>
          <w:tcPr>
            <w:tcW w:w="450" w:type="dxa"/>
            <w:vAlign w:val="bottom"/>
            <w:hideMark/>
          </w:tcPr>
          <w:p w14:paraId="6172670A" w14:textId="77777777" w:rsidR="00A31128" w:rsidRPr="00A31128" w:rsidRDefault="00A31128" w:rsidP="00A31128">
            <w:pPr>
              <w:spacing w:after="0" w:line="30"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890" w:type="dxa"/>
            <w:gridSpan w:val="4"/>
            <w:vMerge w:val="restart"/>
            <w:vAlign w:val="bottom"/>
            <w:hideMark/>
          </w:tcPr>
          <w:p w14:paraId="7CE7C751" w14:textId="77777777" w:rsidR="00A31128" w:rsidRPr="00A31128" w:rsidRDefault="00A31128" w:rsidP="00A31128">
            <w:pPr>
              <w:spacing w:after="0" w:line="225" w:lineRule="atLeast"/>
              <w:jc w:val="center"/>
              <w:rPr>
                <w:rFonts w:ascii="Times New Roman" w:eastAsia="Times New Roman" w:hAnsi="Times New Roman"/>
                <w:color w:val="000000"/>
                <w:sz w:val="20"/>
                <w:szCs w:val="20"/>
                <w:lang w:eastAsia="ru-RU"/>
              </w:rPr>
            </w:pPr>
            <w:r w:rsidRPr="00A31128">
              <w:rPr>
                <w:rFonts w:ascii="Times New Roman" w:eastAsia="Times New Roman" w:hAnsi="Times New Roman"/>
                <w:color w:val="000000"/>
                <w:sz w:val="20"/>
                <w:szCs w:val="20"/>
                <w:lang w:eastAsia="ru-RU"/>
              </w:rPr>
              <w:t>изготовление</w:t>
            </w:r>
          </w:p>
        </w:tc>
      </w:tr>
      <w:tr w:rsidR="00A31128" w:rsidRPr="00A31128" w14:paraId="3EAA88B2" w14:textId="77777777" w:rsidTr="00A31128">
        <w:trPr>
          <w:trHeight w:val="225"/>
          <w:tblCellSpacing w:w="0" w:type="dxa"/>
        </w:trPr>
        <w:tc>
          <w:tcPr>
            <w:tcW w:w="285" w:type="dxa"/>
            <w:vAlign w:val="bottom"/>
            <w:hideMark/>
          </w:tcPr>
          <w:p w14:paraId="5595DCB9"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Align w:val="bottom"/>
            <w:hideMark/>
          </w:tcPr>
          <w:p w14:paraId="714181AA"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60" w:type="dxa"/>
            <w:vAlign w:val="bottom"/>
            <w:hideMark/>
          </w:tcPr>
          <w:p w14:paraId="79185C8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36A1A38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720BEDE0"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4EB1972C"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vMerge/>
            <w:vAlign w:val="center"/>
            <w:hideMark/>
          </w:tcPr>
          <w:p w14:paraId="0E0142F0" w14:textId="77777777" w:rsidR="00A31128" w:rsidRPr="00A31128" w:rsidRDefault="00A31128" w:rsidP="00A31128">
            <w:pPr>
              <w:spacing w:after="0" w:line="240" w:lineRule="auto"/>
              <w:jc w:val="center"/>
              <w:rPr>
                <w:rFonts w:ascii="Times New Roman" w:eastAsia="Times New Roman" w:hAnsi="Times New Roman"/>
                <w:color w:val="000000"/>
                <w:sz w:val="2"/>
                <w:szCs w:val="2"/>
                <w:lang w:eastAsia="ru-RU"/>
              </w:rPr>
            </w:pPr>
          </w:p>
        </w:tc>
        <w:tc>
          <w:tcPr>
            <w:tcW w:w="0" w:type="auto"/>
            <w:vMerge/>
            <w:vAlign w:val="center"/>
            <w:hideMark/>
          </w:tcPr>
          <w:p w14:paraId="61719D65" w14:textId="77777777" w:rsidR="00A31128" w:rsidRPr="00A31128" w:rsidRDefault="00A31128" w:rsidP="00A31128">
            <w:pPr>
              <w:spacing w:after="0" w:line="240" w:lineRule="auto"/>
              <w:jc w:val="center"/>
              <w:rPr>
                <w:rFonts w:ascii="Times New Roman" w:eastAsia="Times New Roman" w:hAnsi="Times New Roman"/>
                <w:color w:val="000000"/>
                <w:sz w:val="2"/>
                <w:szCs w:val="2"/>
                <w:lang w:eastAsia="ru-RU"/>
              </w:rPr>
            </w:pPr>
          </w:p>
        </w:tc>
        <w:tc>
          <w:tcPr>
            <w:tcW w:w="0" w:type="auto"/>
            <w:gridSpan w:val="6"/>
            <w:vMerge/>
            <w:vAlign w:val="center"/>
            <w:hideMark/>
          </w:tcPr>
          <w:p w14:paraId="5EB00BF9"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c>
          <w:tcPr>
            <w:tcW w:w="450" w:type="dxa"/>
            <w:vAlign w:val="bottom"/>
            <w:hideMark/>
          </w:tcPr>
          <w:p w14:paraId="22C838F5"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0" w:type="auto"/>
            <w:gridSpan w:val="4"/>
            <w:vMerge/>
            <w:vAlign w:val="center"/>
            <w:hideMark/>
          </w:tcPr>
          <w:p w14:paraId="763DDF40" w14:textId="77777777" w:rsidR="00A31128" w:rsidRPr="00A31128" w:rsidRDefault="00A31128" w:rsidP="00A31128">
            <w:pPr>
              <w:spacing w:after="0" w:line="240" w:lineRule="auto"/>
              <w:jc w:val="center"/>
              <w:rPr>
                <w:rFonts w:ascii="Times New Roman" w:eastAsia="Times New Roman" w:hAnsi="Times New Roman"/>
                <w:color w:val="000000"/>
                <w:sz w:val="20"/>
                <w:szCs w:val="20"/>
                <w:lang w:eastAsia="ru-RU"/>
              </w:rPr>
            </w:pPr>
          </w:p>
        </w:tc>
      </w:tr>
      <w:tr w:rsidR="00A31128" w:rsidRPr="00A31128" w14:paraId="1F46F2EA" w14:textId="77777777" w:rsidTr="00A31128">
        <w:trPr>
          <w:trHeight w:val="435"/>
          <w:tblCellSpacing w:w="0" w:type="dxa"/>
        </w:trPr>
        <w:tc>
          <w:tcPr>
            <w:tcW w:w="285" w:type="dxa"/>
            <w:vAlign w:val="bottom"/>
            <w:hideMark/>
          </w:tcPr>
          <w:p w14:paraId="2F4AE49D"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375" w:type="dxa"/>
            <w:vAlign w:val="bottom"/>
            <w:hideMark/>
          </w:tcPr>
          <w:p w14:paraId="67312D9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60" w:type="dxa"/>
            <w:vAlign w:val="bottom"/>
            <w:hideMark/>
          </w:tcPr>
          <w:p w14:paraId="64AF7397"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39F2515B"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75" w:type="dxa"/>
            <w:vAlign w:val="bottom"/>
            <w:hideMark/>
          </w:tcPr>
          <w:p w14:paraId="2027E04F"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35" w:type="dxa"/>
            <w:vAlign w:val="bottom"/>
            <w:hideMark/>
          </w:tcPr>
          <w:p w14:paraId="34D4FEC8"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150" w:type="dxa"/>
            <w:vAlign w:val="bottom"/>
            <w:hideMark/>
          </w:tcPr>
          <w:p w14:paraId="6A3F0E7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5" w:type="dxa"/>
            <w:vAlign w:val="bottom"/>
            <w:hideMark/>
          </w:tcPr>
          <w:p w14:paraId="101A6324" w14:textId="77777777" w:rsidR="00A31128" w:rsidRPr="00A31128" w:rsidRDefault="00A31128" w:rsidP="00A31128">
            <w:pPr>
              <w:spacing w:after="0" w:line="15" w:lineRule="atLeast"/>
              <w:rPr>
                <w:rFonts w:ascii="Times New Roman" w:eastAsia="Times New Roman" w:hAnsi="Times New Roman"/>
                <w:color w:val="000000"/>
                <w:sz w:val="2"/>
                <w:szCs w:val="2"/>
                <w:lang w:eastAsia="ru-RU"/>
              </w:rPr>
            </w:pPr>
            <w:r w:rsidRPr="00A31128">
              <w:rPr>
                <w:rFonts w:ascii="Times New Roman" w:eastAsia="Times New Roman" w:hAnsi="Times New Roman"/>
                <w:color w:val="000000"/>
                <w:sz w:val="2"/>
                <w:szCs w:val="2"/>
                <w:lang w:eastAsia="ru-RU"/>
              </w:rPr>
              <w:t> </w:t>
            </w:r>
          </w:p>
        </w:tc>
        <w:tc>
          <w:tcPr>
            <w:tcW w:w="4020" w:type="dxa"/>
            <w:gridSpan w:val="11"/>
            <w:vAlign w:val="bottom"/>
            <w:hideMark/>
          </w:tcPr>
          <w:p w14:paraId="5F5A1E3D" w14:textId="77777777" w:rsidR="00A31128" w:rsidRPr="00A31128" w:rsidRDefault="00CA116F" w:rsidP="00CA116F">
            <w:pPr>
              <w:spacing w:after="0" w:line="225" w:lineRule="atLeast"/>
              <w:rPr>
                <w:rFonts w:ascii="Times New Roman" w:eastAsia="Times New Roman" w:hAnsi="Times New Roman"/>
                <w:color w:val="000000"/>
                <w:sz w:val="20"/>
                <w:szCs w:val="20"/>
                <w:lang w:eastAsia="ru-RU"/>
              </w:rPr>
            </w:pPr>
            <w:r>
              <w:rPr>
                <w:rFonts w:ascii="Times New Roman" w:eastAsia="Times New Roman" w:hAnsi="Times New Roman"/>
                <w:i/>
                <w:iCs/>
                <w:color w:val="000000"/>
                <w:sz w:val="20"/>
                <w:szCs w:val="20"/>
                <w:lang w:eastAsia="ru-RU"/>
              </w:rPr>
              <w:t xml:space="preserve">Рис. 56 </w:t>
            </w:r>
            <w:r w:rsidR="00A31128" w:rsidRPr="00A31128">
              <w:rPr>
                <w:rFonts w:ascii="Times New Roman" w:eastAsia="Times New Roman" w:hAnsi="Times New Roman"/>
                <w:i/>
                <w:iCs/>
                <w:color w:val="000000"/>
                <w:sz w:val="20"/>
                <w:szCs w:val="20"/>
                <w:lang w:eastAsia="ru-RU"/>
              </w:rPr>
              <w:t> </w:t>
            </w:r>
            <w:r w:rsidR="00A31128" w:rsidRPr="00A31128">
              <w:rPr>
                <w:rFonts w:ascii="Times New Roman" w:eastAsia="Times New Roman" w:hAnsi="Times New Roman"/>
                <w:color w:val="000000"/>
                <w:sz w:val="20"/>
                <w:szCs w:val="20"/>
                <w:lang w:eastAsia="ru-RU"/>
              </w:rPr>
              <w:t>Время изготовления, в мин/изделие</w:t>
            </w:r>
          </w:p>
        </w:tc>
      </w:tr>
    </w:tbl>
    <w:p w14:paraId="7FE1ABEF" w14:textId="77777777" w:rsidR="00D61487" w:rsidRDefault="00552C06" w:rsidP="008753E9">
      <w:pPr>
        <w:ind w:left="720"/>
        <w:rPr>
          <w:rFonts w:ascii="Times New Roman" w:hAnsi="Times New Roman"/>
          <w:sz w:val="24"/>
          <w:szCs w:val="24"/>
        </w:rPr>
      </w:pP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6022914" behindDoc="0" locked="0" layoutInCell="1" allowOverlap="1" wp14:anchorId="2A62407D" wp14:editId="1650CE82">
                <wp:simplePos x="0" y="0"/>
                <wp:positionH relativeFrom="column">
                  <wp:posOffset>1699024</wp:posOffset>
                </wp:positionH>
                <wp:positionV relativeFrom="paragraph">
                  <wp:posOffset>176337</wp:posOffset>
                </wp:positionV>
                <wp:extent cx="12759" cy="1101533"/>
                <wp:effectExtent l="76200" t="38100" r="63500" b="22860"/>
                <wp:wrapNone/>
                <wp:docPr id="719" name="Прямая соединительная линия 719"/>
                <wp:cNvGraphicFramePr/>
                <a:graphic xmlns:a="http://schemas.openxmlformats.org/drawingml/2006/main">
                  <a:graphicData uri="http://schemas.microsoft.com/office/word/2010/wordprocessingShape">
                    <wps:wsp>
                      <wps:cNvCnPr/>
                      <wps:spPr>
                        <a:xfrm>
                          <a:off x="0" y="0"/>
                          <a:ext cx="12759" cy="1101533"/>
                        </a:xfrm>
                        <a:prstGeom prst="line">
                          <a:avLst/>
                        </a:prstGeom>
                        <a:noFill/>
                        <a:ln w="6350" cap="flat" cmpd="sng" algn="ctr">
                          <a:solidFill>
                            <a:sysClr val="windowText" lastClr="000000"/>
                          </a:solidFill>
                          <a:prstDash val="solid"/>
                          <a:miter lim="800000"/>
                          <a:headEnd type="triangle"/>
                          <a:tailEnd type="none"/>
                        </a:ln>
                        <a:effectLst/>
                      </wps:spPr>
                      <wps:bodyPr/>
                    </wps:wsp>
                  </a:graphicData>
                </a:graphic>
                <wp14:sizeRelH relativeFrom="margin">
                  <wp14:pctWidth>0</wp14:pctWidth>
                </wp14:sizeRelH>
                <wp14:sizeRelV relativeFrom="margin">
                  <wp14:pctHeight>0</wp14:pctHeight>
                </wp14:sizeRelV>
              </wp:anchor>
            </w:drawing>
          </mc:Choice>
          <mc:Fallback>
            <w:pict>
              <v:line w14:anchorId="6EC87E69" id="Прямая соединительная линия 719" o:spid="_x0000_s1026" style="position:absolute;z-index:236022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8pt,13.9pt" to="134.8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" strokecolor="windowText" strokeweight=".5pt">
                <v:stroke startarrow="block" joinstyle="miter"/>
              </v:line>
            </w:pict>
          </mc:Fallback>
        </mc:AlternateContent>
      </w:r>
      <w:r>
        <w:rPr>
          <w:rFonts w:ascii="Times New Roman" w:hAnsi="Times New Roman"/>
          <w:sz w:val="24"/>
          <w:szCs w:val="24"/>
        </w:rPr>
        <w:t xml:space="preserve">                             К3</w:t>
      </w: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6582210" behindDoc="0" locked="0" layoutInCell="1" allowOverlap="1" wp14:anchorId="350F1590" wp14:editId="1EBB01F7">
                <wp:simplePos x="0" y="0"/>
                <wp:positionH relativeFrom="column">
                  <wp:posOffset>1953895</wp:posOffset>
                </wp:positionH>
                <wp:positionV relativeFrom="paragraph">
                  <wp:posOffset>304800</wp:posOffset>
                </wp:positionV>
                <wp:extent cx="652780" cy="973455"/>
                <wp:effectExtent l="0" t="0" r="13970" b="17145"/>
                <wp:wrapNone/>
                <wp:docPr id="721" name="Прямоугольник 721"/>
                <wp:cNvGraphicFramePr/>
                <a:graphic xmlns:a="http://schemas.openxmlformats.org/drawingml/2006/main">
                  <a:graphicData uri="http://schemas.microsoft.com/office/word/2010/wordprocessingShape">
                    <wps:wsp>
                      <wps:cNvSpPr/>
                      <wps:spPr>
                        <a:xfrm>
                          <a:off x="0" y="0"/>
                          <a:ext cx="652780" cy="97345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B083EF" id="Прямоугольник 721" o:spid="_x0000_s1026" style="position:absolute;margin-left:153.85pt;margin-top:24pt;width:51.4pt;height:76.65pt;z-index:236582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" fillcolor="window" strokecolor="windowText" strokeweight="1pt"/>
            </w:pict>
          </mc:Fallback>
        </mc:AlternateContent>
      </w:r>
    </w:p>
    <w:p w14:paraId="0F8DE11E" w14:textId="77777777" w:rsidR="00A31128" w:rsidRPr="00290AD3" w:rsidRDefault="00A31128" w:rsidP="00552C06">
      <w:pPr>
        <w:spacing w:after="0" w:line="240" w:lineRule="auto"/>
        <w:ind w:left="2268"/>
        <w:rPr>
          <w:rFonts w:ascii="Times New Roman" w:hAnsi="Times New Roman"/>
          <w:sz w:val="24"/>
          <w:szCs w:val="24"/>
        </w:rPr>
      </w:pP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7700802" behindDoc="0" locked="0" layoutInCell="1" allowOverlap="1" wp14:anchorId="0747339B" wp14:editId="519370BD">
                <wp:simplePos x="0" y="0"/>
                <wp:positionH relativeFrom="column">
                  <wp:posOffset>1715226</wp:posOffset>
                </wp:positionH>
                <wp:positionV relativeFrom="paragraph">
                  <wp:posOffset>70939</wp:posOffset>
                </wp:positionV>
                <wp:extent cx="239485" cy="0"/>
                <wp:effectExtent l="0" t="0" r="0" b="0"/>
                <wp:wrapNone/>
                <wp:docPr id="720" name="Прямая соединительная линия 720"/>
                <wp:cNvGraphicFramePr/>
                <a:graphic xmlns:a="http://schemas.openxmlformats.org/drawingml/2006/main">
                  <a:graphicData uri="http://schemas.microsoft.com/office/word/2010/wordprocessingShape">
                    <wps:wsp>
                      <wps:cNvCnPr/>
                      <wps:spPr>
                        <a:xfrm>
                          <a:off x="0" y="0"/>
                          <a:ext cx="239485" cy="0"/>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40F70907" id="Прямая соединительная линия 720" o:spid="_x0000_s1026" style="position:absolute;z-index:237700802;visibility:visible;mso-wrap-style:square;mso-wrap-distance-left:9pt;mso-wrap-distance-top:0;mso-wrap-distance-right:9pt;mso-wrap-distance-bottom:0;mso-position-horizontal:absolute;mso-position-horizontal-relative:text;mso-position-vertical:absolute;mso-position-vertical-relative:text" from="135.05pt,5.6pt" to="153.9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" strokecolor="#4472c4" strokeweight=".5pt">
                <v:stroke joinstyle="miter"/>
              </v:line>
            </w:pict>
          </mc:Fallback>
        </mc:AlternateContent>
      </w:r>
    </w:p>
    <w:p w14:paraId="510207F3" w14:textId="77777777" w:rsidR="00A31128" w:rsidRPr="00290AD3" w:rsidRDefault="00A31128" w:rsidP="00552C06">
      <w:pPr>
        <w:spacing w:after="0" w:line="240" w:lineRule="auto"/>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4</w:t>
      </w:r>
    </w:p>
    <w:p w14:paraId="55F7DD20" w14:textId="77777777" w:rsidR="00A31128" w:rsidRPr="00290AD3" w:rsidRDefault="00A31128" w:rsidP="00A31128">
      <w:pPr>
        <w:spacing w:before="75"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3</w:t>
      </w:r>
    </w:p>
    <w:p w14:paraId="20EB0B63" w14:textId="77777777" w:rsidR="00A31128" w:rsidRPr="00290AD3" w:rsidRDefault="00552C06" w:rsidP="00A31128">
      <w:pPr>
        <w:spacing w:before="75" w:after="0" w:line="225" w:lineRule="atLeast"/>
        <w:ind w:left="2268"/>
        <w:rPr>
          <w:rFonts w:ascii="Times New Roman" w:eastAsia="Times New Roman" w:hAnsi="Times New Roman"/>
          <w:color w:val="000000"/>
          <w:sz w:val="20"/>
          <w:szCs w:val="20"/>
          <w:lang w:eastAsia="ru-RU"/>
        </w:rPr>
      </w:pP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7141506" behindDoc="0" locked="0" layoutInCell="1" allowOverlap="1" wp14:anchorId="2058DBAD" wp14:editId="0BF04D99">
                <wp:simplePos x="0" y="0"/>
                <wp:positionH relativeFrom="column">
                  <wp:posOffset>3229429</wp:posOffset>
                </wp:positionH>
                <wp:positionV relativeFrom="paragraph">
                  <wp:posOffset>154215</wp:posOffset>
                </wp:positionV>
                <wp:extent cx="636270" cy="307975"/>
                <wp:effectExtent l="0" t="0" r="11430" b="15875"/>
                <wp:wrapNone/>
                <wp:docPr id="724" name="Прямоугольник 724"/>
                <wp:cNvGraphicFramePr/>
                <a:graphic xmlns:a="http://schemas.openxmlformats.org/drawingml/2006/main">
                  <a:graphicData uri="http://schemas.microsoft.com/office/word/2010/wordprocessingShape">
                    <wps:wsp>
                      <wps:cNvSpPr/>
                      <wps:spPr>
                        <a:xfrm>
                          <a:off x="0" y="0"/>
                          <a:ext cx="636270" cy="3079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3CD343" id="Прямоугольник 724" o:spid="_x0000_s1026" style="position:absolute;margin-left:254.3pt;margin-top:12.15pt;width:50.1pt;height:24.25pt;z-index:2371415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" fillcolor="window" strokecolor="windowText" strokeweight="1pt"/>
            </w:pict>
          </mc:Fallback>
        </mc:AlternateContent>
      </w: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8819394" behindDoc="0" locked="0" layoutInCell="1" allowOverlap="1" wp14:anchorId="1CDDA094" wp14:editId="7D6617DE">
                <wp:simplePos x="0" y="0"/>
                <wp:positionH relativeFrom="column">
                  <wp:posOffset>1715225</wp:posOffset>
                </wp:positionH>
                <wp:positionV relativeFrom="paragraph">
                  <wp:posOffset>136707</wp:posOffset>
                </wp:positionV>
                <wp:extent cx="239395" cy="0"/>
                <wp:effectExtent l="0" t="0" r="0" b="0"/>
                <wp:wrapNone/>
                <wp:docPr id="722" name="Прямая соединительная линия 722"/>
                <wp:cNvGraphicFramePr/>
                <a:graphic xmlns:a="http://schemas.openxmlformats.org/drawingml/2006/main">
                  <a:graphicData uri="http://schemas.microsoft.com/office/word/2010/wordprocessingShape">
                    <wps:wsp>
                      <wps:cNvCnPr/>
                      <wps:spPr>
                        <a:xfrm flipH="1">
                          <a:off x="0" y="0"/>
                          <a:ext cx="239395" cy="0"/>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423AD527" id="Прямая соединительная линия 722" o:spid="_x0000_s1026" style="position:absolute;flip:x;z-index:238819394;visibility:visible;mso-wrap-style:square;mso-wrap-distance-left:9pt;mso-wrap-distance-top:0;mso-wrap-distance-right:9pt;mso-wrap-distance-bottom:0;mso-position-horizontal:absolute;mso-position-horizontal-relative:text;mso-position-vertical:absolute;mso-position-vertical-relative:text" from="135.05pt,10.75pt" to="153.9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" strokecolor="#4472c4" strokeweight=".5pt">
                <v:stroke joinstyle="miter"/>
              </v:line>
            </w:pict>
          </mc:Fallback>
        </mc:AlternateContent>
      </w:r>
      <w:r>
        <w:rPr>
          <w:rFonts w:ascii="Times New Roman" w:eastAsia="Times New Roman" w:hAnsi="Times New Roman"/>
          <w:noProof/>
          <w:color w:val="000000"/>
          <w:sz w:val="20"/>
          <w:szCs w:val="20"/>
          <w:lang w:eastAsia="ru-RU"/>
        </w:rPr>
        <mc:AlternateContent>
          <mc:Choice Requires="wps">
            <w:drawing>
              <wp:anchor distT="0" distB="0" distL="114300" distR="114300" simplePos="0" relativeHeight="238260098" behindDoc="0" locked="0" layoutInCell="1" allowOverlap="1" wp14:anchorId="50AE9223" wp14:editId="54293788">
                <wp:simplePos x="0" y="0"/>
                <wp:positionH relativeFrom="column">
                  <wp:posOffset>2607491</wp:posOffset>
                </wp:positionH>
                <wp:positionV relativeFrom="paragraph">
                  <wp:posOffset>136979</wp:posOffset>
                </wp:positionV>
                <wp:extent cx="648426" cy="0"/>
                <wp:effectExtent l="0" t="0" r="0" b="0"/>
                <wp:wrapNone/>
                <wp:docPr id="723" name="Прямая соединительная линия 723"/>
                <wp:cNvGraphicFramePr/>
                <a:graphic xmlns:a="http://schemas.openxmlformats.org/drawingml/2006/main">
                  <a:graphicData uri="http://schemas.microsoft.com/office/word/2010/wordprocessingShape">
                    <wps:wsp>
                      <wps:cNvCnPr/>
                      <wps:spPr>
                        <a:xfrm>
                          <a:off x="0" y="0"/>
                          <a:ext cx="648426" cy="0"/>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anchor>
            </w:drawing>
          </mc:Choice>
          <mc:Fallback>
            <w:pict>
              <v:line w14:anchorId="35C87C11" id="Прямая соединительная линия 723" o:spid="_x0000_s1026" style="position:absolute;z-index:23826009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5.3pt,10.8pt" to="256.3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" strokecolor="#4472c4" strokeweight=".5pt">
                <v:stroke joinstyle="miter"/>
              </v:line>
            </w:pict>
          </mc:Fallback>
        </mc:AlternateContent>
      </w:r>
      <w:r w:rsidR="00A31128" w:rsidRPr="00290AD3">
        <w:rPr>
          <w:rFonts w:ascii="Times New Roman" w:eastAsia="Times New Roman" w:hAnsi="Times New Roman"/>
          <w:color w:val="000000"/>
          <w:sz w:val="20"/>
          <w:szCs w:val="20"/>
          <w:lang w:eastAsia="ru-RU"/>
        </w:rPr>
        <w:t>2</w:t>
      </w:r>
    </w:p>
    <w:p w14:paraId="7420AAFB" w14:textId="77777777" w:rsidR="00A31128" w:rsidRPr="00290AD3" w:rsidRDefault="00A31128" w:rsidP="00A31128">
      <w:pPr>
        <w:spacing w:before="30" w:after="0" w:line="225" w:lineRule="atLeast"/>
        <w:ind w:left="2268"/>
        <w:rPr>
          <w:rFonts w:ascii="Times New Roman" w:eastAsia="Times New Roman" w:hAnsi="Times New Roman"/>
          <w:color w:val="000000"/>
          <w:sz w:val="20"/>
          <w:szCs w:val="20"/>
          <w:lang w:eastAsia="ru-RU"/>
        </w:rPr>
      </w:pPr>
      <w:r w:rsidRPr="00290AD3">
        <w:rPr>
          <w:rFonts w:ascii="Times New Roman" w:eastAsia="Times New Roman" w:hAnsi="Times New Roman"/>
          <w:color w:val="000000"/>
          <w:sz w:val="20"/>
          <w:szCs w:val="20"/>
          <w:lang w:eastAsia="ru-RU"/>
        </w:rPr>
        <w:t>1</w:t>
      </w:r>
    </w:p>
    <w:p w14:paraId="244C4D1B" w14:textId="77777777" w:rsidR="00552C06" w:rsidRDefault="00552C06" w:rsidP="00552C06">
      <w:pPr>
        <w:pStyle w:val="a3"/>
        <w:spacing w:after="0" w:line="255" w:lineRule="atLeast"/>
        <w:jc w:val="both"/>
        <w:rPr>
          <w:rFonts w:ascii="Times New Roman" w:eastAsia="Times New Roman" w:hAnsi="Times New Roman"/>
          <w:color w:val="000000"/>
          <w:sz w:val="23"/>
          <w:szCs w:val="23"/>
          <w:lang w:eastAsia="ru-RU"/>
        </w:rPr>
      </w:pPr>
      <w:r>
        <w:rPr>
          <w:rFonts w:ascii="Times New Roman" w:eastAsia="Times New Roman" w:hAnsi="Times New Roman"/>
          <w:noProof/>
          <w:color w:val="000000"/>
          <w:sz w:val="23"/>
          <w:szCs w:val="23"/>
          <w:lang w:eastAsia="ru-RU"/>
        </w:rPr>
        <mc:AlternateContent>
          <mc:Choice Requires="wps">
            <w:drawing>
              <wp:anchor distT="0" distB="0" distL="114300" distR="114300" simplePos="0" relativeHeight="239378690" behindDoc="0" locked="0" layoutInCell="1" allowOverlap="1" wp14:anchorId="4C444F0C" wp14:editId="739955C0">
                <wp:simplePos x="0" y="0"/>
                <wp:positionH relativeFrom="column">
                  <wp:posOffset>1699023</wp:posOffset>
                </wp:positionH>
                <wp:positionV relativeFrom="paragraph">
                  <wp:posOffset>74694</wp:posOffset>
                </wp:positionV>
                <wp:extent cx="2539055" cy="27763"/>
                <wp:effectExtent l="0" t="38100" r="33020" b="86995"/>
                <wp:wrapNone/>
                <wp:docPr id="726" name="Прямая со стрелкой 726"/>
                <wp:cNvGraphicFramePr/>
                <a:graphic xmlns:a="http://schemas.openxmlformats.org/drawingml/2006/main">
                  <a:graphicData uri="http://schemas.microsoft.com/office/word/2010/wordprocessingShape">
                    <wps:wsp>
                      <wps:cNvCnPr/>
                      <wps:spPr>
                        <a:xfrm>
                          <a:off x="0" y="0"/>
                          <a:ext cx="2539055" cy="2776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559698" id="Прямая со стрелкой 726" o:spid="_x0000_s1026" type="#_x0000_t32" style="position:absolute;margin-left:133.8pt;margin-top:5.9pt;width:199.95pt;height:2.2pt;z-index:23937869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" strokecolor="black [3213]" strokeweight=".5pt">
                <v:stroke endarrow="block" joinstyle="miter"/>
              </v:shape>
            </w:pict>
          </mc:Fallback>
        </mc:AlternateContent>
      </w:r>
    </w:p>
    <w:p w14:paraId="1E36CA45" w14:textId="77777777" w:rsidR="00552C06" w:rsidRDefault="00CA116F" w:rsidP="00552C06">
      <w:pPr>
        <w:pStyle w:val="a3"/>
        <w:spacing w:after="0" w:line="255" w:lineRule="atLeast"/>
        <w:jc w:val="center"/>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Рис. 57</w:t>
      </w:r>
      <w:r w:rsidR="00552C06">
        <w:rPr>
          <w:rFonts w:ascii="Times New Roman" w:eastAsia="Times New Roman" w:hAnsi="Times New Roman"/>
          <w:color w:val="000000"/>
          <w:sz w:val="23"/>
          <w:szCs w:val="23"/>
          <w:lang w:eastAsia="ru-RU"/>
        </w:rPr>
        <w:t xml:space="preserve">  Процент брака</w:t>
      </w:r>
    </w:p>
    <w:p w14:paraId="36FA7B27" w14:textId="77777777" w:rsidR="00552C06" w:rsidRPr="00552C06" w:rsidRDefault="00552C06" w:rsidP="00552C06">
      <w:pPr>
        <w:spacing w:after="0" w:line="255" w:lineRule="atLeast"/>
        <w:jc w:val="both"/>
        <w:rPr>
          <w:rFonts w:ascii="Times New Roman" w:eastAsia="Times New Roman" w:hAnsi="Times New Roman"/>
          <w:color w:val="000000"/>
          <w:sz w:val="23"/>
          <w:szCs w:val="23"/>
          <w:lang w:eastAsia="ru-RU"/>
        </w:rPr>
      </w:pPr>
    </w:p>
    <w:p w14:paraId="425368F3" w14:textId="77777777" w:rsidR="00552C06" w:rsidRDefault="00552C06" w:rsidP="00552C06">
      <w:pPr>
        <w:pStyle w:val="a3"/>
        <w:numPr>
          <w:ilvl w:val="0"/>
          <w:numId w:val="24"/>
        </w:numPr>
        <w:spacing w:after="0" w:line="255" w:lineRule="atLeast"/>
        <w:ind w:left="0" w:firstLine="720"/>
        <w:jc w:val="both"/>
        <w:rPr>
          <w:rFonts w:ascii="Times New Roman" w:eastAsia="Times New Roman" w:hAnsi="Times New Roman"/>
          <w:color w:val="000000"/>
          <w:sz w:val="23"/>
          <w:szCs w:val="23"/>
          <w:lang w:eastAsia="ru-RU"/>
        </w:rPr>
      </w:pPr>
      <w:r w:rsidRPr="00552C06">
        <w:rPr>
          <w:rFonts w:ascii="Times New Roman" w:eastAsia="Times New Roman" w:hAnsi="Times New Roman"/>
          <w:color w:val="000000"/>
          <w:sz w:val="23"/>
          <w:szCs w:val="23"/>
          <w:lang w:eastAsia="ru-RU"/>
        </w:rPr>
        <w:t xml:space="preserve">Многопараметрическое сравнение на </w:t>
      </w:r>
      <w:r>
        <w:rPr>
          <w:rFonts w:ascii="Times New Roman" w:eastAsia="Times New Roman" w:hAnsi="Times New Roman"/>
          <w:color w:val="000000"/>
          <w:sz w:val="23"/>
          <w:szCs w:val="23"/>
          <w:lang w:eastAsia="ru-RU"/>
        </w:rPr>
        <w:t xml:space="preserve">круговой </w:t>
      </w:r>
      <w:r w:rsidRPr="00552C06">
        <w:rPr>
          <w:rFonts w:ascii="Times New Roman" w:eastAsia="Times New Roman" w:hAnsi="Times New Roman"/>
          <w:color w:val="000000"/>
          <w:sz w:val="23"/>
          <w:szCs w:val="23"/>
          <w:lang w:eastAsia="ru-RU"/>
        </w:rPr>
        <w:t xml:space="preserve">диаграмме </w:t>
      </w:r>
      <w:r>
        <w:rPr>
          <w:rFonts w:ascii="Times New Roman" w:eastAsia="Times New Roman" w:hAnsi="Times New Roman"/>
          <w:color w:val="000000"/>
          <w:sz w:val="23"/>
          <w:szCs w:val="23"/>
          <w:lang w:eastAsia="ru-RU"/>
        </w:rPr>
        <w:t>с</w:t>
      </w:r>
      <w:r w:rsidRPr="00552C06">
        <w:rPr>
          <w:rFonts w:ascii="Times New Roman" w:eastAsia="Times New Roman" w:hAnsi="Times New Roman"/>
          <w:color w:val="000000"/>
          <w:sz w:val="23"/>
          <w:szCs w:val="23"/>
          <w:lang w:eastAsia="ru-RU"/>
        </w:rPr>
        <w:t xml:space="preserve"> полярны</w:t>
      </w:r>
      <w:r>
        <w:rPr>
          <w:rFonts w:ascii="Times New Roman" w:eastAsia="Times New Roman" w:hAnsi="Times New Roman"/>
          <w:color w:val="000000"/>
          <w:sz w:val="23"/>
          <w:szCs w:val="23"/>
          <w:lang w:eastAsia="ru-RU"/>
        </w:rPr>
        <w:t>ми</w:t>
      </w:r>
      <w:r w:rsidRPr="00552C06">
        <w:rPr>
          <w:rFonts w:ascii="Times New Roman" w:eastAsia="Times New Roman" w:hAnsi="Times New Roman"/>
          <w:color w:val="000000"/>
          <w:sz w:val="23"/>
          <w:szCs w:val="23"/>
          <w:lang w:eastAsia="ru-RU"/>
        </w:rPr>
        <w:t xml:space="preserve"> координата</w:t>
      </w:r>
      <w:r>
        <w:rPr>
          <w:rFonts w:ascii="Times New Roman" w:eastAsia="Times New Roman" w:hAnsi="Times New Roman"/>
          <w:color w:val="000000"/>
          <w:sz w:val="23"/>
          <w:szCs w:val="23"/>
          <w:lang w:eastAsia="ru-RU"/>
        </w:rPr>
        <w:t>ми</w:t>
      </w:r>
      <w:r w:rsidRPr="00552C06">
        <w:rPr>
          <w:rFonts w:ascii="Times New Roman" w:eastAsia="Times New Roman" w:hAnsi="Times New Roman"/>
          <w:color w:val="000000"/>
          <w:sz w:val="23"/>
          <w:szCs w:val="23"/>
          <w:lang w:eastAsia="ru-RU"/>
        </w:rPr>
        <w:t>. Оси, на которые наносятся значения критериев, направлены по радиусам от центра окружности к периферии.</w:t>
      </w:r>
      <w:r>
        <w:rPr>
          <w:rFonts w:ascii="Times New Roman" w:eastAsia="Times New Roman" w:hAnsi="Times New Roman"/>
          <w:color w:val="000000"/>
          <w:sz w:val="23"/>
          <w:szCs w:val="23"/>
          <w:lang w:eastAsia="ru-RU"/>
        </w:rPr>
        <w:t xml:space="preserve"> На внутренней окружности указывается лучшее значение параметров, на внешней – минимально допустимые. Многоугольник, очерчивающий наименьшую площадь соответствует лучшему варианту решения задачи.</w:t>
      </w:r>
    </w:p>
    <w:p w14:paraId="14EE0DB1" w14:textId="77777777" w:rsidR="003430FC" w:rsidRDefault="003430FC" w:rsidP="003430FC">
      <w:pPr>
        <w:spacing w:after="0" w:line="255" w:lineRule="atLeast"/>
        <w:jc w:val="both"/>
        <w:rPr>
          <w:rFonts w:ascii="Times New Roman" w:eastAsia="Times New Roman" w:hAnsi="Times New Roman"/>
          <w:color w:val="000000"/>
          <w:sz w:val="23"/>
          <w:szCs w:val="23"/>
          <w:lang w:eastAsia="ru-RU"/>
        </w:rPr>
      </w:pPr>
    </w:p>
    <w:p w14:paraId="0B9009DC" w14:textId="77777777" w:rsidR="003430FC" w:rsidRPr="003430FC" w:rsidRDefault="003430FC" w:rsidP="003430FC">
      <w:pPr>
        <w:spacing w:after="0" w:line="255" w:lineRule="atLeast"/>
        <w:jc w:val="both"/>
        <w:rPr>
          <w:rFonts w:ascii="Times New Roman" w:eastAsia="Times New Roman" w:hAnsi="Times New Roman"/>
          <w:color w:val="000000"/>
          <w:sz w:val="23"/>
          <w:szCs w:val="23"/>
          <w:lang w:eastAsia="ru-RU"/>
        </w:rPr>
      </w:pPr>
    </w:p>
    <w:p w14:paraId="2FD6E622" w14:textId="77777777" w:rsidR="00D61487" w:rsidRDefault="00D61487" w:rsidP="00552C06">
      <w:pPr>
        <w:rPr>
          <w:rFonts w:ascii="Times New Roman" w:hAnsi="Times New Roman"/>
          <w:sz w:val="24"/>
          <w:szCs w:val="24"/>
        </w:rPr>
      </w:pPr>
    </w:p>
    <w:p w14:paraId="62477C71" w14:textId="77777777" w:rsidR="00D61487" w:rsidRDefault="00C9227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0497282" behindDoc="0" locked="0" layoutInCell="1" allowOverlap="1" wp14:anchorId="5C7B9126" wp14:editId="0B7C35F3">
                <wp:simplePos x="0" y="0"/>
                <wp:positionH relativeFrom="column">
                  <wp:posOffset>3094015</wp:posOffset>
                </wp:positionH>
                <wp:positionV relativeFrom="paragraph">
                  <wp:posOffset>114610</wp:posOffset>
                </wp:positionV>
                <wp:extent cx="0" cy="1577872"/>
                <wp:effectExtent l="76200" t="38100" r="57150" b="22860"/>
                <wp:wrapNone/>
                <wp:docPr id="731" name="Прямая со стрелкой 731"/>
                <wp:cNvGraphicFramePr/>
                <a:graphic xmlns:a="http://schemas.openxmlformats.org/drawingml/2006/main">
                  <a:graphicData uri="http://schemas.microsoft.com/office/word/2010/wordprocessingShape">
                    <wps:wsp>
                      <wps:cNvCnPr/>
                      <wps:spPr>
                        <a:xfrm flipV="1">
                          <a:off x="0" y="0"/>
                          <a:ext cx="0" cy="157787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CF0A4B5" id="Прямая со стрелкой 731" o:spid="_x0000_s1026" type="#_x0000_t32" style="position:absolute;margin-left:243.6pt;margin-top:9pt;width:0;height:124.25pt;flip:y;z-index:24049728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" strokecolor="black [3213]" strokeweight=".5pt">
                <v:stroke endarrow="block" joinstyle="miter"/>
              </v:shape>
            </w:pict>
          </mc:Fallback>
        </mc:AlternateContent>
      </w:r>
      <w:r>
        <w:rPr>
          <w:rFonts w:ascii="Times New Roman" w:hAnsi="Times New Roman"/>
          <w:sz w:val="24"/>
          <w:szCs w:val="24"/>
        </w:rPr>
        <w:t xml:space="preserve">                                                                      К1 - себестоимость</w:t>
      </w:r>
    </w:p>
    <w:p w14:paraId="6B7DEFF0" w14:textId="77777777" w:rsidR="00D61487" w:rsidRDefault="00C9227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559298" behindDoc="0" locked="0" layoutInCell="1" allowOverlap="1" wp14:anchorId="372E6845" wp14:editId="0A62F35D">
                <wp:simplePos x="0" y="0"/>
                <wp:positionH relativeFrom="column">
                  <wp:posOffset>2205133</wp:posOffset>
                </wp:positionH>
                <wp:positionV relativeFrom="paragraph">
                  <wp:posOffset>96786</wp:posOffset>
                </wp:positionV>
                <wp:extent cx="1807210" cy="1964409"/>
                <wp:effectExtent l="0" t="0" r="21590" b="17145"/>
                <wp:wrapNone/>
                <wp:docPr id="730" name="Овал 730"/>
                <wp:cNvGraphicFramePr/>
                <a:graphic xmlns:a="http://schemas.openxmlformats.org/drawingml/2006/main">
                  <a:graphicData uri="http://schemas.microsoft.com/office/word/2010/wordprocessingShape">
                    <wps:wsp>
                      <wps:cNvSpPr/>
                      <wps:spPr>
                        <a:xfrm>
                          <a:off x="0" y="0"/>
                          <a:ext cx="1807210" cy="1964409"/>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33E33CC" id="Овал 730" o:spid="_x0000_s1026" style="position:absolute;margin-left:173.65pt;margin-top:7.6pt;width:142.3pt;height:154.7pt;z-index:55929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" fillcolor="white [3201]" strokecolor="black [3213]" strokeweight="1pt">
                <v:stroke joinstyle="miter"/>
              </v:oval>
            </w:pict>
          </mc:Fallback>
        </mc:AlternateContent>
      </w:r>
      <w:r>
        <w:rPr>
          <w:rFonts w:ascii="Times New Roman" w:hAnsi="Times New Roman"/>
          <w:noProof/>
          <w:sz w:val="24"/>
          <w:szCs w:val="24"/>
          <w:lang w:eastAsia="ru-RU"/>
        </w:rPr>
        <mc:AlternateContent>
          <mc:Choice Requires="wps">
            <w:drawing>
              <wp:anchor distT="0" distB="0" distL="114300" distR="114300" simplePos="0" relativeHeight="1118594" behindDoc="0" locked="0" layoutInCell="1" allowOverlap="1" wp14:anchorId="111EF787" wp14:editId="6C0AA71E">
                <wp:simplePos x="0" y="0"/>
                <wp:positionH relativeFrom="column">
                  <wp:posOffset>2481093</wp:posOffset>
                </wp:positionH>
                <wp:positionV relativeFrom="paragraph">
                  <wp:posOffset>177564</wp:posOffset>
                </wp:positionV>
                <wp:extent cx="1216365" cy="1446027"/>
                <wp:effectExtent l="19050" t="19050" r="41275" b="20955"/>
                <wp:wrapNone/>
                <wp:docPr id="729" name="Равнобедренный треугольник 729"/>
                <wp:cNvGraphicFramePr/>
                <a:graphic xmlns:a="http://schemas.openxmlformats.org/drawingml/2006/main">
                  <a:graphicData uri="http://schemas.microsoft.com/office/word/2010/wordprocessingShape">
                    <wps:wsp>
                      <wps:cNvSpPr/>
                      <wps:spPr>
                        <a:xfrm>
                          <a:off x="0" y="0"/>
                          <a:ext cx="1216365" cy="1446027"/>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DBF51A" id="Равнобедренный треугольник 729" o:spid="_x0000_s1026" type="#_x0000_t5" style="position:absolute;margin-left:195.35pt;margin-top:14pt;width:95.8pt;height:113.85pt;z-index:111859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" fillcolor="white [3201]" strokecolor="black [3213]" strokeweight="1pt"/>
            </w:pict>
          </mc:Fallback>
        </mc:AlternateContent>
      </w:r>
    </w:p>
    <w:p w14:paraId="596AB1D0" w14:textId="77777777" w:rsidR="00D61487" w:rsidRDefault="00C9227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1677890" behindDoc="0" locked="0" layoutInCell="1" allowOverlap="1" wp14:anchorId="6FBA2920" wp14:editId="53C89AF3">
                <wp:simplePos x="0" y="0"/>
                <wp:positionH relativeFrom="column">
                  <wp:posOffset>2596412</wp:posOffset>
                </wp:positionH>
                <wp:positionV relativeFrom="paragraph">
                  <wp:posOffset>244194</wp:posOffset>
                </wp:positionV>
                <wp:extent cx="1028818" cy="993894"/>
                <wp:effectExtent l="19050" t="19050" r="38100" b="15875"/>
                <wp:wrapNone/>
                <wp:docPr id="728" name="Равнобедренный треугольник 728"/>
                <wp:cNvGraphicFramePr/>
                <a:graphic xmlns:a="http://schemas.openxmlformats.org/drawingml/2006/main">
                  <a:graphicData uri="http://schemas.microsoft.com/office/word/2010/wordprocessingShape">
                    <wps:wsp>
                      <wps:cNvSpPr/>
                      <wps:spPr>
                        <a:xfrm>
                          <a:off x="0" y="0"/>
                          <a:ext cx="1028818" cy="993894"/>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5ADE73" id="Равнобедренный треугольник 728" o:spid="_x0000_s1026" type="#_x0000_t5" style="position:absolute;margin-left:204.45pt;margin-top:19.25pt;width:81pt;height:78.25pt;z-index:1677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" fillcolor="white [3201]" strokecolor="black [3213]" strokeweight="1pt"/>
            </w:pict>
          </mc:Fallback>
        </mc:AlternateContent>
      </w:r>
    </w:p>
    <w:p w14:paraId="6D345A7E" w14:textId="77777777" w:rsidR="00D61487" w:rsidRDefault="00C92272" w:rsidP="008753E9">
      <w:pPr>
        <w:ind w:left="720"/>
        <w:rPr>
          <w:rFonts w:ascii="Times New Roman" w:hAnsi="Times New Roman"/>
          <w:sz w:val="24"/>
          <w:szCs w:val="24"/>
        </w:rPr>
      </w:pPr>
      <w:r>
        <w:rPr>
          <w:rFonts w:ascii="Times New Roman" w:hAnsi="Times New Roman"/>
          <w:sz w:val="24"/>
          <w:szCs w:val="24"/>
        </w:rPr>
        <w:t xml:space="preserve">                                Плохо - </w:t>
      </w:r>
    </w:p>
    <w:p w14:paraId="0C807D20" w14:textId="77777777" w:rsidR="00D61487" w:rsidRDefault="00552C06"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39937986" behindDoc="0" locked="0" layoutInCell="1" allowOverlap="1" wp14:anchorId="51ED2C86" wp14:editId="12D1FF21">
                <wp:simplePos x="0" y="0"/>
                <wp:positionH relativeFrom="column">
                  <wp:posOffset>2724002</wp:posOffset>
                </wp:positionH>
                <wp:positionV relativeFrom="paragraph">
                  <wp:posOffset>161763</wp:posOffset>
                </wp:positionV>
                <wp:extent cx="783162" cy="420277"/>
                <wp:effectExtent l="0" t="0" r="17145" b="18415"/>
                <wp:wrapNone/>
                <wp:docPr id="727" name="Овал 727"/>
                <wp:cNvGraphicFramePr/>
                <a:graphic xmlns:a="http://schemas.openxmlformats.org/drawingml/2006/main">
                  <a:graphicData uri="http://schemas.microsoft.com/office/word/2010/wordprocessingShape">
                    <wps:wsp>
                      <wps:cNvSpPr/>
                      <wps:spPr>
                        <a:xfrm>
                          <a:off x="0" y="0"/>
                          <a:ext cx="783162" cy="420277"/>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351C99E" w14:textId="77777777" w:rsidR="00A855DE" w:rsidRPr="00552C06" w:rsidRDefault="00A855DE" w:rsidP="00552C06">
                            <w:pPr>
                              <w:jc w:val="center"/>
                              <w:rPr>
                                <w:rFonts w:ascii="Times New Roman" w:hAnsi="Times New Roman"/>
                                <w:sz w:val="16"/>
                                <w:szCs w:val="16"/>
                              </w:rPr>
                            </w:pPr>
                            <w:r w:rsidRPr="00552C06">
                              <w:rPr>
                                <w:rFonts w:ascii="Times New Roman" w:hAnsi="Times New Roman"/>
                                <w:sz w:val="16"/>
                                <w:szCs w:val="16"/>
                              </w:rPr>
                              <w:t>Хорошо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ED2C86" id="Овал 727" o:spid="_x0000_s1309" style="position:absolute;left:0;text-align:left;margin-left:214.5pt;margin-top:12.75pt;width:61.65pt;height:33.1pt;z-index:239937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" fillcolor="white [3201]" strokecolor="black [3213]" strokeweight="1pt">
                <v:stroke joinstyle="miter"/>
                <v:textbox>
                  <w:txbxContent>
                    <w:p w14:paraId="2351C99E" w14:textId="77777777" w:rsidR="00A855DE" w:rsidRPr="00552C06" w:rsidRDefault="00A855DE" w:rsidP="00552C06">
                      <w:pPr>
                        <w:jc w:val="center"/>
                        <w:rPr>
                          <w:rFonts w:ascii="Times New Roman" w:hAnsi="Times New Roman"/>
                          <w:sz w:val="16"/>
                          <w:szCs w:val="16"/>
                        </w:rPr>
                      </w:pPr>
                      <w:r w:rsidRPr="00552C06">
                        <w:rPr>
                          <w:rFonts w:ascii="Times New Roman" w:hAnsi="Times New Roman"/>
                          <w:sz w:val="16"/>
                          <w:szCs w:val="16"/>
                        </w:rPr>
                        <w:t>Хорошо</w:t>
                      </w:r>
                    </w:p>
                  </w:txbxContent>
                </v:textbox>
              </v:oval>
            </w:pict>
          </mc:Fallback>
        </mc:AlternateContent>
      </w:r>
    </w:p>
    <w:p w14:paraId="384CF716" w14:textId="77777777" w:rsidR="00D61487" w:rsidRDefault="00C92272"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41615874" behindDoc="0" locked="0" layoutInCell="1" allowOverlap="1" wp14:anchorId="1D353E6D" wp14:editId="1EA8A03C">
                <wp:simplePos x="0" y="0"/>
                <wp:positionH relativeFrom="column">
                  <wp:posOffset>3093312</wp:posOffset>
                </wp:positionH>
                <wp:positionV relativeFrom="paragraph">
                  <wp:posOffset>13293</wp:posOffset>
                </wp:positionV>
                <wp:extent cx="1090037" cy="536575"/>
                <wp:effectExtent l="0" t="0" r="72390" b="53975"/>
                <wp:wrapNone/>
                <wp:docPr id="733" name="Прямая со стрелкой 733"/>
                <wp:cNvGraphicFramePr/>
                <a:graphic xmlns:a="http://schemas.openxmlformats.org/drawingml/2006/main">
                  <a:graphicData uri="http://schemas.microsoft.com/office/word/2010/wordprocessingShape">
                    <wps:wsp>
                      <wps:cNvCnPr/>
                      <wps:spPr>
                        <a:xfrm>
                          <a:off x="0" y="0"/>
                          <a:ext cx="1090037" cy="5365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2B4B02" id="Прямая со стрелкой 733" o:spid="_x0000_s1026" type="#_x0000_t32" style="position:absolute;margin-left:243.55pt;margin-top:1.05pt;width:85.85pt;height:42.25pt;z-index:24161587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" strokecolor="black [3213]" strokeweight=".5pt">
                <v:stroke endarrow="block"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41056578" behindDoc="0" locked="0" layoutInCell="1" allowOverlap="1" wp14:anchorId="4617DFF5" wp14:editId="1CF7A2C2">
                <wp:simplePos x="0" y="0"/>
                <wp:positionH relativeFrom="column">
                  <wp:posOffset>1971268</wp:posOffset>
                </wp:positionH>
                <wp:positionV relativeFrom="paragraph">
                  <wp:posOffset>13293</wp:posOffset>
                </wp:positionV>
                <wp:extent cx="1122467" cy="536594"/>
                <wp:effectExtent l="38100" t="0" r="20955" b="53975"/>
                <wp:wrapNone/>
                <wp:docPr id="732" name="Прямая со стрелкой 732"/>
                <wp:cNvGraphicFramePr/>
                <a:graphic xmlns:a="http://schemas.openxmlformats.org/drawingml/2006/main">
                  <a:graphicData uri="http://schemas.microsoft.com/office/word/2010/wordprocessingShape">
                    <wps:wsp>
                      <wps:cNvCnPr/>
                      <wps:spPr>
                        <a:xfrm flipH="1">
                          <a:off x="0" y="0"/>
                          <a:ext cx="1122467" cy="53659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462763" id="Прямая со стрелкой 732" o:spid="_x0000_s1026" type="#_x0000_t32" style="position:absolute;margin-left:155.2pt;margin-top:1.05pt;width:88.4pt;height:42.25pt;flip:x;z-index:24105657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" strokecolor="black [3213]" strokeweight=".5pt">
                <v:stroke endarrow="block" joinstyle="miter"/>
              </v:shape>
            </w:pict>
          </mc:Fallback>
        </mc:AlternateContent>
      </w:r>
    </w:p>
    <w:p w14:paraId="7BAFE540" w14:textId="77777777" w:rsidR="00D61487" w:rsidRDefault="00C92272" w:rsidP="008753E9">
      <w:pPr>
        <w:ind w:left="720"/>
        <w:rPr>
          <w:rFonts w:ascii="Times New Roman" w:hAnsi="Times New Roman"/>
          <w:sz w:val="24"/>
          <w:szCs w:val="24"/>
        </w:rPr>
      </w:pPr>
      <w:r>
        <w:rPr>
          <w:rFonts w:ascii="Times New Roman" w:hAnsi="Times New Roman"/>
          <w:sz w:val="24"/>
          <w:szCs w:val="24"/>
        </w:rPr>
        <w:t xml:space="preserve">                                К3                                                              К2</w:t>
      </w:r>
    </w:p>
    <w:p w14:paraId="25FAB56C" w14:textId="77777777" w:rsidR="00D61487" w:rsidRDefault="00C92272" w:rsidP="008753E9">
      <w:pPr>
        <w:ind w:left="720"/>
        <w:rPr>
          <w:rFonts w:ascii="Times New Roman" w:hAnsi="Times New Roman"/>
          <w:sz w:val="24"/>
          <w:szCs w:val="24"/>
        </w:rPr>
      </w:pPr>
      <w:r>
        <w:rPr>
          <w:rFonts w:ascii="Times New Roman" w:hAnsi="Times New Roman"/>
          <w:sz w:val="24"/>
          <w:szCs w:val="24"/>
        </w:rPr>
        <w:t xml:space="preserve">                            процент брака                                                время изготовления</w:t>
      </w:r>
    </w:p>
    <w:p w14:paraId="1E0EBCBD" w14:textId="77777777" w:rsidR="00CA116F" w:rsidRDefault="00CA116F" w:rsidP="008753E9">
      <w:pPr>
        <w:ind w:left="720"/>
        <w:rPr>
          <w:rFonts w:ascii="Times New Roman" w:hAnsi="Times New Roman"/>
          <w:sz w:val="24"/>
          <w:szCs w:val="24"/>
        </w:rPr>
      </w:pPr>
      <w:r>
        <w:rPr>
          <w:rFonts w:ascii="Times New Roman" w:hAnsi="Times New Roman"/>
          <w:sz w:val="24"/>
          <w:szCs w:val="24"/>
        </w:rPr>
        <w:t>Рис. 58 -.</w:t>
      </w:r>
      <w:r w:rsidRPr="00CA116F">
        <w:rPr>
          <w:rFonts w:ascii="Times New Roman" w:hAnsi="Times New Roman"/>
          <w:sz w:val="24"/>
          <w:szCs w:val="24"/>
        </w:rPr>
        <w:t>Многопараметрическое сравнение</w:t>
      </w:r>
    </w:p>
    <w:p w14:paraId="366B6398" w14:textId="77777777" w:rsidR="00016092" w:rsidRPr="00016092" w:rsidRDefault="00CA116F" w:rsidP="00016092">
      <w:pPr>
        <w:pStyle w:val="1"/>
        <w:spacing w:before="420" w:line="315" w:lineRule="atLeast"/>
        <w:jc w:val="center"/>
        <w:rPr>
          <w:rFonts w:ascii="Times New Roman" w:eastAsia="Times New Roman" w:hAnsi="Times New Roman" w:cs="Times New Roman"/>
          <w:b/>
          <w:bCs/>
          <w:color w:val="auto"/>
          <w:kern w:val="36"/>
          <w:sz w:val="24"/>
          <w:szCs w:val="24"/>
          <w:lang w:eastAsia="ru-RU"/>
        </w:rPr>
      </w:pPr>
      <w:r>
        <w:rPr>
          <w:rFonts w:ascii="Times New Roman" w:hAnsi="Times New Roman"/>
          <w:b/>
          <w:color w:val="auto"/>
          <w:sz w:val="24"/>
          <w:szCs w:val="24"/>
        </w:rPr>
        <w:lastRenderedPageBreak/>
        <w:t>6</w:t>
      </w:r>
      <w:r w:rsidR="00016092" w:rsidRPr="00016092">
        <w:rPr>
          <w:rFonts w:ascii="Times New Roman" w:hAnsi="Times New Roman"/>
          <w:b/>
          <w:color w:val="auto"/>
          <w:sz w:val="24"/>
          <w:szCs w:val="24"/>
        </w:rPr>
        <w:t xml:space="preserve">.7 </w:t>
      </w:r>
      <w:r w:rsidR="00016092" w:rsidRPr="00016092">
        <w:rPr>
          <w:rFonts w:ascii="Times New Roman" w:eastAsia="Times New Roman" w:hAnsi="Times New Roman" w:cs="Times New Roman"/>
          <w:b/>
          <w:bCs/>
          <w:color w:val="auto"/>
          <w:kern w:val="36"/>
          <w:sz w:val="24"/>
          <w:szCs w:val="24"/>
          <w:lang w:eastAsia="ru-RU"/>
        </w:rPr>
        <w:t>Дерево решений (вариантов)</w:t>
      </w:r>
    </w:p>
    <w:p w14:paraId="50D89C41" w14:textId="77777777" w:rsidR="00016092" w:rsidRPr="00016092" w:rsidRDefault="00016092" w:rsidP="00016092">
      <w:pPr>
        <w:spacing w:before="360" w:after="0" w:line="255" w:lineRule="atLeast"/>
        <w:ind w:firstLine="720"/>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Д</w:t>
      </w:r>
      <w:r w:rsidRPr="00016092">
        <w:rPr>
          <w:rFonts w:ascii="Times New Roman" w:eastAsia="Times New Roman" w:hAnsi="Times New Roman"/>
          <w:color w:val="000000"/>
          <w:sz w:val="23"/>
          <w:szCs w:val="23"/>
          <w:lang w:eastAsia="ru-RU"/>
        </w:rPr>
        <w:t>ерев</w:t>
      </w:r>
      <w:r>
        <w:rPr>
          <w:rFonts w:ascii="Times New Roman" w:eastAsia="Times New Roman" w:hAnsi="Times New Roman"/>
          <w:color w:val="000000"/>
          <w:sz w:val="23"/>
          <w:szCs w:val="23"/>
          <w:lang w:eastAsia="ru-RU"/>
        </w:rPr>
        <w:t>о</w:t>
      </w:r>
      <w:r w:rsidRPr="00016092">
        <w:rPr>
          <w:rFonts w:ascii="Times New Roman" w:eastAsia="Times New Roman" w:hAnsi="Times New Roman"/>
          <w:color w:val="000000"/>
          <w:sz w:val="23"/>
          <w:szCs w:val="23"/>
          <w:lang w:eastAsia="ru-RU"/>
        </w:rPr>
        <w:t xml:space="preserve"> решений </w:t>
      </w:r>
      <w:r>
        <w:rPr>
          <w:rFonts w:ascii="Times New Roman" w:eastAsia="Times New Roman" w:hAnsi="Times New Roman"/>
          <w:color w:val="000000"/>
          <w:sz w:val="23"/>
          <w:szCs w:val="23"/>
          <w:lang w:eastAsia="ru-RU"/>
        </w:rPr>
        <w:t>дает возможность</w:t>
      </w:r>
      <w:r w:rsidRPr="00016092">
        <w:rPr>
          <w:rFonts w:ascii="Times New Roman" w:eastAsia="Times New Roman" w:hAnsi="Times New Roman"/>
          <w:color w:val="000000"/>
          <w:sz w:val="23"/>
          <w:szCs w:val="23"/>
          <w:lang w:eastAsia="ru-RU"/>
        </w:rPr>
        <w:t xml:space="preserve"> составить наглядное представление о возможных вариантах решений, а при необходимости </w:t>
      </w:r>
      <w:r>
        <w:rPr>
          <w:rFonts w:ascii="Times New Roman" w:eastAsia="Times New Roman" w:hAnsi="Times New Roman"/>
          <w:color w:val="000000"/>
          <w:sz w:val="23"/>
          <w:szCs w:val="23"/>
          <w:lang w:eastAsia="ru-RU"/>
        </w:rPr>
        <w:t>-</w:t>
      </w:r>
      <w:r w:rsidRPr="00016092">
        <w:rPr>
          <w:rFonts w:ascii="Times New Roman" w:eastAsia="Times New Roman" w:hAnsi="Times New Roman"/>
          <w:color w:val="000000"/>
          <w:sz w:val="23"/>
          <w:szCs w:val="23"/>
          <w:lang w:eastAsia="ru-RU"/>
        </w:rPr>
        <w:t xml:space="preserve"> дополнить перечень вариантов. </w:t>
      </w:r>
    </w:p>
    <w:p w14:paraId="20EF41E2" w14:textId="77777777" w:rsidR="00016092" w:rsidRPr="00016092" w:rsidRDefault="00016092" w:rsidP="00016092">
      <w:pPr>
        <w:spacing w:after="0" w:line="270" w:lineRule="atLeast"/>
        <w:ind w:firstLine="720"/>
        <w:jc w:val="both"/>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Дерево решений состоит из элементов (узлов) и ветвей (линий). Семейство дерева решений охватывает  известный элемент и непосредственно с ним связанные элементы.</w:t>
      </w:r>
    </w:p>
    <w:p w14:paraId="15BF2D88"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Pr="00016092">
        <w:rPr>
          <w:rFonts w:ascii="Times New Roman" w:eastAsia="Times New Roman" w:hAnsi="Times New Roman"/>
          <w:color w:val="000000"/>
          <w:sz w:val="23"/>
          <w:szCs w:val="23"/>
          <w:lang w:eastAsia="ru-RU"/>
        </w:rPr>
        <w:t>На рис. приведено дерево решений.</w:t>
      </w:r>
    </w:p>
    <w:p w14:paraId="6242773F" w14:textId="77777777" w:rsidR="00016092" w:rsidRPr="00016092" w:rsidRDefault="00016092" w:rsidP="00016092">
      <w:pPr>
        <w:spacing w:before="240" w:after="0" w:line="240" w:lineRule="atLeast"/>
        <w:rPr>
          <w:rFonts w:ascii="Times New Roman" w:eastAsia="Times New Roman" w:hAnsi="Times New Roman"/>
          <w:color w:val="000000"/>
          <w:sz w:val="23"/>
          <w:szCs w:val="23"/>
          <w:lang w:eastAsia="ru-RU"/>
        </w:rPr>
      </w:pPr>
      <w:r>
        <w:rPr>
          <w:rFonts w:ascii="Times New Roman" w:eastAsia="Times New Roman" w:hAnsi="Times New Roman"/>
          <w:noProof/>
          <w:color w:val="000000"/>
          <w:sz w:val="23"/>
          <w:szCs w:val="23"/>
          <w:lang w:eastAsia="ru-RU"/>
        </w:rPr>
        <mc:AlternateContent>
          <mc:Choice Requires="wps">
            <w:drawing>
              <wp:anchor distT="0" distB="0" distL="114300" distR="114300" simplePos="0" relativeHeight="242175170" behindDoc="0" locked="0" layoutInCell="1" allowOverlap="1" wp14:anchorId="632B9D67" wp14:editId="1B4269B6">
                <wp:simplePos x="0" y="0"/>
                <wp:positionH relativeFrom="column">
                  <wp:posOffset>2754257</wp:posOffset>
                </wp:positionH>
                <wp:positionV relativeFrom="paragraph">
                  <wp:posOffset>47655</wp:posOffset>
                </wp:positionV>
                <wp:extent cx="673481" cy="273351"/>
                <wp:effectExtent l="0" t="0" r="12700" b="12700"/>
                <wp:wrapNone/>
                <wp:docPr id="734" name="Прямоугольник 734"/>
                <wp:cNvGraphicFramePr/>
                <a:graphic xmlns:a="http://schemas.openxmlformats.org/drawingml/2006/main">
                  <a:graphicData uri="http://schemas.microsoft.com/office/word/2010/wordprocessingShape">
                    <wps:wsp>
                      <wps:cNvSpPr/>
                      <wps:spPr>
                        <a:xfrm>
                          <a:off x="0" y="0"/>
                          <a:ext cx="673481" cy="273351"/>
                        </a:xfrm>
                        <a:prstGeom prst="rect">
                          <a:avLst/>
                        </a:prstGeom>
                        <a:ln/>
                      </wps:spPr>
                      <wps:style>
                        <a:lnRef idx="2">
                          <a:schemeClr val="dk1"/>
                        </a:lnRef>
                        <a:fillRef idx="1">
                          <a:schemeClr val="lt1"/>
                        </a:fillRef>
                        <a:effectRef idx="0">
                          <a:schemeClr val="dk1"/>
                        </a:effectRef>
                        <a:fontRef idx="minor">
                          <a:schemeClr val="dk1"/>
                        </a:fontRef>
                      </wps:style>
                      <wps:txbx>
                        <w:txbxContent>
                          <w:p w14:paraId="75A5017A" w14:textId="77777777" w:rsidR="00A855DE" w:rsidRPr="00016092" w:rsidRDefault="00A855DE" w:rsidP="00016092">
                            <w:pPr>
                              <w:jc w:val="center"/>
                              <w:rPr>
                                <w:rFonts w:ascii="Times New Roman" w:hAnsi="Times New Roman"/>
                              </w:rPr>
                            </w:pPr>
                            <w:r>
                              <w:rPr>
                                <w:rFonts w:ascii="Times New Roman" w:hAnsi="Times New Roman"/>
                              </w:rPr>
                              <w:t>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2B9D67" id="Прямоугольник 734" o:spid="_x0000_s1310" style="position:absolute;margin-left:216.85pt;margin-top:3.75pt;width:53.05pt;height:21.5pt;z-index:24217517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" fillcolor="white [3201]" strokecolor="black [3200]" strokeweight="1pt">
                <v:textbox>
                  <w:txbxContent>
                    <w:p w14:paraId="75A5017A" w14:textId="77777777" w:rsidR="00A855DE" w:rsidRPr="00016092" w:rsidRDefault="00A855DE" w:rsidP="00016092">
                      <w:pPr>
                        <w:jc w:val="center"/>
                        <w:rPr>
                          <w:rFonts w:ascii="Times New Roman" w:hAnsi="Times New Roman"/>
                        </w:rPr>
                      </w:pPr>
                      <w:r>
                        <w:rPr>
                          <w:rFonts w:ascii="Times New Roman" w:hAnsi="Times New Roman"/>
                        </w:rPr>
                        <w:t>А</w:t>
                      </w:r>
                    </w:p>
                  </w:txbxContent>
                </v:textbox>
              </v:rect>
            </w:pict>
          </mc:Fallback>
        </mc:AlternateContent>
      </w:r>
    </w:p>
    <w:tbl>
      <w:tblPr>
        <w:tblW w:w="9525" w:type="dxa"/>
        <w:tblCellSpacing w:w="0" w:type="dxa"/>
        <w:tblCellMar>
          <w:left w:w="0" w:type="dxa"/>
          <w:right w:w="0" w:type="dxa"/>
        </w:tblCellMar>
        <w:tblLook w:val="04A0" w:firstRow="1" w:lastRow="0" w:firstColumn="1" w:lastColumn="0" w:noHBand="0" w:noVBand="1"/>
      </w:tblPr>
      <w:tblGrid>
        <w:gridCol w:w="270"/>
        <w:gridCol w:w="600"/>
        <w:gridCol w:w="480"/>
        <w:gridCol w:w="345"/>
        <w:gridCol w:w="360"/>
        <w:gridCol w:w="1095"/>
        <w:gridCol w:w="270"/>
        <w:gridCol w:w="435"/>
        <w:gridCol w:w="540"/>
        <w:gridCol w:w="585"/>
        <w:gridCol w:w="420"/>
        <w:gridCol w:w="1425"/>
        <w:gridCol w:w="270"/>
        <w:gridCol w:w="435"/>
        <w:gridCol w:w="435"/>
        <w:gridCol w:w="420"/>
        <w:gridCol w:w="285"/>
        <w:gridCol w:w="150"/>
        <w:gridCol w:w="705"/>
      </w:tblGrid>
      <w:tr w:rsidR="00016092" w:rsidRPr="00016092" w14:paraId="099703F8" w14:textId="77777777" w:rsidTr="00016092">
        <w:trPr>
          <w:trHeight w:val="510"/>
          <w:tblCellSpacing w:w="0" w:type="dxa"/>
        </w:trPr>
        <w:tc>
          <w:tcPr>
            <w:tcW w:w="270" w:type="dxa"/>
            <w:vAlign w:val="bottom"/>
            <w:hideMark/>
          </w:tcPr>
          <w:p w14:paraId="2AE5989C"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00" w:type="dxa"/>
            <w:vAlign w:val="bottom"/>
            <w:hideMark/>
          </w:tcPr>
          <w:p w14:paraId="451C61A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80" w:type="dxa"/>
            <w:vAlign w:val="bottom"/>
            <w:hideMark/>
          </w:tcPr>
          <w:p w14:paraId="6CDB1A5C"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45" w:type="dxa"/>
            <w:vAlign w:val="bottom"/>
            <w:hideMark/>
          </w:tcPr>
          <w:p w14:paraId="2C8F1B5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60" w:type="dxa"/>
            <w:tcBorders>
              <w:bottom w:val="single" w:sz="6" w:space="0" w:color="000000"/>
            </w:tcBorders>
            <w:vAlign w:val="bottom"/>
            <w:hideMark/>
          </w:tcPr>
          <w:p w14:paraId="0918528A"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095" w:type="dxa"/>
            <w:tcBorders>
              <w:bottom w:val="single" w:sz="6" w:space="0" w:color="000000"/>
            </w:tcBorders>
            <w:vAlign w:val="bottom"/>
            <w:hideMark/>
          </w:tcPr>
          <w:p w14:paraId="052336A0"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tcBorders>
              <w:bottom w:val="single" w:sz="6" w:space="0" w:color="000000"/>
            </w:tcBorders>
            <w:vAlign w:val="bottom"/>
            <w:hideMark/>
          </w:tcPr>
          <w:p w14:paraId="32F35E5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3D76C44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40" w:type="dxa"/>
            <w:tcBorders>
              <w:bottom w:val="single" w:sz="6" w:space="0" w:color="000000"/>
            </w:tcBorders>
            <w:vAlign w:val="bottom"/>
            <w:hideMark/>
          </w:tcPr>
          <w:p w14:paraId="1055037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70" w:type="dxa"/>
            <w:tcBorders>
              <w:top w:val="single" w:sz="6" w:space="0" w:color="000000"/>
              <w:bottom w:val="single" w:sz="6" w:space="0" w:color="000000"/>
              <w:right w:val="single" w:sz="6" w:space="0" w:color="000000"/>
            </w:tcBorders>
            <w:vAlign w:val="bottom"/>
            <w:hideMark/>
          </w:tcPr>
          <w:p w14:paraId="2872584D"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tcBorders>
              <w:top w:val="single" w:sz="6" w:space="0" w:color="000000"/>
              <w:bottom w:val="single" w:sz="6" w:space="0" w:color="000000"/>
            </w:tcBorders>
            <w:vAlign w:val="bottom"/>
            <w:hideMark/>
          </w:tcPr>
          <w:p w14:paraId="45B24FAC"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425" w:type="dxa"/>
            <w:tcBorders>
              <w:bottom w:val="single" w:sz="6" w:space="0" w:color="000000"/>
            </w:tcBorders>
            <w:vAlign w:val="bottom"/>
            <w:hideMark/>
          </w:tcPr>
          <w:p w14:paraId="64A7612F"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tcBorders>
              <w:bottom w:val="single" w:sz="6" w:space="0" w:color="000000"/>
            </w:tcBorders>
            <w:vAlign w:val="bottom"/>
            <w:hideMark/>
          </w:tcPr>
          <w:p w14:paraId="044830E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6088C5D0"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7A19A9BB"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vAlign w:val="bottom"/>
            <w:hideMark/>
          </w:tcPr>
          <w:p w14:paraId="45915DB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85" w:type="dxa"/>
            <w:vAlign w:val="bottom"/>
            <w:hideMark/>
          </w:tcPr>
          <w:p w14:paraId="74C56688"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50" w:type="dxa"/>
            <w:vAlign w:val="bottom"/>
            <w:hideMark/>
          </w:tcPr>
          <w:p w14:paraId="53FB77ED"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705" w:type="dxa"/>
            <w:vAlign w:val="bottom"/>
            <w:hideMark/>
          </w:tcPr>
          <w:p w14:paraId="71349723"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r>
      <w:tr w:rsidR="00016092" w:rsidRPr="00016092" w14:paraId="6D273E7C" w14:textId="77777777" w:rsidTr="00016092">
        <w:trPr>
          <w:trHeight w:val="270"/>
          <w:tblCellSpacing w:w="0" w:type="dxa"/>
        </w:trPr>
        <w:tc>
          <w:tcPr>
            <w:tcW w:w="270" w:type="dxa"/>
            <w:vAlign w:val="bottom"/>
            <w:hideMark/>
          </w:tcPr>
          <w:p w14:paraId="017FE41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00" w:type="dxa"/>
            <w:vAlign w:val="bottom"/>
            <w:hideMark/>
          </w:tcPr>
          <w:p w14:paraId="225DF32A"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80" w:type="dxa"/>
            <w:vAlign w:val="bottom"/>
            <w:hideMark/>
          </w:tcPr>
          <w:p w14:paraId="09465D91"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30" w:type="dxa"/>
            <w:tcBorders>
              <w:bottom w:val="single" w:sz="6" w:space="0" w:color="000000"/>
              <w:right w:val="single" w:sz="6" w:space="0" w:color="000000"/>
            </w:tcBorders>
            <w:vAlign w:val="bottom"/>
            <w:hideMark/>
          </w:tcPr>
          <w:p w14:paraId="6B803158"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60" w:type="dxa"/>
            <w:tcBorders>
              <w:bottom w:val="single" w:sz="6" w:space="0" w:color="000000"/>
            </w:tcBorders>
            <w:vAlign w:val="bottom"/>
            <w:hideMark/>
          </w:tcPr>
          <w:p w14:paraId="2FF1DEDD"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095" w:type="dxa"/>
            <w:vAlign w:val="bottom"/>
            <w:hideMark/>
          </w:tcPr>
          <w:p w14:paraId="6CFF9714"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vAlign w:val="bottom"/>
            <w:hideMark/>
          </w:tcPr>
          <w:p w14:paraId="2453CF7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vAlign w:val="bottom"/>
            <w:hideMark/>
          </w:tcPr>
          <w:p w14:paraId="3E4A724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40" w:type="dxa"/>
            <w:vAlign w:val="bottom"/>
            <w:hideMark/>
          </w:tcPr>
          <w:p w14:paraId="490EDF2A"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85" w:type="dxa"/>
            <w:vAlign w:val="bottom"/>
            <w:hideMark/>
          </w:tcPr>
          <w:p w14:paraId="5A943223"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vAlign w:val="bottom"/>
            <w:hideMark/>
          </w:tcPr>
          <w:p w14:paraId="0254476E"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425" w:type="dxa"/>
            <w:vAlign w:val="bottom"/>
            <w:hideMark/>
          </w:tcPr>
          <w:p w14:paraId="7644EAD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vAlign w:val="bottom"/>
            <w:hideMark/>
          </w:tcPr>
          <w:p w14:paraId="4CF28743"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vAlign w:val="bottom"/>
            <w:hideMark/>
          </w:tcPr>
          <w:p w14:paraId="0F3BECA2"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tcBorders>
              <w:bottom w:val="single" w:sz="6" w:space="0" w:color="000000"/>
              <w:right w:val="single" w:sz="6" w:space="0" w:color="000000"/>
            </w:tcBorders>
            <w:vAlign w:val="bottom"/>
            <w:hideMark/>
          </w:tcPr>
          <w:p w14:paraId="08F1CDC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tcBorders>
              <w:bottom w:val="single" w:sz="6" w:space="0" w:color="000000"/>
            </w:tcBorders>
            <w:vAlign w:val="bottom"/>
            <w:hideMark/>
          </w:tcPr>
          <w:p w14:paraId="3F703DB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85" w:type="dxa"/>
            <w:vAlign w:val="bottom"/>
            <w:hideMark/>
          </w:tcPr>
          <w:p w14:paraId="4FFC309B"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50" w:type="dxa"/>
            <w:vAlign w:val="bottom"/>
            <w:hideMark/>
          </w:tcPr>
          <w:p w14:paraId="18E17AB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705" w:type="dxa"/>
            <w:vAlign w:val="bottom"/>
            <w:hideMark/>
          </w:tcPr>
          <w:p w14:paraId="1D2D47C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r>
      <w:tr w:rsidR="00016092" w:rsidRPr="00016092" w14:paraId="75274EB2" w14:textId="77777777" w:rsidTr="00016092">
        <w:trPr>
          <w:trHeight w:val="360"/>
          <w:tblCellSpacing w:w="0" w:type="dxa"/>
        </w:trPr>
        <w:tc>
          <w:tcPr>
            <w:tcW w:w="270" w:type="dxa"/>
            <w:vAlign w:val="bottom"/>
            <w:hideMark/>
          </w:tcPr>
          <w:p w14:paraId="159506CC"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00" w:type="dxa"/>
            <w:vAlign w:val="bottom"/>
            <w:hideMark/>
          </w:tcPr>
          <w:p w14:paraId="11327B61"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65" w:type="dxa"/>
            <w:tcBorders>
              <w:right w:val="single" w:sz="6" w:space="0" w:color="000000"/>
            </w:tcBorders>
            <w:vAlign w:val="bottom"/>
            <w:hideMark/>
          </w:tcPr>
          <w:p w14:paraId="58B405B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90" w:type="dxa"/>
            <w:gridSpan w:val="2"/>
            <w:tcBorders>
              <w:right w:val="single" w:sz="6" w:space="0" w:color="000000"/>
            </w:tcBorders>
            <w:vAlign w:val="bottom"/>
            <w:hideMark/>
          </w:tcPr>
          <w:p w14:paraId="0D4C1048"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В</w:t>
            </w:r>
            <w:r w:rsidRPr="00016092">
              <w:rPr>
                <w:rFonts w:ascii="Times New Roman" w:eastAsia="Times New Roman" w:hAnsi="Times New Roman"/>
                <w:color w:val="000000"/>
                <w:sz w:val="14"/>
                <w:szCs w:val="14"/>
                <w:lang w:eastAsia="ru-RU"/>
              </w:rPr>
              <w:t>1</w:t>
            </w:r>
          </w:p>
        </w:tc>
        <w:tc>
          <w:tcPr>
            <w:tcW w:w="1095" w:type="dxa"/>
            <w:vAlign w:val="bottom"/>
            <w:hideMark/>
          </w:tcPr>
          <w:p w14:paraId="3A19429E"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0,39</w:t>
            </w:r>
          </w:p>
        </w:tc>
        <w:tc>
          <w:tcPr>
            <w:tcW w:w="270" w:type="dxa"/>
            <w:vAlign w:val="bottom"/>
            <w:hideMark/>
          </w:tcPr>
          <w:p w14:paraId="761D8488"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vAlign w:val="bottom"/>
            <w:hideMark/>
          </w:tcPr>
          <w:p w14:paraId="65724D24"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40" w:type="dxa"/>
            <w:vAlign w:val="bottom"/>
            <w:hideMark/>
          </w:tcPr>
          <w:p w14:paraId="6D06421B"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85" w:type="dxa"/>
            <w:vAlign w:val="bottom"/>
            <w:hideMark/>
          </w:tcPr>
          <w:p w14:paraId="2422F27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vAlign w:val="bottom"/>
            <w:hideMark/>
          </w:tcPr>
          <w:p w14:paraId="6BBC34AA"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425" w:type="dxa"/>
            <w:vAlign w:val="bottom"/>
            <w:hideMark/>
          </w:tcPr>
          <w:p w14:paraId="2E3D4682"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vAlign w:val="bottom"/>
            <w:hideMark/>
          </w:tcPr>
          <w:p w14:paraId="7FC6C0AA"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tcBorders>
              <w:right w:val="single" w:sz="6" w:space="0" w:color="000000"/>
            </w:tcBorders>
            <w:vAlign w:val="bottom"/>
            <w:hideMark/>
          </w:tcPr>
          <w:p w14:paraId="06DA38FD"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840" w:type="dxa"/>
            <w:gridSpan w:val="2"/>
            <w:tcBorders>
              <w:right w:val="single" w:sz="6" w:space="0" w:color="000000"/>
            </w:tcBorders>
            <w:vAlign w:val="bottom"/>
            <w:hideMark/>
          </w:tcPr>
          <w:p w14:paraId="7CC905DE"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В</w:t>
            </w:r>
            <w:r w:rsidRPr="00016092">
              <w:rPr>
                <w:rFonts w:ascii="Times New Roman" w:eastAsia="Times New Roman" w:hAnsi="Times New Roman"/>
                <w:color w:val="000000"/>
                <w:sz w:val="14"/>
                <w:szCs w:val="14"/>
                <w:lang w:eastAsia="ru-RU"/>
              </w:rPr>
              <w:t>2</w:t>
            </w:r>
          </w:p>
        </w:tc>
        <w:tc>
          <w:tcPr>
            <w:tcW w:w="1140" w:type="dxa"/>
            <w:gridSpan w:val="3"/>
            <w:vAlign w:val="bottom"/>
            <w:hideMark/>
          </w:tcPr>
          <w:p w14:paraId="46F30C2F"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0,61</w:t>
            </w:r>
          </w:p>
        </w:tc>
      </w:tr>
      <w:tr w:rsidR="00016092" w:rsidRPr="00016092" w14:paraId="2F7F5F7B" w14:textId="77777777" w:rsidTr="00016092">
        <w:trPr>
          <w:trHeight w:val="90"/>
          <w:tblCellSpacing w:w="0" w:type="dxa"/>
        </w:trPr>
        <w:tc>
          <w:tcPr>
            <w:tcW w:w="270" w:type="dxa"/>
            <w:vAlign w:val="bottom"/>
            <w:hideMark/>
          </w:tcPr>
          <w:p w14:paraId="00030AE3"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00" w:type="dxa"/>
            <w:vAlign w:val="bottom"/>
            <w:hideMark/>
          </w:tcPr>
          <w:p w14:paraId="0FC562A3"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65" w:type="dxa"/>
            <w:tcBorders>
              <w:right w:val="single" w:sz="6" w:space="0" w:color="000000"/>
            </w:tcBorders>
            <w:vAlign w:val="bottom"/>
            <w:hideMark/>
          </w:tcPr>
          <w:p w14:paraId="2265B539"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45" w:type="dxa"/>
            <w:tcBorders>
              <w:bottom w:val="single" w:sz="6" w:space="0" w:color="000000"/>
            </w:tcBorders>
            <w:vAlign w:val="bottom"/>
            <w:hideMark/>
          </w:tcPr>
          <w:p w14:paraId="32E6213D" w14:textId="77777777" w:rsidR="00016092" w:rsidRPr="00016092" w:rsidRDefault="00016092" w:rsidP="00016092">
            <w:pPr>
              <w:spacing w:after="0" w:line="7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45" w:type="dxa"/>
            <w:tcBorders>
              <w:bottom w:val="single" w:sz="6" w:space="0" w:color="000000"/>
              <w:right w:val="single" w:sz="6" w:space="0" w:color="000000"/>
            </w:tcBorders>
            <w:vAlign w:val="bottom"/>
            <w:hideMark/>
          </w:tcPr>
          <w:p w14:paraId="4195F4F8" w14:textId="77777777" w:rsidR="00016092" w:rsidRPr="00016092" w:rsidRDefault="00016092" w:rsidP="00016092">
            <w:pPr>
              <w:spacing w:after="0" w:line="7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095" w:type="dxa"/>
            <w:vAlign w:val="bottom"/>
            <w:hideMark/>
          </w:tcPr>
          <w:p w14:paraId="30E39B15"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vAlign w:val="bottom"/>
            <w:hideMark/>
          </w:tcPr>
          <w:p w14:paraId="26C153A4"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975" w:type="dxa"/>
            <w:gridSpan w:val="2"/>
            <w:vMerge w:val="restart"/>
            <w:vAlign w:val="bottom"/>
            <w:hideMark/>
          </w:tcPr>
          <w:p w14:paraId="61B27A57" w14:textId="77777777" w:rsidR="00016092" w:rsidRPr="00016092" w:rsidRDefault="00016092" w:rsidP="00016092">
            <w:pPr>
              <w:spacing w:after="0" w:line="240" w:lineRule="atLeast"/>
              <w:jc w:val="righ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0,25</w:t>
            </w:r>
          </w:p>
        </w:tc>
        <w:tc>
          <w:tcPr>
            <w:tcW w:w="585" w:type="dxa"/>
            <w:vAlign w:val="bottom"/>
            <w:hideMark/>
          </w:tcPr>
          <w:p w14:paraId="170C4B8D"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115" w:type="dxa"/>
            <w:gridSpan w:val="3"/>
            <w:vMerge w:val="restart"/>
            <w:vAlign w:val="bottom"/>
            <w:hideMark/>
          </w:tcPr>
          <w:p w14:paraId="4DBB21EF" w14:textId="77777777" w:rsidR="00016092" w:rsidRPr="00016092" w:rsidRDefault="00016092" w:rsidP="00016092">
            <w:pPr>
              <w:spacing w:after="0" w:line="240" w:lineRule="atLeast"/>
              <w:jc w:val="righ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0,47</w:t>
            </w:r>
          </w:p>
        </w:tc>
        <w:tc>
          <w:tcPr>
            <w:tcW w:w="420" w:type="dxa"/>
            <w:tcBorders>
              <w:right w:val="single" w:sz="6" w:space="0" w:color="000000"/>
            </w:tcBorders>
            <w:vAlign w:val="bottom"/>
            <w:hideMark/>
          </w:tcPr>
          <w:p w14:paraId="1F11B321"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0511C2A6" w14:textId="77777777" w:rsidR="00016092" w:rsidRPr="00016092" w:rsidRDefault="00016092" w:rsidP="00016092">
            <w:pPr>
              <w:spacing w:after="0" w:line="7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05" w:type="dxa"/>
            <w:tcBorders>
              <w:bottom w:val="single" w:sz="6" w:space="0" w:color="000000"/>
              <w:right w:val="single" w:sz="6" w:space="0" w:color="000000"/>
            </w:tcBorders>
            <w:vAlign w:val="bottom"/>
            <w:hideMark/>
          </w:tcPr>
          <w:p w14:paraId="1564FCA0" w14:textId="77777777" w:rsidR="00016092" w:rsidRPr="00016092" w:rsidRDefault="00016092" w:rsidP="00016092">
            <w:pPr>
              <w:spacing w:after="0" w:line="7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85" w:type="dxa"/>
            <w:vAlign w:val="bottom"/>
            <w:hideMark/>
          </w:tcPr>
          <w:p w14:paraId="5E3C40F1"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50" w:type="dxa"/>
            <w:vAlign w:val="bottom"/>
            <w:hideMark/>
          </w:tcPr>
          <w:p w14:paraId="48944DF1" w14:textId="77777777" w:rsidR="00016092" w:rsidRPr="00016092" w:rsidRDefault="00016092" w:rsidP="00016092">
            <w:pPr>
              <w:spacing w:after="0" w:line="90"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705" w:type="dxa"/>
            <w:vMerge w:val="restart"/>
            <w:vAlign w:val="bottom"/>
            <w:hideMark/>
          </w:tcPr>
          <w:p w14:paraId="7C7F0212"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0,53</w:t>
            </w:r>
          </w:p>
        </w:tc>
      </w:tr>
      <w:tr w:rsidR="00016092" w:rsidRPr="00016092" w14:paraId="0BB82114" w14:textId="77777777" w:rsidTr="00016092">
        <w:trPr>
          <w:trHeight w:val="255"/>
          <w:tblCellSpacing w:w="0" w:type="dxa"/>
        </w:trPr>
        <w:tc>
          <w:tcPr>
            <w:tcW w:w="270" w:type="dxa"/>
            <w:vAlign w:val="bottom"/>
            <w:hideMark/>
          </w:tcPr>
          <w:p w14:paraId="447EBDBC"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00" w:type="dxa"/>
            <w:tcBorders>
              <w:bottom w:val="single" w:sz="6" w:space="0" w:color="000000"/>
            </w:tcBorders>
            <w:vAlign w:val="bottom"/>
            <w:hideMark/>
          </w:tcPr>
          <w:p w14:paraId="4D41BD2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80" w:type="dxa"/>
            <w:tcBorders>
              <w:bottom w:val="single" w:sz="6" w:space="0" w:color="000000"/>
            </w:tcBorders>
            <w:vAlign w:val="bottom"/>
            <w:hideMark/>
          </w:tcPr>
          <w:p w14:paraId="6E022B33"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30" w:type="dxa"/>
            <w:tcBorders>
              <w:bottom w:val="single" w:sz="6" w:space="0" w:color="000000"/>
              <w:right w:val="single" w:sz="6" w:space="0" w:color="000000"/>
            </w:tcBorders>
            <w:vAlign w:val="bottom"/>
            <w:hideMark/>
          </w:tcPr>
          <w:p w14:paraId="64403FE8"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60" w:type="dxa"/>
            <w:tcBorders>
              <w:bottom w:val="single" w:sz="6" w:space="0" w:color="000000"/>
            </w:tcBorders>
            <w:vAlign w:val="bottom"/>
            <w:hideMark/>
          </w:tcPr>
          <w:p w14:paraId="0FE09534"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095" w:type="dxa"/>
            <w:tcBorders>
              <w:bottom w:val="single" w:sz="6" w:space="0" w:color="000000"/>
            </w:tcBorders>
            <w:vAlign w:val="bottom"/>
            <w:hideMark/>
          </w:tcPr>
          <w:p w14:paraId="35C8B14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tcBorders>
              <w:bottom w:val="single" w:sz="6" w:space="0" w:color="000000"/>
            </w:tcBorders>
            <w:vAlign w:val="bottom"/>
            <w:hideMark/>
          </w:tcPr>
          <w:p w14:paraId="6F45ABE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0" w:type="auto"/>
            <w:gridSpan w:val="2"/>
            <w:vMerge/>
            <w:tcBorders>
              <w:bottom w:val="single" w:sz="6" w:space="0" w:color="000000"/>
            </w:tcBorders>
            <w:vAlign w:val="center"/>
            <w:hideMark/>
          </w:tcPr>
          <w:p w14:paraId="5EE0EF8C" w14:textId="77777777" w:rsidR="00016092" w:rsidRPr="00016092" w:rsidRDefault="00016092" w:rsidP="00016092">
            <w:pPr>
              <w:spacing w:after="0" w:line="240" w:lineRule="auto"/>
              <w:jc w:val="center"/>
              <w:rPr>
                <w:rFonts w:ascii="Times New Roman" w:eastAsia="Times New Roman" w:hAnsi="Times New Roman"/>
                <w:color w:val="000000"/>
                <w:sz w:val="23"/>
                <w:szCs w:val="23"/>
                <w:lang w:eastAsia="ru-RU"/>
              </w:rPr>
            </w:pPr>
          </w:p>
        </w:tc>
        <w:tc>
          <w:tcPr>
            <w:tcW w:w="585" w:type="dxa"/>
            <w:vMerge w:val="restart"/>
            <w:vAlign w:val="bottom"/>
            <w:hideMark/>
          </w:tcPr>
          <w:p w14:paraId="7652A8E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0" w:type="auto"/>
            <w:gridSpan w:val="3"/>
            <w:vMerge/>
            <w:vAlign w:val="center"/>
            <w:hideMark/>
          </w:tcPr>
          <w:p w14:paraId="5C264DA1" w14:textId="77777777" w:rsidR="00016092" w:rsidRPr="00016092" w:rsidRDefault="00016092" w:rsidP="00016092">
            <w:pPr>
              <w:spacing w:after="0" w:line="240" w:lineRule="auto"/>
              <w:jc w:val="center"/>
              <w:rPr>
                <w:rFonts w:ascii="Times New Roman" w:eastAsia="Times New Roman" w:hAnsi="Times New Roman"/>
                <w:color w:val="000000"/>
                <w:sz w:val="23"/>
                <w:szCs w:val="23"/>
                <w:lang w:eastAsia="ru-RU"/>
              </w:rPr>
            </w:pPr>
          </w:p>
        </w:tc>
        <w:tc>
          <w:tcPr>
            <w:tcW w:w="435" w:type="dxa"/>
            <w:tcBorders>
              <w:bottom w:val="single" w:sz="6" w:space="0" w:color="000000"/>
            </w:tcBorders>
            <w:vAlign w:val="bottom"/>
            <w:hideMark/>
          </w:tcPr>
          <w:p w14:paraId="447CFDD1"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tcBorders>
              <w:bottom w:val="single" w:sz="6" w:space="0" w:color="000000"/>
              <w:right w:val="single" w:sz="6" w:space="0" w:color="000000"/>
            </w:tcBorders>
            <w:vAlign w:val="bottom"/>
            <w:hideMark/>
          </w:tcPr>
          <w:p w14:paraId="0A221D1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tcBorders>
              <w:bottom w:val="single" w:sz="6" w:space="0" w:color="000000"/>
            </w:tcBorders>
            <w:vAlign w:val="bottom"/>
            <w:hideMark/>
          </w:tcPr>
          <w:p w14:paraId="59C2868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85" w:type="dxa"/>
            <w:tcBorders>
              <w:bottom w:val="single" w:sz="6" w:space="0" w:color="000000"/>
            </w:tcBorders>
            <w:vAlign w:val="bottom"/>
            <w:hideMark/>
          </w:tcPr>
          <w:p w14:paraId="16AF78A2"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50" w:type="dxa"/>
            <w:tcBorders>
              <w:bottom w:val="single" w:sz="6" w:space="0" w:color="000000"/>
            </w:tcBorders>
            <w:vAlign w:val="bottom"/>
            <w:hideMark/>
          </w:tcPr>
          <w:p w14:paraId="64B389EF"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0" w:type="auto"/>
            <w:vMerge/>
            <w:vAlign w:val="center"/>
            <w:hideMark/>
          </w:tcPr>
          <w:p w14:paraId="56BF80AC" w14:textId="77777777" w:rsidR="00016092" w:rsidRPr="00016092" w:rsidRDefault="00016092" w:rsidP="00016092">
            <w:pPr>
              <w:spacing w:after="0" w:line="240" w:lineRule="auto"/>
              <w:jc w:val="center"/>
              <w:rPr>
                <w:rFonts w:ascii="Times New Roman" w:eastAsia="Times New Roman" w:hAnsi="Times New Roman"/>
                <w:color w:val="000000"/>
                <w:sz w:val="23"/>
                <w:szCs w:val="23"/>
                <w:lang w:eastAsia="ru-RU"/>
              </w:rPr>
            </w:pPr>
          </w:p>
        </w:tc>
      </w:tr>
      <w:tr w:rsidR="00016092" w:rsidRPr="00016092" w14:paraId="31EE3441" w14:textId="77777777" w:rsidTr="00016092">
        <w:trPr>
          <w:trHeight w:val="240"/>
          <w:tblCellSpacing w:w="0" w:type="dxa"/>
        </w:trPr>
        <w:tc>
          <w:tcPr>
            <w:tcW w:w="255" w:type="dxa"/>
            <w:tcBorders>
              <w:right w:val="single" w:sz="6" w:space="0" w:color="000000"/>
            </w:tcBorders>
            <w:vAlign w:val="bottom"/>
            <w:hideMark/>
          </w:tcPr>
          <w:p w14:paraId="31D9A088"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00" w:type="dxa"/>
            <w:vAlign w:val="bottom"/>
            <w:hideMark/>
          </w:tcPr>
          <w:p w14:paraId="04F057F4" w14:textId="77777777" w:rsidR="00016092" w:rsidRPr="00016092" w:rsidRDefault="00016092" w:rsidP="00016092">
            <w:pPr>
              <w:spacing w:after="0" w:line="240" w:lineRule="atLeast"/>
              <w:jc w:val="righ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0,15</w:t>
            </w:r>
          </w:p>
        </w:tc>
        <w:tc>
          <w:tcPr>
            <w:tcW w:w="480" w:type="dxa"/>
            <w:vAlign w:val="bottom"/>
            <w:hideMark/>
          </w:tcPr>
          <w:p w14:paraId="136AD740"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30" w:type="dxa"/>
            <w:tcBorders>
              <w:right w:val="single" w:sz="6" w:space="0" w:color="000000"/>
            </w:tcBorders>
            <w:vAlign w:val="bottom"/>
            <w:hideMark/>
          </w:tcPr>
          <w:p w14:paraId="04D0812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60" w:type="dxa"/>
            <w:vAlign w:val="bottom"/>
            <w:hideMark/>
          </w:tcPr>
          <w:p w14:paraId="4DF772E9" w14:textId="77777777" w:rsidR="00016092" w:rsidRPr="00016092" w:rsidRDefault="00016092" w:rsidP="00016092">
            <w:pPr>
              <w:spacing w:after="0" w:line="240" w:lineRule="atLeast"/>
              <w:jc w:val="righ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0,6</w:t>
            </w:r>
          </w:p>
        </w:tc>
        <w:tc>
          <w:tcPr>
            <w:tcW w:w="1095" w:type="dxa"/>
            <w:vAlign w:val="bottom"/>
            <w:hideMark/>
          </w:tcPr>
          <w:p w14:paraId="290021E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55" w:type="dxa"/>
            <w:tcBorders>
              <w:right w:val="single" w:sz="6" w:space="0" w:color="000000"/>
            </w:tcBorders>
            <w:vAlign w:val="bottom"/>
            <w:hideMark/>
          </w:tcPr>
          <w:p w14:paraId="05213273"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0" w:type="auto"/>
            <w:gridSpan w:val="2"/>
            <w:vMerge/>
            <w:tcBorders>
              <w:bottom w:val="single" w:sz="6" w:space="0" w:color="000000"/>
              <w:right w:val="single" w:sz="6" w:space="0" w:color="000000"/>
            </w:tcBorders>
            <w:vAlign w:val="center"/>
            <w:hideMark/>
          </w:tcPr>
          <w:p w14:paraId="65991A9A" w14:textId="77777777" w:rsidR="00016092" w:rsidRPr="00016092" w:rsidRDefault="00016092" w:rsidP="00016092">
            <w:pPr>
              <w:spacing w:after="0" w:line="240" w:lineRule="auto"/>
              <w:jc w:val="center"/>
              <w:rPr>
                <w:rFonts w:ascii="Times New Roman" w:eastAsia="Times New Roman" w:hAnsi="Times New Roman"/>
                <w:color w:val="000000"/>
                <w:sz w:val="23"/>
                <w:szCs w:val="23"/>
                <w:lang w:eastAsia="ru-RU"/>
              </w:rPr>
            </w:pPr>
          </w:p>
        </w:tc>
        <w:tc>
          <w:tcPr>
            <w:tcW w:w="0" w:type="auto"/>
            <w:vMerge/>
            <w:vAlign w:val="center"/>
            <w:hideMark/>
          </w:tcPr>
          <w:p w14:paraId="3D9E61F5" w14:textId="77777777" w:rsidR="00016092" w:rsidRPr="00016092" w:rsidRDefault="00016092" w:rsidP="00016092">
            <w:pPr>
              <w:spacing w:after="0" w:line="240" w:lineRule="auto"/>
              <w:jc w:val="center"/>
              <w:rPr>
                <w:rFonts w:ascii="Times New Roman" w:eastAsia="Times New Roman" w:hAnsi="Times New Roman"/>
                <w:color w:val="000000"/>
                <w:sz w:val="2"/>
                <w:szCs w:val="2"/>
                <w:lang w:eastAsia="ru-RU"/>
              </w:rPr>
            </w:pPr>
          </w:p>
        </w:tc>
        <w:tc>
          <w:tcPr>
            <w:tcW w:w="0" w:type="auto"/>
            <w:gridSpan w:val="3"/>
            <w:vMerge/>
            <w:vAlign w:val="center"/>
            <w:hideMark/>
          </w:tcPr>
          <w:p w14:paraId="0020CFF2" w14:textId="77777777" w:rsidR="00016092" w:rsidRPr="00016092" w:rsidRDefault="00016092" w:rsidP="00016092">
            <w:pPr>
              <w:spacing w:after="0" w:line="240" w:lineRule="auto"/>
              <w:jc w:val="center"/>
              <w:rPr>
                <w:rFonts w:ascii="Times New Roman" w:eastAsia="Times New Roman" w:hAnsi="Times New Roman"/>
                <w:color w:val="000000"/>
                <w:sz w:val="23"/>
                <w:szCs w:val="23"/>
                <w:lang w:eastAsia="ru-RU"/>
              </w:rPr>
            </w:pPr>
          </w:p>
        </w:tc>
        <w:tc>
          <w:tcPr>
            <w:tcW w:w="420" w:type="dxa"/>
            <w:tcBorders>
              <w:left w:val="single" w:sz="6" w:space="0" w:color="000000"/>
            </w:tcBorders>
            <w:vAlign w:val="bottom"/>
            <w:hideMark/>
          </w:tcPr>
          <w:p w14:paraId="05D6258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35" w:type="dxa"/>
            <w:vAlign w:val="bottom"/>
            <w:hideMark/>
          </w:tcPr>
          <w:p w14:paraId="036A386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vAlign w:val="bottom"/>
            <w:hideMark/>
          </w:tcPr>
          <w:p w14:paraId="1D02D4DF"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85" w:type="dxa"/>
            <w:vAlign w:val="bottom"/>
            <w:hideMark/>
          </w:tcPr>
          <w:p w14:paraId="10AD2F92"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35" w:type="dxa"/>
            <w:tcBorders>
              <w:right w:val="single" w:sz="6" w:space="0" w:color="000000"/>
            </w:tcBorders>
            <w:vAlign w:val="bottom"/>
            <w:hideMark/>
          </w:tcPr>
          <w:p w14:paraId="5F06AE85"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0" w:type="auto"/>
            <w:vMerge/>
            <w:vAlign w:val="center"/>
            <w:hideMark/>
          </w:tcPr>
          <w:p w14:paraId="1E620889" w14:textId="77777777" w:rsidR="00016092" w:rsidRPr="00016092" w:rsidRDefault="00016092" w:rsidP="00016092">
            <w:pPr>
              <w:spacing w:after="0" w:line="240" w:lineRule="auto"/>
              <w:jc w:val="center"/>
              <w:rPr>
                <w:rFonts w:ascii="Times New Roman" w:eastAsia="Times New Roman" w:hAnsi="Times New Roman"/>
                <w:color w:val="000000"/>
                <w:sz w:val="23"/>
                <w:szCs w:val="23"/>
                <w:lang w:eastAsia="ru-RU"/>
              </w:rPr>
            </w:pPr>
          </w:p>
        </w:tc>
      </w:tr>
      <w:tr w:rsidR="00016092" w:rsidRPr="00016092" w14:paraId="277A0DA7" w14:textId="77777777" w:rsidTr="00016092">
        <w:trPr>
          <w:trHeight w:val="255"/>
          <w:tblCellSpacing w:w="0" w:type="dxa"/>
        </w:trPr>
        <w:tc>
          <w:tcPr>
            <w:tcW w:w="255" w:type="dxa"/>
            <w:tcBorders>
              <w:top w:val="single" w:sz="6" w:space="0" w:color="000000"/>
              <w:left w:val="single" w:sz="6" w:space="0" w:color="000000"/>
              <w:bottom w:val="single" w:sz="6" w:space="0" w:color="000000"/>
            </w:tcBorders>
            <w:vAlign w:val="bottom"/>
            <w:hideMark/>
          </w:tcPr>
          <w:p w14:paraId="1A577C34"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85" w:type="dxa"/>
            <w:tcBorders>
              <w:top w:val="single" w:sz="6" w:space="0" w:color="000000"/>
              <w:bottom w:val="single" w:sz="6" w:space="0" w:color="000000"/>
              <w:right w:val="single" w:sz="6" w:space="0" w:color="000000"/>
            </w:tcBorders>
            <w:vAlign w:val="bottom"/>
            <w:hideMark/>
          </w:tcPr>
          <w:p w14:paraId="2944A185" w14:textId="77777777" w:rsidR="00016092" w:rsidRPr="00016092" w:rsidRDefault="00016092" w:rsidP="00016092">
            <w:pPr>
              <w:spacing w:after="0" w:line="240" w:lineRule="atLeast"/>
              <w:jc w:val="righ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С</w:t>
            </w:r>
            <w:r w:rsidRPr="00016092">
              <w:rPr>
                <w:rFonts w:ascii="Times New Roman" w:eastAsia="Times New Roman" w:hAnsi="Times New Roman"/>
                <w:color w:val="000000"/>
                <w:sz w:val="14"/>
                <w:szCs w:val="14"/>
                <w:lang w:eastAsia="ru-RU"/>
              </w:rPr>
              <w:t>1</w:t>
            </w:r>
          </w:p>
        </w:tc>
        <w:tc>
          <w:tcPr>
            <w:tcW w:w="465" w:type="dxa"/>
            <w:tcBorders>
              <w:right w:val="single" w:sz="6" w:space="0" w:color="000000"/>
            </w:tcBorders>
            <w:vAlign w:val="bottom"/>
            <w:hideMark/>
          </w:tcPr>
          <w:p w14:paraId="48F541DC"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345" w:type="dxa"/>
            <w:tcBorders>
              <w:top w:val="single" w:sz="6" w:space="0" w:color="000000"/>
              <w:bottom w:val="single" w:sz="6" w:space="0" w:color="000000"/>
            </w:tcBorders>
            <w:vAlign w:val="bottom"/>
            <w:hideMark/>
          </w:tcPr>
          <w:p w14:paraId="03EC66E6" w14:textId="77777777" w:rsidR="00016092" w:rsidRPr="00016092" w:rsidRDefault="00016092" w:rsidP="00016092">
            <w:pPr>
              <w:spacing w:after="0" w:line="225" w:lineRule="atLeast"/>
              <w:rPr>
                <w:rFonts w:ascii="Times New Roman" w:eastAsia="Times New Roman" w:hAnsi="Times New Roman"/>
                <w:color w:val="000000"/>
                <w:sz w:val="20"/>
                <w:szCs w:val="20"/>
                <w:lang w:eastAsia="ru-RU"/>
              </w:rPr>
            </w:pPr>
            <w:r w:rsidRPr="00016092">
              <w:rPr>
                <w:rFonts w:ascii="Times New Roman" w:eastAsia="Times New Roman" w:hAnsi="Times New Roman"/>
                <w:color w:val="000000"/>
                <w:sz w:val="20"/>
                <w:szCs w:val="20"/>
                <w:lang w:eastAsia="ru-RU"/>
              </w:rPr>
              <w:t>С</w:t>
            </w:r>
          </w:p>
        </w:tc>
        <w:tc>
          <w:tcPr>
            <w:tcW w:w="345" w:type="dxa"/>
            <w:tcBorders>
              <w:top w:val="single" w:sz="6" w:space="0" w:color="000000"/>
              <w:bottom w:val="single" w:sz="6" w:space="0" w:color="000000"/>
              <w:right w:val="single" w:sz="6" w:space="0" w:color="000000"/>
            </w:tcBorders>
            <w:vAlign w:val="bottom"/>
            <w:hideMark/>
          </w:tcPr>
          <w:p w14:paraId="1F342E18" w14:textId="77777777" w:rsidR="00016092" w:rsidRPr="00016092" w:rsidRDefault="00016092" w:rsidP="00016092">
            <w:pPr>
              <w:spacing w:after="0" w:line="150" w:lineRule="atLeast"/>
              <w:jc w:val="right"/>
              <w:rPr>
                <w:rFonts w:ascii="Times New Roman" w:eastAsia="Times New Roman" w:hAnsi="Times New Roman"/>
                <w:color w:val="000000"/>
                <w:sz w:val="14"/>
                <w:szCs w:val="14"/>
                <w:lang w:eastAsia="ru-RU"/>
              </w:rPr>
            </w:pPr>
            <w:r w:rsidRPr="00016092">
              <w:rPr>
                <w:rFonts w:ascii="Times New Roman" w:eastAsia="Times New Roman" w:hAnsi="Times New Roman"/>
                <w:color w:val="000000"/>
                <w:sz w:val="14"/>
                <w:szCs w:val="14"/>
                <w:lang w:eastAsia="ru-RU"/>
              </w:rPr>
              <w:t>2</w:t>
            </w:r>
          </w:p>
        </w:tc>
        <w:tc>
          <w:tcPr>
            <w:tcW w:w="1080" w:type="dxa"/>
            <w:tcBorders>
              <w:right w:val="single" w:sz="6" w:space="0" w:color="000000"/>
            </w:tcBorders>
            <w:vAlign w:val="bottom"/>
            <w:hideMark/>
          </w:tcPr>
          <w:p w14:paraId="2FD90C76"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90" w:type="dxa"/>
            <w:gridSpan w:val="2"/>
            <w:tcBorders>
              <w:top w:val="single" w:sz="6" w:space="0" w:color="000000"/>
              <w:bottom w:val="single" w:sz="6" w:space="0" w:color="000000"/>
              <w:right w:val="single" w:sz="6" w:space="0" w:color="000000"/>
            </w:tcBorders>
            <w:vAlign w:val="bottom"/>
            <w:hideMark/>
          </w:tcPr>
          <w:p w14:paraId="34BFD81F"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С</w:t>
            </w:r>
            <w:r w:rsidRPr="00016092">
              <w:rPr>
                <w:rFonts w:ascii="Times New Roman" w:eastAsia="Times New Roman" w:hAnsi="Times New Roman"/>
                <w:color w:val="000000"/>
                <w:sz w:val="14"/>
                <w:szCs w:val="14"/>
                <w:lang w:eastAsia="ru-RU"/>
              </w:rPr>
              <w:t>3</w:t>
            </w:r>
          </w:p>
        </w:tc>
        <w:tc>
          <w:tcPr>
            <w:tcW w:w="540" w:type="dxa"/>
            <w:vAlign w:val="bottom"/>
            <w:hideMark/>
          </w:tcPr>
          <w:p w14:paraId="3ED2DB27"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585" w:type="dxa"/>
            <w:vAlign w:val="bottom"/>
            <w:hideMark/>
          </w:tcPr>
          <w:p w14:paraId="3A2E425B"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420" w:type="dxa"/>
            <w:vAlign w:val="bottom"/>
            <w:hideMark/>
          </w:tcPr>
          <w:p w14:paraId="1BB47913"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410" w:type="dxa"/>
            <w:tcBorders>
              <w:right w:val="single" w:sz="6" w:space="0" w:color="000000"/>
            </w:tcBorders>
            <w:vAlign w:val="bottom"/>
            <w:hideMark/>
          </w:tcPr>
          <w:p w14:paraId="7595837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90" w:type="dxa"/>
            <w:gridSpan w:val="2"/>
            <w:tcBorders>
              <w:top w:val="single" w:sz="6" w:space="0" w:color="000000"/>
              <w:bottom w:val="single" w:sz="6" w:space="0" w:color="000000"/>
              <w:right w:val="single" w:sz="6" w:space="0" w:color="000000"/>
            </w:tcBorders>
            <w:vAlign w:val="bottom"/>
            <w:hideMark/>
          </w:tcPr>
          <w:p w14:paraId="03E1B44B"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С</w:t>
            </w:r>
            <w:r w:rsidRPr="00016092">
              <w:rPr>
                <w:rFonts w:ascii="Times New Roman" w:eastAsia="Times New Roman" w:hAnsi="Times New Roman"/>
                <w:color w:val="000000"/>
                <w:sz w:val="14"/>
                <w:szCs w:val="14"/>
                <w:lang w:eastAsia="ru-RU"/>
              </w:rPr>
              <w:t>4</w:t>
            </w:r>
          </w:p>
        </w:tc>
        <w:tc>
          <w:tcPr>
            <w:tcW w:w="855" w:type="dxa"/>
            <w:gridSpan w:val="2"/>
            <w:vAlign w:val="bottom"/>
            <w:hideMark/>
          </w:tcPr>
          <w:p w14:paraId="04CE5420"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270" w:type="dxa"/>
            <w:tcBorders>
              <w:right w:val="single" w:sz="6" w:space="0" w:color="000000"/>
            </w:tcBorders>
            <w:vAlign w:val="bottom"/>
            <w:hideMark/>
          </w:tcPr>
          <w:p w14:paraId="7A7E0FE9"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150" w:type="dxa"/>
            <w:tcBorders>
              <w:top w:val="single" w:sz="6" w:space="0" w:color="000000"/>
              <w:bottom w:val="single" w:sz="6" w:space="0" w:color="000000"/>
            </w:tcBorders>
            <w:vAlign w:val="bottom"/>
            <w:hideMark/>
          </w:tcPr>
          <w:p w14:paraId="51355800" w14:textId="77777777" w:rsidR="00016092" w:rsidRPr="00016092" w:rsidRDefault="00016092" w:rsidP="00016092">
            <w:pPr>
              <w:spacing w:after="0" w:line="15" w:lineRule="atLeast"/>
              <w:rPr>
                <w:rFonts w:ascii="Times New Roman" w:eastAsia="Times New Roman" w:hAnsi="Times New Roman"/>
                <w:color w:val="000000"/>
                <w:sz w:val="2"/>
                <w:szCs w:val="2"/>
                <w:lang w:eastAsia="ru-RU"/>
              </w:rPr>
            </w:pPr>
            <w:r w:rsidRPr="00016092">
              <w:rPr>
                <w:rFonts w:ascii="Times New Roman" w:eastAsia="Times New Roman" w:hAnsi="Times New Roman"/>
                <w:color w:val="000000"/>
                <w:sz w:val="2"/>
                <w:szCs w:val="2"/>
                <w:lang w:eastAsia="ru-RU"/>
              </w:rPr>
              <w:t> </w:t>
            </w:r>
          </w:p>
        </w:tc>
        <w:tc>
          <w:tcPr>
            <w:tcW w:w="690" w:type="dxa"/>
            <w:tcBorders>
              <w:top w:val="single" w:sz="6" w:space="0" w:color="000000"/>
              <w:bottom w:val="single" w:sz="6" w:space="0" w:color="000000"/>
              <w:right w:val="single" w:sz="6" w:space="0" w:color="000000"/>
            </w:tcBorders>
            <w:vAlign w:val="bottom"/>
            <w:hideMark/>
          </w:tcPr>
          <w:p w14:paraId="067DE9AC" w14:textId="77777777" w:rsidR="00016092" w:rsidRPr="00016092" w:rsidRDefault="00016092" w:rsidP="00016092">
            <w:pPr>
              <w:spacing w:after="0" w:line="240" w:lineRule="atLeast"/>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С</w:t>
            </w:r>
            <w:r w:rsidRPr="00016092">
              <w:rPr>
                <w:rFonts w:ascii="Times New Roman" w:eastAsia="Times New Roman" w:hAnsi="Times New Roman"/>
                <w:color w:val="000000"/>
                <w:sz w:val="14"/>
                <w:szCs w:val="14"/>
                <w:lang w:eastAsia="ru-RU"/>
              </w:rPr>
              <w:t>5</w:t>
            </w:r>
          </w:p>
        </w:tc>
      </w:tr>
    </w:tbl>
    <w:p w14:paraId="106A92EB" w14:textId="77777777" w:rsidR="00016092" w:rsidRPr="00016092" w:rsidRDefault="00016092" w:rsidP="00016092">
      <w:pPr>
        <w:spacing w:before="345" w:after="0" w:line="225" w:lineRule="atLeast"/>
        <w:jc w:val="center"/>
        <w:rPr>
          <w:rFonts w:ascii="Times New Roman" w:eastAsia="Times New Roman" w:hAnsi="Times New Roman"/>
          <w:color w:val="000000"/>
          <w:sz w:val="20"/>
          <w:szCs w:val="20"/>
          <w:lang w:eastAsia="ru-RU"/>
        </w:rPr>
      </w:pPr>
      <w:r w:rsidRPr="00016092">
        <w:rPr>
          <w:rFonts w:ascii="Times New Roman" w:eastAsia="Times New Roman" w:hAnsi="Times New Roman"/>
          <w:i/>
          <w:iCs/>
          <w:color w:val="000000"/>
          <w:sz w:val="20"/>
          <w:szCs w:val="20"/>
          <w:lang w:eastAsia="ru-RU"/>
        </w:rPr>
        <w:t xml:space="preserve">Рис. </w:t>
      </w:r>
      <w:r w:rsidR="00CA116F">
        <w:rPr>
          <w:rFonts w:ascii="Times New Roman" w:eastAsia="Times New Roman" w:hAnsi="Times New Roman"/>
          <w:i/>
          <w:iCs/>
          <w:color w:val="000000"/>
          <w:sz w:val="20"/>
          <w:szCs w:val="20"/>
          <w:lang w:eastAsia="ru-RU"/>
        </w:rPr>
        <w:t>59</w:t>
      </w:r>
      <w:r w:rsidRPr="00016092">
        <w:rPr>
          <w:rFonts w:ascii="Times New Roman" w:eastAsia="Times New Roman" w:hAnsi="Times New Roman"/>
          <w:i/>
          <w:iCs/>
          <w:color w:val="000000"/>
          <w:sz w:val="20"/>
          <w:szCs w:val="20"/>
          <w:lang w:eastAsia="ru-RU"/>
        </w:rPr>
        <w:t>. </w:t>
      </w:r>
      <w:r w:rsidRPr="00016092">
        <w:rPr>
          <w:rFonts w:ascii="Times New Roman" w:eastAsia="Times New Roman" w:hAnsi="Times New Roman"/>
          <w:color w:val="000000"/>
          <w:sz w:val="20"/>
          <w:szCs w:val="20"/>
          <w:lang w:eastAsia="ru-RU"/>
        </w:rPr>
        <w:t>Дерево решений</w:t>
      </w:r>
    </w:p>
    <w:p w14:paraId="6392ED47" w14:textId="77777777" w:rsidR="00016092" w:rsidRPr="00016092" w:rsidRDefault="00016092" w:rsidP="00C95D04">
      <w:pPr>
        <w:spacing w:before="240" w:after="0" w:line="240" w:lineRule="atLeast"/>
        <w:ind w:firstLine="567"/>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Семействами этого дерева решений будут:</w:t>
      </w:r>
    </w:p>
    <w:p w14:paraId="16A5A792" w14:textId="77777777" w:rsidR="00016092" w:rsidRPr="00016092" w:rsidRDefault="00016092" w:rsidP="00C95D04">
      <w:pPr>
        <w:spacing w:after="0" w:line="240" w:lineRule="atLeast"/>
        <w:ind w:firstLine="567"/>
        <w:jc w:val="both"/>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1)А, В</w:t>
      </w:r>
      <w:r w:rsidRPr="00016092">
        <w:rPr>
          <w:rFonts w:ascii="Times New Roman" w:eastAsia="Times New Roman" w:hAnsi="Times New Roman"/>
          <w:color w:val="000000"/>
          <w:sz w:val="14"/>
          <w:szCs w:val="14"/>
          <w:lang w:eastAsia="ru-RU"/>
        </w:rPr>
        <w:t>1</w:t>
      </w:r>
      <w:r w:rsidRPr="00016092">
        <w:rPr>
          <w:rFonts w:ascii="Times New Roman" w:eastAsia="Times New Roman" w:hAnsi="Times New Roman"/>
          <w:color w:val="000000"/>
          <w:sz w:val="23"/>
          <w:szCs w:val="23"/>
          <w:lang w:eastAsia="ru-RU"/>
        </w:rPr>
        <w:t>, В</w:t>
      </w:r>
      <w:r w:rsidRPr="00016092">
        <w:rPr>
          <w:rFonts w:ascii="Times New Roman" w:eastAsia="Times New Roman" w:hAnsi="Times New Roman"/>
          <w:color w:val="000000"/>
          <w:sz w:val="14"/>
          <w:szCs w:val="14"/>
          <w:lang w:eastAsia="ru-RU"/>
        </w:rPr>
        <w:t>2</w:t>
      </w:r>
      <w:r w:rsidRPr="00016092">
        <w:rPr>
          <w:rFonts w:ascii="Times New Roman" w:eastAsia="Times New Roman" w:hAnsi="Times New Roman"/>
          <w:color w:val="000000"/>
          <w:sz w:val="23"/>
          <w:szCs w:val="23"/>
          <w:lang w:eastAsia="ru-RU"/>
        </w:rPr>
        <w:t>;</w:t>
      </w:r>
    </w:p>
    <w:p w14:paraId="6C1A394B" w14:textId="77777777" w:rsidR="00016092" w:rsidRPr="00016092" w:rsidRDefault="00016092" w:rsidP="00C95D04">
      <w:pPr>
        <w:spacing w:before="15" w:after="0" w:line="240" w:lineRule="atLeast"/>
        <w:ind w:firstLine="567"/>
        <w:jc w:val="both"/>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2)В</w:t>
      </w:r>
      <w:r w:rsidRPr="00016092">
        <w:rPr>
          <w:rFonts w:ascii="Times New Roman" w:eastAsia="Times New Roman" w:hAnsi="Times New Roman"/>
          <w:color w:val="000000"/>
          <w:sz w:val="14"/>
          <w:szCs w:val="14"/>
          <w:lang w:eastAsia="ru-RU"/>
        </w:rPr>
        <w:t>1</w:t>
      </w:r>
      <w:r w:rsidRPr="00016092">
        <w:rPr>
          <w:rFonts w:ascii="Times New Roman" w:eastAsia="Times New Roman" w:hAnsi="Times New Roman"/>
          <w:color w:val="000000"/>
          <w:sz w:val="23"/>
          <w:szCs w:val="23"/>
          <w:lang w:eastAsia="ru-RU"/>
        </w:rPr>
        <w:t>,С</w:t>
      </w:r>
      <w:r w:rsidRPr="00016092">
        <w:rPr>
          <w:rFonts w:ascii="Times New Roman" w:eastAsia="Times New Roman" w:hAnsi="Times New Roman"/>
          <w:color w:val="000000"/>
          <w:sz w:val="14"/>
          <w:szCs w:val="14"/>
          <w:lang w:eastAsia="ru-RU"/>
        </w:rPr>
        <w:t>1</w:t>
      </w:r>
      <w:r w:rsidRPr="00016092">
        <w:rPr>
          <w:rFonts w:ascii="Times New Roman" w:eastAsia="Times New Roman" w:hAnsi="Times New Roman"/>
          <w:color w:val="000000"/>
          <w:sz w:val="23"/>
          <w:szCs w:val="23"/>
          <w:lang w:eastAsia="ru-RU"/>
        </w:rPr>
        <w:t>, С</w:t>
      </w:r>
      <w:r w:rsidRPr="00016092">
        <w:rPr>
          <w:rFonts w:ascii="Times New Roman" w:eastAsia="Times New Roman" w:hAnsi="Times New Roman"/>
          <w:color w:val="000000"/>
          <w:sz w:val="14"/>
          <w:szCs w:val="14"/>
          <w:lang w:eastAsia="ru-RU"/>
        </w:rPr>
        <w:t>2</w:t>
      </w:r>
      <w:r w:rsidRPr="00016092">
        <w:rPr>
          <w:rFonts w:ascii="Times New Roman" w:eastAsia="Times New Roman" w:hAnsi="Times New Roman"/>
          <w:color w:val="000000"/>
          <w:sz w:val="23"/>
          <w:szCs w:val="23"/>
          <w:lang w:eastAsia="ru-RU"/>
        </w:rPr>
        <w:t>, С</w:t>
      </w:r>
      <w:r w:rsidRPr="00016092">
        <w:rPr>
          <w:rFonts w:ascii="Times New Roman" w:eastAsia="Times New Roman" w:hAnsi="Times New Roman"/>
          <w:color w:val="000000"/>
          <w:sz w:val="14"/>
          <w:szCs w:val="14"/>
          <w:lang w:eastAsia="ru-RU"/>
        </w:rPr>
        <w:t>3</w:t>
      </w:r>
      <w:r w:rsidRPr="00016092">
        <w:rPr>
          <w:rFonts w:ascii="Times New Roman" w:eastAsia="Times New Roman" w:hAnsi="Times New Roman"/>
          <w:color w:val="000000"/>
          <w:sz w:val="23"/>
          <w:szCs w:val="23"/>
          <w:lang w:eastAsia="ru-RU"/>
        </w:rPr>
        <w:t>;</w:t>
      </w:r>
    </w:p>
    <w:p w14:paraId="4514E75C" w14:textId="77777777" w:rsidR="00016092" w:rsidRDefault="00016092" w:rsidP="00C95D04">
      <w:pPr>
        <w:spacing w:before="15" w:after="0" w:line="240" w:lineRule="atLeast"/>
        <w:ind w:firstLine="567"/>
        <w:jc w:val="both"/>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3)В</w:t>
      </w:r>
      <w:r w:rsidRPr="00016092">
        <w:rPr>
          <w:rFonts w:ascii="Times New Roman" w:eastAsia="Times New Roman" w:hAnsi="Times New Roman"/>
          <w:color w:val="000000"/>
          <w:sz w:val="14"/>
          <w:szCs w:val="14"/>
          <w:lang w:eastAsia="ru-RU"/>
        </w:rPr>
        <w:t>2</w:t>
      </w:r>
      <w:r w:rsidRPr="00016092">
        <w:rPr>
          <w:rFonts w:ascii="Times New Roman" w:eastAsia="Times New Roman" w:hAnsi="Times New Roman"/>
          <w:color w:val="000000"/>
          <w:sz w:val="23"/>
          <w:szCs w:val="23"/>
          <w:lang w:eastAsia="ru-RU"/>
        </w:rPr>
        <w:t>, С</w:t>
      </w:r>
      <w:r w:rsidRPr="00016092">
        <w:rPr>
          <w:rFonts w:ascii="Times New Roman" w:eastAsia="Times New Roman" w:hAnsi="Times New Roman"/>
          <w:color w:val="000000"/>
          <w:sz w:val="14"/>
          <w:szCs w:val="14"/>
          <w:lang w:eastAsia="ru-RU"/>
        </w:rPr>
        <w:t>4</w:t>
      </w:r>
      <w:r w:rsidRPr="00016092">
        <w:rPr>
          <w:rFonts w:ascii="Times New Roman" w:eastAsia="Times New Roman" w:hAnsi="Times New Roman"/>
          <w:color w:val="000000"/>
          <w:sz w:val="23"/>
          <w:szCs w:val="23"/>
          <w:lang w:eastAsia="ru-RU"/>
        </w:rPr>
        <w:t>, С</w:t>
      </w:r>
      <w:r w:rsidRPr="00016092">
        <w:rPr>
          <w:rFonts w:ascii="Times New Roman" w:eastAsia="Times New Roman" w:hAnsi="Times New Roman"/>
          <w:color w:val="000000"/>
          <w:sz w:val="14"/>
          <w:szCs w:val="14"/>
          <w:lang w:eastAsia="ru-RU"/>
        </w:rPr>
        <w:t>5</w:t>
      </w:r>
      <w:r w:rsidRPr="00016092">
        <w:rPr>
          <w:rFonts w:ascii="Times New Roman" w:eastAsia="Times New Roman" w:hAnsi="Times New Roman"/>
          <w:color w:val="000000"/>
          <w:sz w:val="23"/>
          <w:szCs w:val="23"/>
          <w:lang w:eastAsia="ru-RU"/>
        </w:rPr>
        <w:t>.</w:t>
      </w:r>
    </w:p>
    <w:p w14:paraId="4DFC8AAA" w14:textId="77777777" w:rsidR="00C95D04" w:rsidRDefault="00C95D04" w:rsidP="00C95D04">
      <w:pPr>
        <w:spacing w:before="15" w:after="0" w:line="240" w:lineRule="atLeast"/>
        <w:ind w:firstLine="567"/>
        <w:jc w:val="both"/>
        <w:rPr>
          <w:rFonts w:ascii="Times New Roman" w:eastAsia="Times New Roman" w:hAnsi="Times New Roman"/>
          <w:color w:val="000000"/>
          <w:sz w:val="23"/>
          <w:szCs w:val="23"/>
          <w:lang w:eastAsia="ru-RU"/>
        </w:rPr>
      </w:pPr>
    </w:p>
    <w:p w14:paraId="6C607838" w14:textId="77777777" w:rsidR="00C95D04"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Элементом семейства указывается значение оценок по степени важности. Например: В</w:t>
      </w:r>
      <w:r w:rsidRPr="00864E7A">
        <w:rPr>
          <w:rFonts w:ascii="Times New Roman" w:eastAsia="Times New Roman" w:hAnsi="Times New Roman"/>
          <w:color w:val="000000"/>
          <w:sz w:val="23"/>
          <w:szCs w:val="23"/>
          <w:vertAlign w:val="subscript"/>
          <w:lang w:eastAsia="ru-RU"/>
        </w:rPr>
        <w:t>1</w:t>
      </w:r>
      <w:r>
        <w:rPr>
          <w:rFonts w:ascii="Times New Roman" w:eastAsia="Times New Roman" w:hAnsi="Times New Roman"/>
          <w:color w:val="000000"/>
          <w:sz w:val="23"/>
          <w:szCs w:val="23"/>
          <w:lang w:eastAsia="ru-RU"/>
        </w:rPr>
        <w:t xml:space="preserve"> – 0,39; В</w:t>
      </w:r>
      <w:r w:rsidRPr="00864E7A">
        <w:rPr>
          <w:rFonts w:ascii="Times New Roman" w:eastAsia="Times New Roman" w:hAnsi="Times New Roman"/>
          <w:color w:val="000000"/>
          <w:sz w:val="23"/>
          <w:szCs w:val="23"/>
          <w:vertAlign w:val="subscript"/>
          <w:lang w:eastAsia="ru-RU"/>
        </w:rPr>
        <w:t>2</w:t>
      </w:r>
      <w:r>
        <w:rPr>
          <w:rFonts w:ascii="Times New Roman" w:eastAsia="Times New Roman" w:hAnsi="Times New Roman"/>
          <w:color w:val="000000"/>
          <w:sz w:val="23"/>
          <w:szCs w:val="23"/>
          <w:lang w:eastAsia="ru-RU"/>
        </w:rPr>
        <w:t xml:space="preserve"> – 0,61, причем их сумма по горизонтали должна равняться единице.</w:t>
      </w:r>
    </w:p>
    <w:p w14:paraId="4BF0DBBA"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После того, как для всех семейств оценка будет закончена можно выполнить расчет оценки каждой ветви:</w:t>
      </w:r>
    </w:p>
    <w:p w14:paraId="722A5140"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Ветвь 1: (А…С1) = 0,39*0,15 = 0,0585</w:t>
      </w:r>
    </w:p>
    <w:p w14:paraId="5C7BE68E"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Ветвь 2: (А…С2) = 0,39 * 0,6 = 0,234</w:t>
      </w:r>
    </w:p>
    <w:p w14:paraId="1848BB6B"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Ветвь 3: (А…С3) = 0,39 * 0,25 = 0,0975</w:t>
      </w:r>
    </w:p>
    <w:p w14:paraId="394AA594"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Ветвь 4: (А…С4) = 0,39 * 0,47 = 0,2867</w:t>
      </w:r>
    </w:p>
    <w:p w14:paraId="7FBEF0F5"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noProof/>
          <w:color w:val="000000"/>
          <w:sz w:val="23"/>
          <w:szCs w:val="23"/>
          <w:lang w:eastAsia="ru-RU"/>
        </w:rPr>
        <mc:AlternateContent>
          <mc:Choice Requires="wps">
            <w:drawing>
              <wp:anchor distT="0" distB="0" distL="114300" distR="114300" simplePos="0" relativeHeight="242734466" behindDoc="0" locked="0" layoutInCell="1" allowOverlap="1" wp14:anchorId="5DDE372B" wp14:editId="30F75479">
                <wp:simplePos x="0" y="0"/>
                <wp:positionH relativeFrom="column">
                  <wp:posOffset>317683</wp:posOffset>
                </wp:positionH>
                <wp:positionV relativeFrom="paragraph">
                  <wp:posOffset>148069</wp:posOffset>
                </wp:positionV>
                <wp:extent cx="3356450" cy="0"/>
                <wp:effectExtent l="0" t="0" r="0" b="0"/>
                <wp:wrapNone/>
                <wp:docPr id="735" name="Прямая соединительная линия 735"/>
                <wp:cNvGraphicFramePr/>
                <a:graphic xmlns:a="http://schemas.openxmlformats.org/drawingml/2006/main">
                  <a:graphicData uri="http://schemas.microsoft.com/office/word/2010/wordprocessingShape">
                    <wps:wsp>
                      <wps:cNvCnPr/>
                      <wps:spPr>
                        <a:xfrm>
                          <a:off x="0" y="0"/>
                          <a:ext cx="33564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99376C" id="Прямая соединительная линия 735" o:spid="_x0000_s1026" style="position:absolute;z-index:242734466;visibility:visible;mso-wrap-style:square;mso-wrap-distance-left:9pt;mso-wrap-distance-top:0;mso-wrap-distance-right:9pt;mso-wrap-distance-bottom:0;mso-position-horizontal:absolute;mso-position-horizontal-relative:text;mso-position-vertical:absolute;mso-position-vertical-relative:text" from="25pt,11.65pt" to="289.3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" strokecolor="black [3213]" strokeweight=".5pt">
                <v:stroke joinstyle="miter"/>
              </v:line>
            </w:pict>
          </mc:Fallback>
        </mc:AlternateContent>
      </w:r>
      <w:r>
        <w:rPr>
          <w:rFonts w:ascii="Times New Roman" w:eastAsia="Times New Roman" w:hAnsi="Times New Roman"/>
          <w:color w:val="000000"/>
          <w:sz w:val="23"/>
          <w:szCs w:val="23"/>
          <w:lang w:eastAsia="ru-RU"/>
        </w:rPr>
        <w:t>Ветвь 5: (А…С5) = 0,39 * 0,53 = 0,3233 (максимум)</w:t>
      </w:r>
    </w:p>
    <w:p w14:paraId="5B2EF12C" w14:textId="77777777" w:rsidR="003430FC" w:rsidRDefault="003430FC" w:rsidP="00C95D04">
      <w:pPr>
        <w:spacing w:before="15" w:after="0" w:line="240" w:lineRule="atLeast"/>
        <w:ind w:firstLine="567"/>
        <w:jc w:val="both"/>
        <w:rPr>
          <w:rFonts w:ascii="Times New Roman" w:eastAsia="Times New Roman" w:hAnsi="Times New Roman"/>
          <w:color w:val="000000"/>
          <w:sz w:val="23"/>
          <w:szCs w:val="23"/>
          <w:lang w:eastAsia="ru-RU"/>
        </w:rPr>
      </w:pPr>
    </w:p>
    <w:p w14:paraId="32E6FCBA" w14:textId="77777777" w:rsidR="00C95D04"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Сумма = 1,000</w:t>
      </w:r>
    </w:p>
    <w:p w14:paraId="627A39F2" w14:textId="77777777" w:rsidR="00864E7A"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p>
    <w:p w14:paraId="060DD29B" w14:textId="77777777" w:rsidR="00864E7A" w:rsidRDefault="003E18A3" w:rsidP="00C95D04">
      <w:pPr>
        <w:spacing w:before="15" w:after="0" w:line="240" w:lineRule="atLeast"/>
        <w:ind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По этим результатам можно увидеть ранжированную (по степени важности) последовательность вариантов решений. Наибольшая величина произведения – 4 элемента С5, что свидетельствует о предпочтительности этого варианта.</w:t>
      </w:r>
    </w:p>
    <w:p w14:paraId="5B55480B" w14:textId="77777777" w:rsidR="00864E7A" w:rsidRPr="00016092" w:rsidRDefault="00864E7A" w:rsidP="00C95D04">
      <w:pPr>
        <w:spacing w:before="15" w:after="0" w:line="240" w:lineRule="atLeast"/>
        <w:ind w:firstLine="567"/>
        <w:jc w:val="both"/>
        <w:rPr>
          <w:rFonts w:ascii="Times New Roman" w:eastAsia="Times New Roman" w:hAnsi="Times New Roman"/>
          <w:color w:val="000000"/>
          <w:sz w:val="23"/>
          <w:szCs w:val="23"/>
          <w:lang w:eastAsia="ru-RU"/>
        </w:rPr>
      </w:pPr>
    </w:p>
    <w:p w14:paraId="71B9AFA0" w14:textId="77777777" w:rsidR="00836520" w:rsidRPr="00836520" w:rsidRDefault="00CA116F" w:rsidP="00836520">
      <w:pPr>
        <w:spacing w:after="0" w:line="315" w:lineRule="atLeast"/>
        <w:jc w:val="center"/>
        <w:outlineLvl w:val="1"/>
        <w:rPr>
          <w:rFonts w:ascii="Times New Roman" w:eastAsia="Times New Roman" w:hAnsi="Times New Roman"/>
          <w:b/>
          <w:bCs/>
          <w:color w:val="000000"/>
          <w:sz w:val="24"/>
          <w:szCs w:val="24"/>
          <w:lang w:eastAsia="ru-RU"/>
        </w:rPr>
      </w:pPr>
      <w:r>
        <w:rPr>
          <w:rFonts w:ascii="Times New Roman" w:eastAsia="Times New Roman" w:hAnsi="Times New Roman"/>
          <w:b/>
          <w:bCs/>
          <w:color w:val="000000"/>
          <w:sz w:val="24"/>
          <w:szCs w:val="24"/>
          <w:lang w:eastAsia="ru-RU"/>
        </w:rPr>
        <w:t>6</w:t>
      </w:r>
      <w:r w:rsidR="00836520">
        <w:rPr>
          <w:rFonts w:ascii="Times New Roman" w:eastAsia="Times New Roman" w:hAnsi="Times New Roman"/>
          <w:b/>
          <w:bCs/>
          <w:color w:val="000000"/>
          <w:sz w:val="24"/>
          <w:szCs w:val="24"/>
          <w:lang w:eastAsia="ru-RU"/>
        </w:rPr>
        <w:t xml:space="preserve">.8 </w:t>
      </w:r>
      <w:r w:rsidR="00836520" w:rsidRPr="00836520">
        <w:rPr>
          <w:rFonts w:ascii="Times New Roman" w:eastAsia="Times New Roman" w:hAnsi="Times New Roman"/>
          <w:b/>
          <w:bCs/>
          <w:color w:val="000000"/>
          <w:sz w:val="24"/>
          <w:szCs w:val="24"/>
          <w:lang w:eastAsia="ru-RU"/>
        </w:rPr>
        <w:t>Определение весовых коэффициентов</w:t>
      </w:r>
    </w:p>
    <w:p w14:paraId="7B9380F6" w14:textId="77777777" w:rsidR="00836520" w:rsidRPr="00836520" w:rsidRDefault="00836520" w:rsidP="00836520">
      <w:pPr>
        <w:spacing w:before="375" w:after="0" w:line="270" w:lineRule="atLeast"/>
        <w:ind w:firstLine="720"/>
        <w:jc w:val="both"/>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1"/>
          <w:szCs w:val="21"/>
          <w:lang w:eastAsia="ru-RU"/>
        </w:rPr>
        <w:t>В</w:t>
      </w:r>
      <w:r>
        <w:rPr>
          <w:rFonts w:ascii="Times New Roman" w:eastAsia="Times New Roman" w:hAnsi="Times New Roman"/>
          <w:color w:val="000000"/>
          <w:sz w:val="21"/>
          <w:szCs w:val="21"/>
          <w:lang w:eastAsia="ru-RU"/>
        </w:rPr>
        <w:t xml:space="preserve"> </w:t>
      </w:r>
      <w:r w:rsidRPr="00836520">
        <w:rPr>
          <w:rFonts w:ascii="Times New Roman" w:eastAsia="Times New Roman" w:hAnsi="Times New Roman"/>
          <w:color w:val="000000"/>
          <w:sz w:val="23"/>
          <w:szCs w:val="23"/>
          <w:lang w:eastAsia="ru-RU"/>
        </w:rPr>
        <w:t>ряде методов многопараметрической оптимизации надо исходить из относительной важности каждого оптимизируемого параметра.</w:t>
      </w:r>
    </w:p>
    <w:p w14:paraId="64C756AD" w14:textId="77777777" w:rsidR="00836520" w:rsidRPr="00836520" w:rsidRDefault="00836520" w:rsidP="00836520">
      <w:pPr>
        <w:spacing w:after="0" w:line="240" w:lineRule="atLeast"/>
        <w:ind w:firstLine="720"/>
        <w:jc w:val="both"/>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 xml:space="preserve">Одним из распространенных методов определения такой степени относительной важности является </w:t>
      </w:r>
      <w:r w:rsidRPr="00836520">
        <w:rPr>
          <w:rFonts w:ascii="Times New Roman" w:eastAsia="Times New Roman" w:hAnsi="Times New Roman"/>
          <w:color w:val="000000"/>
          <w:sz w:val="23"/>
          <w:szCs w:val="23"/>
          <w:u w:val="single"/>
          <w:lang w:eastAsia="ru-RU"/>
        </w:rPr>
        <w:t>метод назначения коэффициентов веса</w:t>
      </w:r>
      <w:r w:rsidRPr="00836520">
        <w:rPr>
          <w:rFonts w:ascii="Times New Roman" w:eastAsia="Times New Roman" w:hAnsi="Times New Roman"/>
          <w:color w:val="000000"/>
          <w:sz w:val="23"/>
          <w:szCs w:val="23"/>
          <w:lang w:eastAsia="ru-RU"/>
        </w:rPr>
        <w:t xml:space="preserve">, которые, как правило, находятся с использованием методов экспертных оценок. Назначение коэффициентов веса с помощью экспертизы представляет собой, </w:t>
      </w:r>
      <w:r w:rsidRPr="00836520">
        <w:rPr>
          <w:rFonts w:ascii="Times New Roman" w:eastAsia="Times New Roman" w:hAnsi="Times New Roman"/>
          <w:color w:val="000000"/>
          <w:sz w:val="23"/>
          <w:szCs w:val="23"/>
          <w:u w:val="single"/>
          <w:lang w:eastAsia="ru-RU"/>
        </w:rPr>
        <w:t>по сути, обычное обсуждение с той лишь разницей, что свое мнение эксперты выражают не словами, а цифрами</w:t>
      </w:r>
      <w:r w:rsidRPr="00836520">
        <w:rPr>
          <w:rFonts w:ascii="Times New Roman" w:eastAsia="Times New Roman" w:hAnsi="Times New Roman"/>
          <w:color w:val="000000"/>
          <w:sz w:val="23"/>
          <w:szCs w:val="23"/>
          <w:lang w:eastAsia="ru-RU"/>
        </w:rPr>
        <w:t>.</w:t>
      </w:r>
    </w:p>
    <w:p w14:paraId="4E5507AF" w14:textId="77777777" w:rsidR="00836520" w:rsidRPr="00836520" w:rsidRDefault="00836520" w:rsidP="00836520">
      <w:pPr>
        <w:spacing w:before="30" w:after="0" w:line="240" w:lineRule="atLeast"/>
        <w:ind w:firstLine="567"/>
        <w:jc w:val="both"/>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Методов определения экспертных оценок предложено достаточно много. Рассмотрим три из</w:t>
      </w:r>
    </w:p>
    <w:p w14:paraId="2F14A070" w14:textId="77777777" w:rsidR="00836520" w:rsidRPr="00836520" w:rsidRDefault="00836520" w:rsidP="00836520">
      <w:pPr>
        <w:spacing w:before="15" w:after="0" w:line="240" w:lineRule="atLeast"/>
        <w:ind w:firstLine="567"/>
        <w:jc w:val="both"/>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них.</w:t>
      </w:r>
    </w:p>
    <w:p w14:paraId="455BB6B0" w14:textId="77777777" w:rsidR="00836520" w:rsidRPr="00EA7196" w:rsidRDefault="00836520" w:rsidP="00836520">
      <w:pPr>
        <w:spacing w:after="0" w:line="240" w:lineRule="atLeast"/>
        <w:ind w:firstLine="567"/>
        <w:rPr>
          <w:rFonts w:ascii="Times New Roman" w:eastAsia="Times New Roman" w:hAnsi="Times New Roman"/>
          <w:bCs/>
          <w:iCs/>
          <w:color w:val="000000"/>
          <w:sz w:val="23"/>
          <w:szCs w:val="23"/>
          <w:lang w:eastAsia="ru-RU"/>
        </w:rPr>
      </w:pPr>
      <w:r w:rsidRPr="00836520">
        <w:rPr>
          <w:rFonts w:ascii="Times New Roman" w:eastAsia="Times New Roman" w:hAnsi="Times New Roman"/>
          <w:b/>
          <w:bCs/>
          <w:i/>
          <w:iCs/>
          <w:color w:val="000000"/>
          <w:sz w:val="23"/>
          <w:szCs w:val="23"/>
          <w:lang w:eastAsia="ru-RU"/>
        </w:rPr>
        <w:lastRenderedPageBreak/>
        <w:t>1. Непосредственное назначение коэффициентов веса.</w:t>
      </w:r>
      <w:r w:rsidR="00EA7196">
        <w:rPr>
          <w:rFonts w:ascii="Times New Roman" w:eastAsia="Times New Roman" w:hAnsi="Times New Roman"/>
          <w:b/>
          <w:bCs/>
          <w:i/>
          <w:iCs/>
          <w:color w:val="000000"/>
          <w:sz w:val="23"/>
          <w:szCs w:val="23"/>
          <w:lang w:eastAsia="ru-RU"/>
        </w:rPr>
        <w:t xml:space="preserve"> </w:t>
      </w:r>
      <w:r w:rsidRPr="00EA7196">
        <w:rPr>
          <w:rFonts w:ascii="Times New Roman" w:eastAsia="Times New Roman" w:hAnsi="Times New Roman"/>
          <w:bCs/>
          <w:iCs/>
          <w:color w:val="000000"/>
          <w:sz w:val="23"/>
          <w:szCs w:val="23"/>
          <w:lang w:eastAsia="ru-RU"/>
        </w:rPr>
        <w:t>Каждый i-й эксперт для каждого k-</w:t>
      </w:r>
    </w:p>
    <w:p w14:paraId="6A7C5B25" w14:textId="77777777" w:rsidR="00836520" w:rsidRDefault="00836520" w:rsidP="00EA7196">
      <w:pPr>
        <w:spacing w:before="30" w:after="150" w:line="285"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го параметра должен назначить коэффициент веса </w:t>
      </w:r>
      <w:r w:rsidRPr="00836520">
        <w:rPr>
          <w:rFonts w:ascii="Times New Roman" w:eastAsia="Times New Roman" w:hAnsi="Times New Roman"/>
          <w:i/>
          <w:iCs/>
          <w:color w:val="000000"/>
          <w:sz w:val="23"/>
          <w:szCs w:val="23"/>
          <w:lang w:eastAsia="ru-RU"/>
        </w:rPr>
        <w:t>α</w:t>
      </w:r>
      <w:r w:rsidRPr="00836520">
        <w:rPr>
          <w:rFonts w:ascii="Times New Roman" w:eastAsia="Times New Roman" w:hAnsi="Times New Roman"/>
          <w:i/>
          <w:iCs/>
          <w:color w:val="000000"/>
          <w:sz w:val="14"/>
          <w:szCs w:val="14"/>
          <w:lang w:eastAsia="ru-RU"/>
        </w:rPr>
        <w:t>ik </w:t>
      </w:r>
      <w:r w:rsidRPr="00836520">
        <w:rPr>
          <w:rFonts w:ascii="Times New Roman" w:eastAsia="Times New Roman" w:hAnsi="Times New Roman"/>
          <w:color w:val="000000"/>
          <w:sz w:val="23"/>
          <w:szCs w:val="23"/>
          <w:lang w:eastAsia="ru-RU"/>
        </w:rPr>
        <w:t>таким образом, чтобы сумма всех коэффициентов веса, назначенных одним экспертом для различных параметров, равнялось единицы:</w:t>
      </w:r>
    </w:p>
    <w:p w14:paraId="3FC19925" w14:textId="77777777" w:rsidR="00EA7196" w:rsidRDefault="00703DAB" w:rsidP="00EA7196">
      <w:pPr>
        <w:spacing w:before="30" w:after="150" w:line="285" w:lineRule="atLeast"/>
        <w:jc w:val="center"/>
        <w:rPr>
          <w:rFonts w:ascii="Times New Roman" w:eastAsia="Times New Roman" w:hAnsi="Times New Roman"/>
          <w:color w:val="000000"/>
          <w:sz w:val="23"/>
          <w:szCs w:val="23"/>
          <w:lang w:eastAsia="ru-RU"/>
        </w:rPr>
      </w:pPr>
      <m:oMathPara>
        <m:oMath>
          <m:nary>
            <m:naryPr>
              <m:chr m:val="∑"/>
              <m:limLoc m:val="undOvr"/>
              <m:ctrlPr>
                <w:rPr>
                  <w:rFonts w:ascii="Cambria Math" w:eastAsia="Times New Roman" w:hAnsi="Cambria Math"/>
                  <w:i/>
                  <w:color w:val="000000"/>
                  <w:sz w:val="23"/>
                  <w:szCs w:val="23"/>
                  <w:lang w:eastAsia="ru-RU"/>
                </w:rPr>
              </m:ctrlPr>
            </m:naryPr>
            <m:sub>
              <m:r>
                <w:rPr>
                  <w:rFonts w:ascii="Cambria Math" w:eastAsia="Times New Roman" w:hAnsi="Cambria Math"/>
                  <w:color w:val="000000"/>
                  <w:sz w:val="23"/>
                  <w:szCs w:val="23"/>
                  <w:lang w:val="en-US" w:eastAsia="ru-RU"/>
                </w:rPr>
                <m:t>i</m:t>
              </m:r>
            </m:sub>
            <m:sup>
              <m:r>
                <w:rPr>
                  <w:rFonts w:ascii="Cambria Math" w:eastAsia="Times New Roman" w:hAnsi="Cambria Math"/>
                  <w:color w:val="000000"/>
                  <w:sz w:val="23"/>
                  <w:szCs w:val="23"/>
                  <w:lang w:eastAsia="ru-RU"/>
                </w:rPr>
                <m:t>к</m:t>
              </m:r>
            </m:sup>
            <m:e>
              <m:sSub>
                <m:sSubPr>
                  <m:ctrlPr>
                    <w:rPr>
                      <w:rFonts w:ascii="Cambria Math" w:eastAsia="Times New Roman" w:hAnsi="Cambria Math"/>
                      <w:i/>
                      <w:color w:val="000000"/>
                      <w:sz w:val="23"/>
                      <w:szCs w:val="23"/>
                      <w:lang w:eastAsia="ru-RU"/>
                    </w:rPr>
                  </m:ctrlPr>
                </m:sSubPr>
                <m:e>
                  <m:r>
                    <w:rPr>
                      <w:rFonts w:ascii="Cambria Math" w:eastAsia="Times New Roman" w:hAnsi="Cambria Math"/>
                      <w:color w:val="000000"/>
                      <w:sz w:val="23"/>
                      <w:szCs w:val="23"/>
                      <w:lang w:eastAsia="ru-RU"/>
                    </w:rPr>
                    <m:t>a</m:t>
                  </m:r>
                </m:e>
                <m:sub>
                  <m:r>
                    <w:rPr>
                      <w:rFonts w:ascii="Cambria Math" w:eastAsia="Times New Roman" w:hAnsi="Cambria Math"/>
                      <w:color w:val="000000"/>
                      <w:sz w:val="23"/>
                      <w:szCs w:val="23"/>
                      <w:lang w:eastAsia="ru-RU"/>
                    </w:rPr>
                    <m:t>ik</m:t>
                  </m:r>
                </m:sub>
              </m:sSub>
              <m:r>
                <w:rPr>
                  <w:rFonts w:ascii="Cambria Math" w:eastAsia="Times New Roman" w:hAnsi="Cambria Math"/>
                  <w:color w:val="000000"/>
                  <w:sz w:val="23"/>
                  <w:szCs w:val="23"/>
                  <w:lang w:eastAsia="ru-RU"/>
                </w:rPr>
                <m:t>=1, i=1…n</m:t>
              </m:r>
            </m:e>
          </m:nary>
        </m:oMath>
      </m:oMathPara>
    </w:p>
    <w:p w14:paraId="011D0034" w14:textId="77777777" w:rsidR="00EA7196" w:rsidRPr="00836520" w:rsidRDefault="00EA7196" w:rsidP="00EA7196">
      <w:pPr>
        <w:spacing w:before="30" w:after="150" w:line="285" w:lineRule="atLeast"/>
        <w:rPr>
          <w:rFonts w:ascii="Times New Roman" w:eastAsia="Times New Roman" w:hAnsi="Times New Roman"/>
          <w:color w:val="000000"/>
          <w:sz w:val="23"/>
          <w:szCs w:val="23"/>
          <w:lang w:eastAsia="ru-RU"/>
        </w:rPr>
      </w:pPr>
    </w:p>
    <w:tbl>
      <w:tblPr>
        <w:tblW w:w="9864" w:type="dxa"/>
        <w:jc w:val="center"/>
        <w:tblCellSpacing w:w="0" w:type="dxa"/>
        <w:tblCellMar>
          <w:left w:w="0" w:type="dxa"/>
          <w:right w:w="0" w:type="dxa"/>
        </w:tblCellMar>
        <w:tblLook w:val="04A0" w:firstRow="1" w:lastRow="0" w:firstColumn="1" w:lastColumn="0" w:noHBand="0" w:noVBand="1"/>
      </w:tblPr>
      <w:tblGrid>
        <w:gridCol w:w="1155"/>
        <w:gridCol w:w="1539"/>
        <w:gridCol w:w="1335"/>
        <w:gridCol w:w="405"/>
        <w:gridCol w:w="930"/>
        <w:gridCol w:w="150"/>
        <w:gridCol w:w="1185"/>
        <w:gridCol w:w="1320"/>
        <w:gridCol w:w="1845"/>
      </w:tblGrid>
      <w:tr w:rsidR="00836520" w:rsidRPr="00836520" w14:paraId="13CADB6E" w14:textId="77777777" w:rsidTr="00EA7196">
        <w:trPr>
          <w:trHeight w:val="360"/>
          <w:tblCellSpacing w:w="0" w:type="dxa"/>
          <w:jc w:val="center"/>
        </w:trPr>
        <w:tc>
          <w:tcPr>
            <w:tcW w:w="2694" w:type="dxa"/>
            <w:gridSpan w:val="2"/>
            <w:vAlign w:val="bottom"/>
            <w:hideMark/>
          </w:tcPr>
          <w:p w14:paraId="509D839C" w14:textId="77777777" w:rsidR="00836520" w:rsidRPr="0045500E" w:rsidRDefault="00836520" w:rsidP="00836520">
            <w:pPr>
              <w:spacing w:after="0" w:line="240" w:lineRule="atLeast"/>
              <w:rPr>
                <w:rFonts w:ascii="Times New Roman" w:eastAsia="Times New Roman" w:hAnsi="Times New Roman"/>
                <w:iCs/>
                <w:sz w:val="23"/>
                <w:szCs w:val="23"/>
                <w:lang w:eastAsia="ru-RU"/>
              </w:rPr>
            </w:pPr>
            <w:r w:rsidRPr="0045500E">
              <w:rPr>
                <w:rFonts w:ascii="Times New Roman" w:eastAsia="Times New Roman" w:hAnsi="Times New Roman"/>
                <w:iCs/>
                <w:sz w:val="23"/>
                <w:szCs w:val="23"/>
                <w:lang w:eastAsia="ru-RU"/>
              </w:rPr>
              <w:t>где n – число экспертов.</w:t>
            </w:r>
          </w:p>
        </w:tc>
        <w:tc>
          <w:tcPr>
            <w:tcW w:w="1335" w:type="dxa"/>
            <w:vAlign w:val="bottom"/>
            <w:hideMark/>
          </w:tcPr>
          <w:p w14:paraId="45CEE4C5"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405" w:type="dxa"/>
            <w:vAlign w:val="bottom"/>
            <w:hideMark/>
          </w:tcPr>
          <w:p w14:paraId="2D2B2A7E"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930" w:type="dxa"/>
            <w:vAlign w:val="bottom"/>
            <w:hideMark/>
          </w:tcPr>
          <w:p w14:paraId="6C09DDD7"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150" w:type="dxa"/>
            <w:vAlign w:val="bottom"/>
            <w:hideMark/>
          </w:tcPr>
          <w:p w14:paraId="5190788A"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1185" w:type="dxa"/>
            <w:vAlign w:val="bottom"/>
            <w:hideMark/>
          </w:tcPr>
          <w:p w14:paraId="2E6D34A7"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1320" w:type="dxa"/>
            <w:vAlign w:val="bottom"/>
            <w:hideMark/>
          </w:tcPr>
          <w:p w14:paraId="2E89C170"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vAlign w:val="bottom"/>
            <w:hideMark/>
          </w:tcPr>
          <w:p w14:paraId="75CEA633"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r>
      <w:tr w:rsidR="00836520" w:rsidRPr="00836520" w14:paraId="202812AF" w14:textId="77777777" w:rsidTr="00EA7196">
        <w:trPr>
          <w:trHeight w:val="285"/>
          <w:tblCellSpacing w:w="0" w:type="dxa"/>
          <w:jc w:val="center"/>
        </w:trPr>
        <w:tc>
          <w:tcPr>
            <w:tcW w:w="6699" w:type="dxa"/>
            <w:gridSpan w:val="7"/>
            <w:vAlign w:val="bottom"/>
            <w:hideMark/>
          </w:tcPr>
          <w:p w14:paraId="6850C9D3" w14:textId="77777777" w:rsidR="00836520" w:rsidRPr="0045500E" w:rsidRDefault="00836520" w:rsidP="00836520">
            <w:pPr>
              <w:spacing w:after="0" w:line="240" w:lineRule="atLeast"/>
              <w:rPr>
                <w:rFonts w:ascii="Times New Roman" w:eastAsia="Times New Roman" w:hAnsi="Times New Roman"/>
                <w:iCs/>
                <w:sz w:val="23"/>
                <w:szCs w:val="23"/>
                <w:lang w:eastAsia="ru-RU"/>
              </w:rPr>
            </w:pPr>
            <w:r w:rsidRPr="0045500E">
              <w:rPr>
                <w:rFonts w:ascii="Times New Roman" w:eastAsia="Times New Roman" w:hAnsi="Times New Roman"/>
                <w:iCs/>
                <w:sz w:val="23"/>
                <w:szCs w:val="23"/>
                <w:lang w:eastAsia="ru-RU"/>
              </w:rPr>
              <w:t>По результатам экспертизы составляется таблица:</w:t>
            </w:r>
          </w:p>
        </w:tc>
        <w:tc>
          <w:tcPr>
            <w:tcW w:w="1320" w:type="dxa"/>
            <w:vAlign w:val="bottom"/>
            <w:hideMark/>
          </w:tcPr>
          <w:p w14:paraId="7E5B8CB3"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vAlign w:val="bottom"/>
            <w:hideMark/>
          </w:tcPr>
          <w:p w14:paraId="1931A232"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r>
      <w:tr w:rsidR="00836520" w:rsidRPr="00836520" w14:paraId="4B2CD78F" w14:textId="77777777" w:rsidTr="00EA7196">
        <w:trPr>
          <w:trHeight w:val="360"/>
          <w:tblCellSpacing w:w="0" w:type="dxa"/>
          <w:jc w:val="center"/>
        </w:trPr>
        <w:tc>
          <w:tcPr>
            <w:tcW w:w="1155" w:type="dxa"/>
            <w:vAlign w:val="bottom"/>
            <w:hideMark/>
          </w:tcPr>
          <w:p w14:paraId="3C619818"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1539" w:type="dxa"/>
            <w:vAlign w:val="bottom"/>
            <w:hideMark/>
          </w:tcPr>
          <w:p w14:paraId="0714A65E"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1335" w:type="dxa"/>
            <w:vAlign w:val="bottom"/>
            <w:hideMark/>
          </w:tcPr>
          <w:p w14:paraId="3E3F08DD"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405" w:type="dxa"/>
            <w:vAlign w:val="bottom"/>
            <w:hideMark/>
          </w:tcPr>
          <w:p w14:paraId="1343E047" w14:textId="77777777" w:rsidR="00836520" w:rsidRPr="0045500E" w:rsidRDefault="00836520" w:rsidP="00836520">
            <w:pPr>
              <w:spacing w:after="0" w:line="15" w:lineRule="atLeast"/>
              <w:rPr>
                <w:rFonts w:ascii="Times New Roman" w:eastAsia="Times New Roman" w:hAnsi="Times New Roman"/>
                <w:iCs/>
                <w:sz w:val="2"/>
                <w:szCs w:val="2"/>
                <w:lang w:eastAsia="ru-RU"/>
              </w:rPr>
            </w:pPr>
            <w:r w:rsidRPr="0045500E">
              <w:rPr>
                <w:rFonts w:ascii="Times New Roman" w:eastAsia="Times New Roman" w:hAnsi="Times New Roman"/>
                <w:iCs/>
                <w:sz w:val="2"/>
                <w:szCs w:val="2"/>
                <w:lang w:eastAsia="ru-RU"/>
              </w:rPr>
              <w:t> </w:t>
            </w:r>
          </w:p>
        </w:tc>
        <w:tc>
          <w:tcPr>
            <w:tcW w:w="2265" w:type="dxa"/>
            <w:gridSpan w:val="3"/>
            <w:vMerge w:val="restart"/>
            <w:vAlign w:val="bottom"/>
            <w:hideMark/>
          </w:tcPr>
          <w:p w14:paraId="2DFFBD0A" w14:textId="77777777" w:rsidR="00836520" w:rsidRPr="0045500E" w:rsidRDefault="00836520" w:rsidP="00836520">
            <w:pPr>
              <w:spacing w:after="0" w:line="240" w:lineRule="atLeast"/>
              <w:rPr>
                <w:rFonts w:ascii="Times New Roman" w:eastAsia="Times New Roman" w:hAnsi="Times New Roman"/>
                <w:iCs/>
                <w:sz w:val="23"/>
                <w:szCs w:val="23"/>
                <w:lang w:eastAsia="ru-RU"/>
              </w:rPr>
            </w:pPr>
            <w:r w:rsidRPr="0045500E">
              <w:rPr>
                <w:rFonts w:ascii="Times New Roman" w:eastAsia="Times New Roman" w:hAnsi="Times New Roman"/>
                <w:iCs/>
                <w:sz w:val="23"/>
                <w:szCs w:val="23"/>
                <w:lang w:eastAsia="ru-RU"/>
              </w:rPr>
              <w:t>Коэффициенты веса</w:t>
            </w:r>
          </w:p>
        </w:tc>
        <w:tc>
          <w:tcPr>
            <w:tcW w:w="1320" w:type="dxa"/>
            <w:vAlign w:val="bottom"/>
            <w:hideMark/>
          </w:tcPr>
          <w:p w14:paraId="4703F9C8"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vAlign w:val="bottom"/>
            <w:hideMark/>
          </w:tcPr>
          <w:p w14:paraId="7E923CA1" w14:textId="77777777" w:rsidR="00836520" w:rsidRPr="00836520" w:rsidRDefault="00836520" w:rsidP="00836520">
            <w:pPr>
              <w:spacing w:after="0" w:line="240" w:lineRule="atLeast"/>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 xml:space="preserve">Т а б л и ц а </w:t>
            </w:r>
          </w:p>
        </w:tc>
      </w:tr>
      <w:tr w:rsidR="00836520" w:rsidRPr="00836520" w14:paraId="4A4481AD" w14:textId="77777777" w:rsidTr="00EA7196">
        <w:trPr>
          <w:trHeight w:val="255"/>
          <w:tblCellSpacing w:w="0" w:type="dxa"/>
          <w:jc w:val="center"/>
        </w:trPr>
        <w:tc>
          <w:tcPr>
            <w:tcW w:w="1155" w:type="dxa"/>
            <w:vAlign w:val="bottom"/>
            <w:hideMark/>
          </w:tcPr>
          <w:p w14:paraId="12567885"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539" w:type="dxa"/>
            <w:vAlign w:val="bottom"/>
            <w:hideMark/>
          </w:tcPr>
          <w:p w14:paraId="1A5A4B8E"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35" w:type="dxa"/>
            <w:vAlign w:val="bottom"/>
            <w:hideMark/>
          </w:tcPr>
          <w:p w14:paraId="151133C5"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405" w:type="dxa"/>
            <w:vAlign w:val="bottom"/>
            <w:hideMark/>
          </w:tcPr>
          <w:p w14:paraId="4FFBD459"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0" w:type="auto"/>
            <w:gridSpan w:val="3"/>
            <w:vMerge/>
            <w:vAlign w:val="center"/>
            <w:hideMark/>
          </w:tcPr>
          <w:p w14:paraId="0B0E34A0" w14:textId="77777777" w:rsidR="00836520" w:rsidRPr="00836520" w:rsidRDefault="00836520" w:rsidP="00836520">
            <w:pPr>
              <w:spacing w:after="0" w:line="240" w:lineRule="auto"/>
              <w:rPr>
                <w:rFonts w:ascii="Times New Roman" w:eastAsia="Times New Roman" w:hAnsi="Times New Roman"/>
                <w:i/>
                <w:iCs/>
                <w:sz w:val="23"/>
                <w:szCs w:val="23"/>
                <w:lang w:eastAsia="ru-RU"/>
              </w:rPr>
            </w:pPr>
          </w:p>
        </w:tc>
        <w:tc>
          <w:tcPr>
            <w:tcW w:w="1320" w:type="dxa"/>
            <w:vAlign w:val="bottom"/>
            <w:hideMark/>
          </w:tcPr>
          <w:p w14:paraId="3B058CE2"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vAlign w:val="bottom"/>
            <w:hideMark/>
          </w:tcPr>
          <w:p w14:paraId="5EFA7AC3"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r>
      <w:tr w:rsidR="00836520" w:rsidRPr="00836520" w14:paraId="568AE99F" w14:textId="77777777" w:rsidTr="00EA7196">
        <w:trPr>
          <w:trHeight w:val="240"/>
          <w:tblCellSpacing w:w="0" w:type="dxa"/>
          <w:jc w:val="center"/>
        </w:trPr>
        <w:tc>
          <w:tcPr>
            <w:tcW w:w="1155" w:type="dxa"/>
            <w:tcBorders>
              <w:bottom w:val="single" w:sz="6" w:space="0" w:color="000000"/>
            </w:tcBorders>
            <w:vAlign w:val="bottom"/>
            <w:hideMark/>
          </w:tcPr>
          <w:p w14:paraId="412FA6D5"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539" w:type="dxa"/>
            <w:tcBorders>
              <w:bottom w:val="single" w:sz="6" w:space="0" w:color="000000"/>
            </w:tcBorders>
            <w:vAlign w:val="bottom"/>
            <w:hideMark/>
          </w:tcPr>
          <w:p w14:paraId="5C20232D"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35" w:type="dxa"/>
            <w:tcBorders>
              <w:bottom w:val="single" w:sz="6" w:space="0" w:color="000000"/>
            </w:tcBorders>
            <w:vAlign w:val="bottom"/>
            <w:hideMark/>
          </w:tcPr>
          <w:p w14:paraId="57F26178"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35" w:type="dxa"/>
            <w:gridSpan w:val="2"/>
            <w:tcBorders>
              <w:bottom w:val="single" w:sz="6" w:space="0" w:color="000000"/>
            </w:tcBorders>
            <w:vAlign w:val="bottom"/>
            <w:hideMark/>
          </w:tcPr>
          <w:p w14:paraId="0892168F"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50" w:type="dxa"/>
            <w:tcBorders>
              <w:bottom w:val="single" w:sz="6" w:space="0" w:color="000000"/>
            </w:tcBorders>
            <w:vAlign w:val="bottom"/>
            <w:hideMark/>
          </w:tcPr>
          <w:p w14:paraId="677816E2"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185" w:type="dxa"/>
            <w:tcBorders>
              <w:bottom w:val="single" w:sz="6" w:space="0" w:color="000000"/>
            </w:tcBorders>
            <w:vAlign w:val="bottom"/>
            <w:hideMark/>
          </w:tcPr>
          <w:p w14:paraId="0512B904"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20" w:type="dxa"/>
            <w:tcBorders>
              <w:bottom w:val="single" w:sz="6" w:space="0" w:color="000000"/>
            </w:tcBorders>
            <w:vAlign w:val="bottom"/>
            <w:hideMark/>
          </w:tcPr>
          <w:p w14:paraId="3A508AEC"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tcBorders>
              <w:bottom w:val="single" w:sz="6" w:space="0" w:color="000000"/>
            </w:tcBorders>
            <w:vAlign w:val="bottom"/>
            <w:hideMark/>
          </w:tcPr>
          <w:p w14:paraId="3EEE499D"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r>
      <w:tr w:rsidR="00836520" w:rsidRPr="00836520" w14:paraId="5A5F3857" w14:textId="77777777" w:rsidTr="00EA7196">
        <w:trPr>
          <w:trHeight w:val="150"/>
          <w:tblCellSpacing w:w="0" w:type="dxa"/>
          <w:jc w:val="center"/>
        </w:trPr>
        <w:tc>
          <w:tcPr>
            <w:tcW w:w="1155" w:type="dxa"/>
            <w:tcBorders>
              <w:left w:val="single" w:sz="6" w:space="0" w:color="000000"/>
              <w:right w:val="single" w:sz="6" w:space="0" w:color="000000"/>
            </w:tcBorders>
            <w:vAlign w:val="bottom"/>
            <w:hideMark/>
          </w:tcPr>
          <w:p w14:paraId="2A314D95"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539" w:type="dxa"/>
            <w:vAlign w:val="bottom"/>
            <w:hideMark/>
          </w:tcPr>
          <w:p w14:paraId="407A1848"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35" w:type="dxa"/>
            <w:vAlign w:val="bottom"/>
            <w:hideMark/>
          </w:tcPr>
          <w:p w14:paraId="2702631E"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485" w:type="dxa"/>
            <w:gridSpan w:val="3"/>
            <w:vAlign w:val="bottom"/>
            <w:hideMark/>
          </w:tcPr>
          <w:p w14:paraId="21A12B06" w14:textId="77777777" w:rsidR="00836520" w:rsidRPr="00836520" w:rsidRDefault="00836520" w:rsidP="00836520">
            <w:pPr>
              <w:spacing w:after="0" w:line="150"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Параметр</w:t>
            </w:r>
          </w:p>
        </w:tc>
        <w:tc>
          <w:tcPr>
            <w:tcW w:w="1185" w:type="dxa"/>
            <w:vAlign w:val="bottom"/>
            <w:hideMark/>
          </w:tcPr>
          <w:p w14:paraId="3EFC56B4"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20" w:type="dxa"/>
            <w:tcBorders>
              <w:right w:val="single" w:sz="6" w:space="0" w:color="000000"/>
            </w:tcBorders>
            <w:vAlign w:val="bottom"/>
            <w:hideMark/>
          </w:tcPr>
          <w:p w14:paraId="719702D7"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tcBorders>
              <w:right w:val="single" w:sz="6" w:space="0" w:color="000000"/>
            </w:tcBorders>
            <w:vAlign w:val="bottom"/>
            <w:hideMark/>
          </w:tcPr>
          <w:p w14:paraId="4954EEF0"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K</w:t>
            </w:r>
          </w:p>
        </w:tc>
      </w:tr>
      <w:tr w:rsidR="00836520" w:rsidRPr="00836520" w14:paraId="07FAEC82" w14:textId="77777777" w:rsidTr="00EA7196">
        <w:trPr>
          <w:trHeight w:val="75"/>
          <w:tblCellSpacing w:w="0" w:type="dxa"/>
          <w:jc w:val="center"/>
        </w:trPr>
        <w:tc>
          <w:tcPr>
            <w:tcW w:w="1155" w:type="dxa"/>
            <w:vMerge w:val="restart"/>
            <w:tcBorders>
              <w:left w:val="single" w:sz="6" w:space="0" w:color="000000"/>
              <w:right w:val="single" w:sz="6" w:space="0" w:color="000000"/>
            </w:tcBorders>
            <w:vAlign w:val="bottom"/>
            <w:hideMark/>
          </w:tcPr>
          <w:p w14:paraId="12014291" w14:textId="77777777" w:rsidR="00836520" w:rsidRPr="00836520" w:rsidRDefault="00836520" w:rsidP="00836520">
            <w:pPr>
              <w:spacing w:after="0" w:line="225" w:lineRule="atLeast"/>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Эксперт</w:t>
            </w:r>
          </w:p>
        </w:tc>
        <w:tc>
          <w:tcPr>
            <w:tcW w:w="1539" w:type="dxa"/>
            <w:tcBorders>
              <w:bottom w:val="single" w:sz="6" w:space="0" w:color="000000"/>
            </w:tcBorders>
            <w:vAlign w:val="bottom"/>
            <w:hideMark/>
          </w:tcPr>
          <w:p w14:paraId="556369CD"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35" w:type="dxa"/>
            <w:tcBorders>
              <w:bottom w:val="single" w:sz="6" w:space="0" w:color="000000"/>
            </w:tcBorders>
            <w:vAlign w:val="bottom"/>
            <w:hideMark/>
          </w:tcPr>
          <w:p w14:paraId="61DEAEFE"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405" w:type="dxa"/>
            <w:tcBorders>
              <w:bottom w:val="single" w:sz="6" w:space="0" w:color="000000"/>
            </w:tcBorders>
            <w:vAlign w:val="bottom"/>
            <w:hideMark/>
          </w:tcPr>
          <w:p w14:paraId="36EC3817"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930" w:type="dxa"/>
            <w:tcBorders>
              <w:bottom w:val="single" w:sz="6" w:space="0" w:color="000000"/>
            </w:tcBorders>
            <w:vAlign w:val="bottom"/>
            <w:hideMark/>
          </w:tcPr>
          <w:p w14:paraId="1F30A0D3"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50" w:type="dxa"/>
            <w:tcBorders>
              <w:bottom w:val="single" w:sz="6" w:space="0" w:color="000000"/>
            </w:tcBorders>
            <w:vAlign w:val="bottom"/>
            <w:hideMark/>
          </w:tcPr>
          <w:p w14:paraId="279689A8"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185" w:type="dxa"/>
            <w:tcBorders>
              <w:bottom w:val="single" w:sz="6" w:space="0" w:color="000000"/>
            </w:tcBorders>
            <w:vAlign w:val="bottom"/>
            <w:hideMark/>
          </w:tcPr>
          <w:p w14:paraId="552BC50D"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320" w:type="dxa"/>
            <w:tcBorders>
              <w:bottom w:val="single" w:sz="6" w:space="0" w:color="000000"/>
              <w:right w:val="single" w:sz="6" w:space="0" w:color="000000"/>
            </w:tcBorders>
            <w:vAlign w:val="bottom"/>
            <w:hideMark/>
          </w:tcPr>
          <w:p w14:paraId="0B336775" w14:textId="77777777" w:rsidR="00836520" w:rsidRPr="00836520" w:rsidRDefault="00836520" w:rsidP="00836520">
            <w:pPr>
              <w:spacing w:after="0" w:line="7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845" w:type="dxa"/>
            <w:vMerge w:val="restart"/>
            <w:tcBorders>
              <w:right w:val="single" w:sz="6" w:space="0" w:color="000000"/>
            </w:tcBorders>
            <w:vAlign w:val="bottom"/>
            <w:hideMark/>
          </w:tcPr>
          <w:p w14:paraId="4E149DEA"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Arial" w:eastAsia="Times New Roman" w:hAnsi="Arial" w:cs="Arial"/>
                <w:i/>
                <w:iCs/>
                <w:sz w:val="36"/>
                <w:szCs w:val="36"/>
                <w:lang w:eastAsia="ru-RU"/>
              </w:rPr>
              <w:t>∑</w:t>
            </w:r>
            <w:r w:rsidRPr="00836520">
              <w:rPr>
                <w:rFonts w:ascii="Arial" w:eastAsia="Times New Roman" w:hAnsi="Arial" w:cs="Arial"/>
                <w:i/>
                <w:iCs/>
                <w:sz w:val="24"/>
                <w:szCs w:val="24"/>
                <w:lang w:eastAsia="ru-RU"/>
              </w:rPr>
              <w:t>α</w:t>
            </w:r>
            <w:r w:rsidRPr="00836520">
              <w:rPr>
                <w:rFonts w:ascii="Times New Roman" w:eastAsia="Times New Roman" w:hAnsi="Times New Roman"/>
                <w:i/>
                <w:iCs/>
                <w:sz w:val="14"/>
                <w:szCs w:val="14"/>
                <w:lang w:eastAsia="ru-RU"/>
              </w:rPr>
              <w:t>ik</w:t>
            </w:r>
          </w:p>
        </w:tc>
      </w:tr>
      <w:tr w:rsidR="00836520" w:rsidRPr="00836520" w14:paraId="069E7A39" w14:textId="77777777" w:rsidTr="00EA7196">
        <w:trPr>
          <w:trHeight w:val="285"/>
          <w:tblCellSpacing w:w="0" w:type="dxa"/>
          <w:jc w:val="center"/>
        </w:trPr>
        <w:tc>
          <w:tcPr>
            <w:tcW w:w="0" w:type="auto"/>
            <w:vMerge/>
            <w:tcBorders>
              <w:left w:val="single" w:sz="6" w:space="0" w:color="000000"/>
              <w:right w:val="single" w:sz="6" w:space="0" w:color="000000"/>
            </w:tcBorders>
            <w:vAlign w:val="center"/>
            <w:hideMark/>
          </w:tcPr>
          <w:p w14:paraId="404FEA2E" w14:textId="77777777" w:rsidR="00836520" w:rsidRPr="00836520" w:rsidRDefault="00836520" w:rsidP="00836520">
            <w:pPr>
              <w:spacing w:after="0" w:line="240" w:lineRule="auto"/>
              <w:rPr>
                <w:rFonts w:ascii="Times New Roman" w:eastAsia="Times New Roman" w:hAnsi="Times New Roman"/>
                <w:i/>
                <w:iCs/>
                <w:sz w:val="20"/>
                <w:szCs w:val="20"/>
                <w:lang w:eastAsia="ru-RU"/>
              </w:rPr>
            </w:pPr>
          </w:p>
        </w:tc>
        <w:tc>
          <w:tcPr>
            <w:tcW w:w="1539" w:type="dxa"/>
            <w:tcBorders>
              <w:right w:val="single" w:sz="6" w:space="0" w:color="000000"/>
            </w:tcBorders>
            <w:vAlign w:val="bottom"/>
            <w:hideMark/>
          </w:tcPr>
          <w:p w14:paraId="54D7ADF8"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1</w:t>
            </w:r>
          </w:p>
        </w:tc>
        <w:tc>
          <w:tcPr>
            <w:tcW w:w="1335" w:type="dxa"/>
            <w:tcBorders>
              <w:right w:val="single" w:sz="6" w:space="0" w:color="000000"/>
            </w:tcBorders>
            <w:vAlign w:val="bottom"/>
            <w:hideMark/>
          </w:tcPr>
          <w:p w14:paraId="7139D2F7"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405" w:type="dxa"/>
            <w:vAlign w:val="bottom"/>
            <w:hideMark/>
          </w:tcPr>
          <w:p w14:paraId="525F3FB2"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930" w:type="dxa"/>
            <w:tcBorders>
              <w:right w:val="single" w:sz="6" w:space="0" w:color="000000"/>
            </w:tcBorders>
            <w:vAlign w:val="bottom"/>
            <w:hideMark/>
          </w:tcPr>
          <w:p w14:paraId="2B1B7425" w14:textId="77777777" w:rsidR="00836520" w:rsidRPr="00836520" w:rsidRDefault="00836520" w:rsidP="0045500E">
            <w:pPr>
              <w:spacing w:after="0" w:line="210" w:lineRule="atLeast"/>
              <w:jc w:val="center"/>
              <w:rPr>
                <w:rFonts w:ascii="Times New Roman" w:eastAsia="Times New Roman" w:hAnsi="Times New Roman"/>
                <w:i/>
                <w:iCs/>
                <w:sz w:val="18"/>
                <w:szCs w:val="18"/>
                <w:lang w:eastAsia="ru-RU"/>
              </w:rPr>
            </w:pPr>
            <w:r w:rsidRPr="00836520">
              <w:rPr>
                <w:rFonts w:ascii="Times New Roman" w:eastAsia="Times New Roman" w:hAnsi="Times New Roman"/>
                <w:i/>
                <w:iCs/>
                <w:sz w:val="18"/>
                <w:szCs w:val="18"/>
                <w:lang w:eastAsia="ru-RU"/>
              </w:rPr>
              <w:t>k</w:t>
            </w:r>
          </w:p>
        </w:tc>
        <w:tc>
          <w:tcPr>
            <w:tcW w:w="150" w:type="dxa"/>
            <w:vAlign w:val="bottom"/>
            <w:hideMark/>
          </w:tcPr>
          <w:p w14:paraId="5743792B"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185" w:type="dxa"/>
            <w:tcBorders>
              <w:right w:val="single" w:sz="6" w:space="0" w:color="000000"/>
            </w:tcBorders>
            <w:vAlign w:val="bottom"/>
            <w:hideMark/>
          </w:tcPr>
          <w:p w14:paraId="528C5CA2"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1320" w:type="dxa"/>
            <w:tcBorders>
              <w:right w:val="single" w:sz="6" w:space="0" w:color="000000"/>
            </w:tcBorders>
            <w:vAlign w:val="bottom"/>
            <w:hideMark/>
          </w:tcPr>
          <w:p w14:paraId="6DCA8FE9" w14:textId="77777777" w:rsidR="00836520" w:rsidRPr="00836520" w:rsidRDefault="00836520" w:rsidP="0045500E">
            <w:pPr>
              <w:spacing w:after="0" w:line="210" w:lineRule="atLeast"/>
              <w:jc w:val="center"/>
              <w:rPr>
                <w:rFonts w:ascii="Times New Roman" w:eastAsia="Times New Roman" w:hAnsi="Times New Roman"/>
                <w:i/>
                <w:iCs/>
                <w:sz w:val="18"/>
                <w:szCs w:val="18"/>
                <w:lang w:eastAsia="ru-RU"/>
              </w:rPr>
            </w:pPr>
            <w:r w:rsidRPr="00836520">
              <w:rPr>
                <w:rFonts w:ascii="Times New Roman" w:eastAsia="Times New Roman" w:hAnsi="Times New Roman"/>
                <w:i/>
                <w:iCs/>
                <w:sz w:val="18"/>
                <w:szCs w:val="18"/>
                <w:lang w:eastAsia="ru-RU"/>
              </w:rPr>
              <w:t>k</w:t>
            </w:r>
          </w:p>
        </w:tc>
        <w:tc>
          <w:tcPr>
            <w:tcW w:w="0" w:type="auto"/>
            <w:vMerge/>
            <w:tcBorders>
              <w:right w:val="single" w:sz="6" w:space="0" w:color="000000"/>
            </w:tcBorders>
            <w:vAlign w:val="center"/>
            <w:hideMark/>
          </w:tcPr>
          <w:p w14:paraId="0EFFCE6A" w14:textId="77777777" w:rsidR="00836520" w:rsidRPr="00836520" w:rsidRDefault="00836520" w:rsidP="0045500E">
            <w:pPr>
              <w:spacing w:after="0" w:line="240" w:lineRule="auto"/>
              <w:jc w:val="center"/>
              <w:rPr>
                <w:rFonts w:ascii="Times New Roman" w:eastAsia="Times New Roman" w:hAnsi="Times New Roman"/>
                <w:i/>
                <w:iCs/>
                <w:sz w:val="14"/>
                <w:szCs w:val="14"/>
                <w:lang w:eastAsia="ru-RU"/>
              </w:rPr>
            </w:pPr>
          </w:p>
        </w:tc>
      </w:tr>
      <w:tr w:rsidR="00836520" w:rsidRPr="00836520" w14:paraId="16401B46" w14:textId="77777777" w:rsidTr="00EA7196">
        <w:trPr>
          <w:trHeight w:val="150"/>
          <w:tblCellSpacing w:w="0" w:type="dxa"/>
          <w:jc w:val="center"/>
        </w:trPr>
        <w:tc>
          <w:tcPr>
            <w:tcW w:w="1155" w:type="dxa"/>
            <w:tcBorders>
              <w:left w:val="single" w:sz="6" w:space="0" w:color="000000"/>
              <w:bottom w:val="single" w:sz="6" w:space="0" w:color="000000"/>
              <w:right w:val="single" w:sz="6" w:space="0" w:color="000000"/>
            </w:tcBorders>
            <w:vAlign w:val="bottom"/>
            <w:hideMark/>
          </w:tcPr>
          <w:p w14:paraId="08C39BA7" w14:textId="77777777" w:rsidR="00836520" w:rsidRPr="00836520" w:rsidRDefault="00836520" w:rsidP="00836520">
            <w:pPr>
              <w:spacing w:after="0" w:line="15" w:lineRule="atLeast"/>
              <w:rPr>
                <w:rFonts w:ascii="Times New Roman" w:eastAsia="Times New Roman" w:hAnsi="Times New Roman"/>
                <w:i/>
                <w:iCs/>
                <w:sz w:val="2"/>
                <w:szCs w:val="2"/>
                <w:lang w:eastAsia="ru-RU"/>
              </w:rPr>
            </w:pPr>
            <w:r w:rsidRPr="00836520">
              <w:rPr>
                <w:rFonts w:ascii="Times New Roman" w:eastAsia="Times New Roman" w:hAnsi="Times New Roman"/>
                <w:i/>
                <w:iCs/>
                <w:sz w:val="2"/>
                <w:szCs w:val="2"/>
                <w:lang w:eastAsia="ru-RU"/>
              </w:rPr>
              <w:t> </w:t>
            </w:r>
          </w:p>
        </w:tc>
        <w:tc>
          <w:tcPr>
            <w:tcW w:w="1539" w:type="dxa"/>
            <w:tcBorders>
              <w:bottom w:val="single" w:sz="6" w:space="0" w:color="000000"/>
              <w:right w:val="single" w:sz="6" w:space="0" w:color="000000"/>
            </w:tcBorders>
            <w:vAlign w:val="bottom"/>
            <w:hideMark/>
          </w:tcPr>
          <w:p w14:paraId="5336F8F5"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335" w:type="dxa"/>
            <w:tcBorders>
              <w:bottom w:val="single" w:sz="6" w:space="0" w:color="000000"/>
              <w:right w:val="single" w:sz="6" w:space="0" w:color="000000"/>
            </w:tcBorders>
            <w:vAlign w:val="bottom"/>
            <w:hideMark/>
          </w:tcPr>
          <w:p w14:paraId="7EF9BE0B"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405" w:type="dxa"/>
            <w:tcBorders>
              <w:bottom w:val="single" w:sz="6" w:space="0" w:color="000000"/>
            </w:tcBorders>
            <w:vAlign w:val="bottom"/>
            <w:hideMark/>
          </w:tcPr>
          <w:p w14:paraId="4DFCB38A"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930" w:type="dxa"/>
            <w:tcBorders>
              <w:bottom w:val="single" w:sz="6" w:space="0" w:color="000000"/>
              <w:right w:val="single" w:sz="6" w:space="0" w:color="000000"/>
            </w:tcBorders>
            <w:vAlign w:val="bottom"/>
            <w:hideMark/>
          </w:tcPr>
          <w:p w14:paraId="7280A599"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50" w:type="dxa"/>
            <w:tcBorders>
              <w:bottom w:val="single" w:sz="6" w:space="0" w:color="000000"/>
            </w:tcBorders>
            <w:vAlign w:val="bottom"/>
            <w:hideMark/>
          </w:tcPr>
          <w:p w14:paraId="4C5DD112"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185" w:type="dxa"/>
            <w:tcBorders>
              <w:bottom w:val="single" w:sz="6" w:space="0" w:color="000000"/>
              <w:right w:val="single" w:sz="6" w:space="0" w:color="000000"/>
            </w:tcBorders>
            <w:vAlign w:val="bottom"/>
            <w:hideMark/>
          </w:tcPr>
          <w:p w14:paraId="462A8E5C"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320" w:type="dxa"/>
            <w:tcBorders>
              <w:bottom w:val="single" w:sz="6" w:space="0" w:color="000000"/>
              <w:right w:val="single" w:sz="6" w:space="0" w:color="000000"/>
            </w:tcBorders>
            <w:vAlign w:val="bottom"/>
            <w:hideMark/>
          </w:tcPr>
          <w:p w14:paraId="69A42BB2"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845" w:type="dxa"/>
            <w:tcBorders>
              <w:bottom w:val="single" w:sz="6" w:space="0" w:color="000000"/>
              <w:right w:val="single" w:sz="6" w:space="0" w:color="000000"/>
            </w:tcBorders>
            <w:vAlign w:val="bottom"/>
            <w:hideMark/>
          </w:tcPr>
          <w:p w14:paraId="5A2D486B"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k </w:t>
            </w:r>
            <w:r w:rsidRPr="00836520">
              <w:rPr>
                <w:rFonts w:ascii="Arial" w:eastAsia="Times New Roman" w:hAnsi="Arial" w:cs="Arial"/>
                <w:i/>
                <w:iCs/>
                <w:sz w:val="14"/>
                <w:szCs w:val="14"/>
                <w:lang w:eastAsia="ru-RU"/>
              </w:rPr>
              <w:t>=</w:t>
            </w:r>
            <w:r w:rsidRPr="00836520">
              <w:rPr>
                <w:rFonts w:ascii="Times New Roman" w:eastAsia="Times New Roman" w:hAnsi="Times New Roman"/>
                <w:i/>
                <w:iCs/>
                <w:sz w:val="14"/>
                <w:szCs w:val="14"/>
                <w:lang w:eastAsia="ru-RU"/>
              </w:rPr>
              <w:t>1</w:t>
            </w:r>
          </w:p>
        </w:tc>
      </w:tr>
      <w:tr w:rsidR="00836520" w:rsidRPr="00836520" w14:paraId="38942568" w14:textId="77777777" w:rsidTr="00EA7196">
        <w:trPr>
          <w:trHeight w:val="270"/>
          <w:tblCellSpacing w:w="0" w:type="dxa"/>
          <w:jc w:val="center"/>
        </w:trPr>
        <w:tc>
          <w:tcPr>
            <w:tcW w:w="1155" w:type="dxa"/>
            <w:tcBorders>
              <w:left w:val="single" w:sz="6" w:space="0" w:color="000000"/>
              <w:right w:val="single" w:sz="6" w:space="0" w:color="000000"/>
            </w:tcBorders>
            <w:vAlign w:val="bottom"/>
            <w:hideMark/>
          </w:tcPr>
          <w:p w14:paraId="3462FD36"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1</w:t>
            </w:r>
          </w:p>
        </w:tc>
        <w:tc>
          <w:tcPr>
            <w:tcW w:w="1539" w:type="dxa"/>
            <w:tcBorders>
              <w:right w:val="single" w:sz="6" w:space="0" w:color="000000"/>
            </w:tcBorders>
            <w:vAlign w:val="bottom"/>
            <w:hideMark/>
          </w:tcPr>
          <w:p w14:paraId="5498BD9C"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11</w:t>
            </w:r>
          </w:p>
        </w:tc>
        <w:tc>
          <w:tcPr>
            <w:tcW w:w="1335" w:type="dxa"/>
            <w:tcBorders>
              <w:right w:val="single" w:sz="6" w:space="0" w:color="000000"/>
            </w:tcBorders>
            <w:vAlign w:val="bottom"/>
            <w:hideMark/>
          </w:tcPr>
          <w:p w14:paraId="02AEDDF8"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405" w:type="dxa"/>
            <w:vAlign w:val="bottom"/>
            <w:hideMark/>
          </w:tcPr>
          <w:p w14:paraId="098633D6"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930" w:type="dxa"/>
            <w:tcBorders>
              <w:right w:val="single" w:sz="6" w:space="0" w:color="000000"/>
            </w:tcBorders>
            <w:vAlign w:val="bottom"/>
            <w:hideMark/>
          </w:tcPr>
          <w:p w14:paraId="7C7F49D2"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1к</w:t>
            </w:r>
          </w:p>
        </w:tc>
        <w:tc>
          <w:tcPr>
            <w:tcW w:w="150" w:type="dxa"/>
            <w:vAlign w:val="bottom"/>
            <w:hideMark/>
          </w:tcPr>
          <w:p w14:paraId="3A3FED26"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185" w:type="dxa"/>
            <w:tcBorders>
              <w:right w:val="single" w:sz="6" w:space="0" w:color="000000"/>
            </w:tcBorders>
            <w:vAlign w:val="bottom"/>
            <w:hideMark/>
          </w:tcPr>
          <w:p w14:paraId="41799CB4"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1320" w:type="dxa"/>
            <w:tcBorders>
              <w:right w:val="single" w:sz="6" w:space="0" w:color="000000"/>
            </w:tcBorders>
            <w:vAlign w:val="bottom"/>
            <w:hideMark/>
          </w:tcPr>
          <w:p w14:paraId="717D6D52"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1к</w:t>
            </w:r>
          </w:p>
        </w:tc>
        <w:tc>
          <w:tcPr>
            <w:tcW w:w="1845" w:type="dxa"/>
            <w:tcBorders>
              <w:right w:val="single" w:sz="6" w:space="0" w:color="000000"/>
            </w:tcBorders>
            <w:vAlign w:val="bottom"/>
            <w:hideMark/>
          </w:tcPr>
          <w:p w14:paraId="73D7CB03"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1</w:t>
            </w:r>
          </w:p>
        </w:tc>
      </w:tr>
      <w:tr w:rsidR="00836520" w:rsidRPr="00836520" w14:paraId="0AB0D356" w14:textId="77777777" w:rsidTr="00EA7196">
        <w:trPr>
          <w:trHeight w:val="465"/>
          <w:tblCellSpacing w:w="0" w:type="dxa"/>
          <w:jc w:val="center"/>
        </w:trPr>
        <w:tc>
          <w:tcPr>
            <w:tcW w:w="1155" w:type="dxa"/>
            <w:tcBorders>
              <w:left w:val="single" w:sz="6" w:space="0" w:color="000000"/>
              <w:right w:val="single" w:sz="6" w:space="0" w:color="000000"/>
            </w:tcBorders>
            <w:vAlign w:val="bottom"/>
            <w:hideMark/>
          </w:tcPr>
          <w:p w14:paraId="266BCF3D"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i</w:t>
            </w:r>
          </w:p>
        </w:tc>
        <w:tc>
          <w:tcPr>
            <w:tcW w:w="1539" w:type="dxa"/>
            <w:tcBorders>
              <w:right w:val="single" w:sz="6" w:space="0" w:color="000000"/>
            </w:tcBorders>
            <w:vAlign w:val="bottom"/>
            <w:hideMark/>
          </w:tcPr>
          <w:p w14:paraId="10FA2371" w14:textId="77777777" w:rsidR="00836520" w:rsidRPr="00836520" w:rsidRDefault="00836520" w:rsidP="0045500E">
            <w:pPr>
              <w:spacing w:after="0" w:line="225" w:lineRule="atLeast"/>
              <w:jc w:val="center"/>
              <w:rPr>
                <w:rFonts w:ascii="Times New Roman" w:eastAsia="Times New Roman" w:hAnsi="Times New Roman"/>
                <w:i/>
                <w:iCs/>
                <w:sz w:val="21"/>
                <w:szCs w:val="21"/>
                <w:lang w:eastAsia="ru-RU"/>
              </w:rPr>
            </w:pPr>
            <w:r w:rsidRPr="00836520">
              <w:rPr>
                <w:rFonts w:ascii="Times New Roman" w:eastAsia="Times New Roman" w:hAnsi="Times New Roman"/>
                <w:i/>
                <w:iCs/>
                <w:sz w:val="21"/>
                <w:szCs w:val="21"/>
                <w:lang w:eastAsia="ru-RU"/>
              </w:rPr>
              <w:t>α </w:t>
            </w:r>
            <w:r w:rsidRPr="00836520">
              <w:rPr>
                <w:rFonts w:ascii="Times New Roman" w:eastAsia="Times New Roman" w:hAnsi="Times New Roman"/>
                <w:i/>
                <w:iCs/>
                <w:sz w:val="12"/>
                <w:szCs w:val="12"/>
                <w:lang w:eastAsia="ru-RU"/>
              </w:rPr>
              <w:t>i1</w:t>
            </w:r>
          </w:p>
        </w:tc>
        <w:tc>
          <w:tcPr>
            <w:tcW w:w="1335" w:type="dxa"/>
            <w:tcBorders>
              <w:right w:val="single" w:sz="6" w:space="0" w:color="000000"/>
            </w:tcBorders>
            <w:vAlign w:val="bottom"/>
            <w:hideMark/>
          </w:tcPr>
          <w:p w14:paraId="672E5614"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405" w:type="dxa"/>
            <w:vAlign w:val="bottom"/>
            <w:hideMark/>
          </w:tcPr>
          <w:p w14:paraId="77A927A9"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930" w:type="dxa"/>
            <w:tcBorders>
              <w:right w:val="single" w:sz="6" w:space="0" w:color="000000"/>
            </w:tcBorders>
            <w:vAlign w:val="bottom"/>
            <w:hideMark/>
          </w:tcPr>
          <w:p w14:paraId="2F637BE7"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iк</w:t>
            </w:r>
          </w:p>
        </w:tc>
        <w:tc>
          <w:tcPr>
            <w:tcW w:w="150" w:type="dxa"/>
            <w:vAlign w:val="bottom"/>
            <w:hideMark/>
          </w:tcPr>
          <w:p w14:paraId="169509FD"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185" w:type="dxa"/>
            <w:tcBorders>
              <w:right w:val="single" w:sz="6" w:space="0" w:color="000000"/>
            </w:tcBorders>
            <w:vAlign w:val="bottom"/>
            <w:hideMark/>
          </w:tcPr>
          <w:p w14:paraId="6EACE3CF"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1320" w:type="dxa"/>
            <w:tcBorders>
              <w:right w:val="single" w:sz="6" w:space="0" w:color="000000"/>
            </w:tcBorders>
            <w:vAlign w:val="bottom"/>
            <w:hideMark/>
          </w:tcPr>
          <w:p w14:paraId="79AC5F2D"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iк</w:t>
            </w:r>
          </w:p>
        </w:tc>
        <w:tc>
          <w:tcPr>
            <w:tcW w:w="1845" w:type="dxa"/>
            <w:tcBorders>
              <w:right w:val="single" w:sz="6" w:space="0" w:color="000000"/>
            </w:tcBorders>
            <w:vAlign w:val="bottom"/>
            <w:hideMark/>
          </w:tcPr>
          <w:p w14:paraId="64CC3F9A"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1</w:t>
            </w:r>
          </w:p>
        </w:tc>
      </w:tr>
      <w:tr w:rsidR="00836520" w:rsidRPr="00836520" w14:paraId="70818A7C" w14:textId="77777777" w:rsidTr="00EA7196">
        <w:trPr>
          <w:trHeight w:val="480"/>
          <w:tblCellSpacing w:w="0" w:type="dxa"/>
          <w:jc w:val="center"/>
        </w:trPr>
        <w:tc>
          <w:tcPr>
            <w:tcW w:w="1155" w:type="dxa"/>
            <w:tcBorders>
              <w:left w:val="single" w:sz="6" w:space="0" w:color="000000"/>
              <w:bottom w:val="single" w:sz="6" w:space="0" w:color="000000"/>
              <w:right w:val="single" w:sz="6" w:space="0" w:color="000000"/>
            </w:tcBorders>
            <w:vAlign w:val="bottom"/>
            <w:hideMark/>
          </w:tcPr>
          <w:p w14:paraId="3CA83C4B"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n</w:t>
            </w:r>
          </w:p>
        </w:tc>
        <w:tc>
          <w:tcPr>
            <w:tcW w:w="1539" w:type="dxa"/>
            <w:tcBorders>
              <w:bottom w:val="single" w:sz="6" w:space="0" w:color="000000"/>
              <w:right w:val="single" w:sz="6" w:space="0" w:color="000000"/>
            </w:tcBorders>
            <w:vAlign w:val="bottom"/>
            <w:hideMark/>
          </w:tcPr>
          <w:p w14:paraId="1D1DEFFA"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n1</w:t>
            </w:r>
          </w:p>
        </w:tc>
        <w:tc>
          <w:tcPr>
            <w:tcW w:w="1335" w:type="dxa"/>
            <w:tcBorders>
              <w:bottom w:val="single" w:sz="6" w:space="0" w:color="000000"/>
              <w:right w:val="single" w:sz="6" w:space="0" w:color="000000"/>
            </w:tcBorders>
            <w:vAlign w:val="bottom"/>
            <w:hideMark/>
          </w:tcPr>
          <w:p w14:paraId="208BFE6C"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405" w:type="dxa"/>
            <w:tcBorders>
              <w:bottom w:val="single" w:sz="6" w:space="0" w:color="000000"/>
            </w:tcBorders>
            <w:vAlign w:val="bottom"/>
            <w:hideMark/>
          </w:tcPr>
          <w:p w14:paraId="35AC3C58"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930" w:type="dxa"/>
            <w:tcBorders>
              <w:bottom w:val="single" w:sz="6" w:space="0" w:color="000000"/>
              <w:right w:val="single" w:sz="6" w:space="0" w:color="000000"/>
            </w:tcBorders>
            <w:vAlign w:val="bottom"/>
            <w:hideMark/>
          </w:tcPr>
          <w:p w14:paraId="2B93BDE8"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nк</w:t>
            </w:r>
          </w:p>
        </w:tc>
        <w:tc>
          <w:tcPr>
            <w:tcW w:w="150" w:type="dxa"/>
            <w:tcBorders>
              <w:bottom w:val="single" w:sz="6" w:space="0" w:color="000000"/>
            </w:tcBorders>
            <w:vAlign w:val="bottom"/>
            <w:hideMark/>
          </w:tcPr>
          <w:p w14:paraId="5DE94120"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185" w:type="dxa"/>
            <w:tcBorders>
              <w:bottom w:val="single" w:sz="6" w:space="0" w:color="000000"/>
              <w:right w:val="single" w:sz="6" w:space="0" w:color="000000"/>
            </w:tcBorders>
            <w:vAlign w:val="bottom"/>
            <w:hideMark/>
          </w:tcPr>
          <w:p w14:paraId="58744C47"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1320" w:type="dxa"/>
            <w:tcBorders>
              <w:bottom w:val="single" w:sz="6" w:space="0" w:color="000000"/>
              <w:right w:val="single" w:sz="6" w:space="0" w:color="000000"/>
            </w:tcBorders>
            <w:vAlign w:val="bottom"/>
            <w:hideMark/>
          </w:tcPr>
          <w:p w14:paraId="009F2FF7" w14:textId="77777777" w:rsidR="00836520" w:rsidRPr="00836520" w:rsidRDefault="00836520" w:rsidP="0045500E">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nk</w:t>
            </w:r>
          </w:p>
        </w:tc>
        <w:tc>
          <w:tcPr>
            <w:tcW w:w="1845" w:type="dxa"/>
            <w:tcBorders>
              <w:bottom w:val="single" w:sz="6" w:space="0" w:color="000000"/>
              <w:right w:val="single" w:sz="6" w:space="0" w:color="000000"/>
            </w:tcBorders>
            <w:vAlign w:val="bottom"/>
            <w:hideMark/>
          </w:tcPr>
          <w:p w14:paraId="75FFC6FB"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1</w:t>
            </w:r>
          </w:p>
        </w:tc>
      </w:tr>
      <w:tr w:rsidR="00836520" w:rsidRPr="00836520" w14:paraId="78E5F6DA" w14:textId="77777777" w:rsidTr="00EA7196">
        <w:trPr>
          <w:trHeight w:val="240"/>
          <w:tblCellSpacing w:w="0" w:type="dxa"/>
          <w:jc w:val="center"/>
        </w:trPr>
        <w:tc>
          <w:tcPr>
            <w:tcW w:w="1155" w:type="dxa"/>
            <w:tcBorders>
              <w:left w:val="single" w:sz="6" w:space="0" w:color="000000"/>
              <w:bottom w:val="single" w:sz="6" w:space="0" w:color="000000"/>
              <w:right w:val="single" w:sz="6" w:space="0" w:color="000000"/>
            </w:tcBorders>
            <w:vAlign w:val="bottom"/>
            <w:hideMark/>
          </w:tcPr>
          <w:p w14:paraId="34AAB3CE" w14:textId="77777777" w:rsidR="00836520" w:rsidRPr="00836520" w:rsidRDefault="00836520" w:rsidP="0045500E">
            <w:pPr>
              <w:spacing w:after="0" w:line="240" w:lineRule="atLeast"/>
              <w:jc w:val="center"/>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к</w:t>
            </w:r>
          </w:p>
        </w:tc>
        <w:tc>
          <w:tcPr>
            <w:tcW w:w="1539" w:type="dxa"/>
            <w:tcBorders>
              <w:bottom w:val="single" w:sz="6" w:space="0" w:color="000000"/>
              <w:right w:val="single" w:sz="6" w:space="0" w:color="000000"/>
            </w:tcBorders>
            <w:vAlign w:val="bottom"/>
            <w:hideMark/>
          </w:tcPr>
          <w:p w14:paraId="13C0A9F3" w14:textId="77777777" w:rsidR="00836520" w:rsidRPr="00836520" w:rsidRDefault="00836520" w:rsidP="0045500E">
            <w:pPr>
              <w:spacing w:after="0" w:line="225" w:lineRule="atLeast"/>
              <w:jc w:val="center"/>
              <w:rPr>
                <w:rFonts w:ascii="Times New Roman" w:eastAsia="Times New Roman" w:hAnsi="Times New Roman"/>
                <w:i/>
                <w:iCs/>
                <w:sz w:val="21"/>
                <w:szCs w:val="21"/>
                <w:lang w:eastAsia="ru-RU"/>
              </w:rPr>
            </w:pPr>
            <w:r w:rsidRPr="00836520">
              <w:rPr>
                <w:rFonts w:ascii="Times New Roman" w:eastAsia="Times New Roman" w:hAnsi="Times New Roman"/>
                <w:i/>
                <w:iCs/>
                <w:sz w:val="21"/>
                <w:szCs w:val="21"/>
                <w:lang w:eastAsia="ru-RU"/>
              </w:rPr>
              <w:t>α</w:t>
            </w:r>
            <w:r w:rsidRPr="00836520">
              <w:rPr>
                <w:rFonts w:ascii="Times New Roman" w:eastAsia="Times New Roman" w:hAnsi="Times New Roman"/>
                <w:i/>
                <w:iCs/>
                <w:sz w:val="14"/>
                <w:szCs w:val="14"/>
                <w:lang w:eastAsia="ru-RU"/>
              </w:rPr>
              <w:t>1</w:t>
            </w:r>
          </w:p>
        </w:tc>
        <w:tc>
          <w:tcPr>
            <w:tcW w:w="1335" w:type="dxa"/>
            <w:tcBorders>
              <w:bottom w:val="single" w:sz="6" w:space="0" w:color="000000"/>
              <w:right w:val="single" w:sz="6" w:space="0" w:color="000000"/>
            </w:tcBorders>
            <w:vAlign w:val="bottom"/>
            <w:hideMark/>
          </w:tcPr>
          <w:p w14:paraId="61448706"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405" w:type="dxa"/>
            <w:tcBorders>
              <w:bottom w:val="single" w:sz="6" w:space="0" w:color="000000"/>
            </w:tcBorders>
            <w:vAlign w:val="bottom"/>
            <w:hideMark/>
          </w:tcPr>
          <w:p w14:paraId="1CFCD06A"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930" w:type="dxa"/>
            <w:tcBorders>
              <w:bottom w:val="single" w:sz="6" w:space="0" w:color="000000"/>
              <w:right w:val="single" w:sz="6" w:space="0" w:color="000000"/>
            </w:tcBorders>
            <w:vAlign w:val="bottom"/>
            <w:hideMark/>
          </w:tcPr>
          <w:p w14:paraId="29D4472E" w14:textId="77777777" w:rsidR="00836520" w:rsidRPr="00836520" w:rsidRDefault="00836520" w:rsidP="0045500E">
            <w:pPr>
              <w:spacing w:after="0" w:line="240" w:lineRule="atLeast"/>
              <w:jc w:val="center"/>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к</w:t>
            </w:r>
          </w:p>
        </w:tc>
        <w:tc>
          <w:tcPr>
            <w:tcW w:w="150" w:type="dxa"/>
            <w:tcBorders>
              <w:bottom w:val="single" w:sz="6" w:space="0" w:color="000000"/>
            </w:tcBorders>
            <w:vAlign w:val="bottom"/>
            <w:hideMark/>
          </w:tcPr>
          <w:p w14:paraId="4FBB6CED" w14:textId="77777777" w:rsidR="00836520" w:rsidRPr="00836520" w:rsidRDefault="00836520" w:rsidP="0045500E">
            <w:pPr>
              <w:spacing w:after="0" w:line="15" w:lineRule="atLeast"/>
              <w:jc w:val="center"/>
              <w:rPr>
                <w:rFonts w:ascii="Times New Roman" w:eastAsia="Times New Roman" w:hAnsi="Times New Roman"/>
                <w:i/>
                <w:iCs/>
                <w:sz w:val="2"/>
                <w:szCs w:val="2"/>
                <w:lang w:eastAsia="ru-RU"/>
              </w:rPr>
            </w:pPr>
          </w:p>
        </w:tc>
        <w:tc>
          <w:tcPr>
            <w:tcW w:w="1185" w:type="dxa"/>
            <w:tcBorders>
              <w:bottom w:val="single" w:sz="6" w:space="0" w:color="000000"/>
              <w:right w:val="single" w:sz="6" w:space="0" w:color="000000"/>
            </w:tcBorders>
            <w:vAlign w:val="bottom"/>
            <w:hideMark/>
          </w:tcPr>
          <w:p w14:paraId="644EA94C"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w:t>
            </w:r>
          </w:p>
        </w:tc>
        <w:tc>
          <w:tcPr>
            <w:tcW w:w="1320" w:type="dxa"/>
            <w:tcBorders>
              <w:bottom w:val="single" w:sz="6" w:space="0" w:color="000000"/>
              <w:right w:val="single" w:sz="6" w:space="0" w:color="000000"/>
            </w:tcBorders>
            <w:vAlign w:val="bottom"/>
            <w:hideMark/>
          </w:tcPr>
          <w:p w14:paraId="38C1A359" w14:textId="77777777" w:rsidR="00836520" w:rsidRPr="00836520" w:rsidRDefault="00836520" w:rsidP="0045500E">
            <w:pPr>
              <w:spacing w:after="0" w:line="240" w:lineRule="atLeast"/>
              <w:jc w:val="center"/>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к</w:t>
            </w:r>
          </w:p>
        </w:tc>
        <w:tc>
          <w:tcPr>
            <w:tcW w:w="1845" w:type="dxa"/>
            <w:tcBorders>
              <w:bottom w:val="single" w:sz="6" w:space="0" w:color="000000"/>
              <w:right w:val="single" w:sz="6" w:space="0" w:color="000000"/>
            </w:tcBorders>
            <w:vAlign w:val="bottom"/>
            <w:hideMark/>
          </w:tcPr>
          <w:p w14:paraId="77A465E5" w14:textId="77777777" w:rsidR="00836520" w:rsidRPr="00836520" w:rsidRDefault="00836520" w:rsidP="0045500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1</w:t>
            </w:r>
          </w:p>
        </w:tc>
      </w:tr>
    </w:tbl>
    <w:p w14:paraId="293C025B" w14:textId="77777777" w:rsidR="00836520" w:rsidRPr="00836520" w:rsidRDefault="00836520" w:rsidP="00836520">
      <w:pPr>
        <w:spacing w:after="150" w:line="240" w:lineRule="auto"/>
        <w:jc w:val="center"/>
        <w:rPr>
          <w:rFonts w:ascii="Arial" w:eastAsia="Times New Roman" w:hAnsi="Arial" w:cs="Arial"/>
          <w:vanish/>
          <w:color w:val="000000"/>
          <w:sz w:val="21"/>
          <w:szCs w:val="21"/>
          <w:lang w:eastAsia="ru-RU"/>
        </w:rPr>
      </w:pPr>
    </w:p>
    <w:tbl>
      <w:tblPr>
        <w:tblW w:w="9630" w:type="dxa"/>
        <w:jc w:val="center"/>
        <w:tblCellSpacing w:w="0" w:type="dxa"/>
        <w:tblCellMar>
          <w:left w:w="0" w:type="dxa"/>
          <w:right w:w="0" w:type="dxa"/>
        </w:tblCellMar>
        <w:tblLook w:val="04A0" w:firstRow="1" w:lastRow="0" w:firstColumn="1" w:lastColumn="0" w:noHBand="0" w:noVBand="1"/>
      </w:tblPr>
      <w:tblGrid>
        <w:gridCol w:w="4845"/>
        <w:gridCol w:w="1305"/>
        <w:gridCol w:w="3480"/>
      </w:tblGrid>
      <w:tr w:rsidR="00836520" w:rsidRPr="00836520" w14:paraId="4B04116C" w14:textId="77777777" w:rsidTr="00836520">
        <w:trPr>
          <w:trHeight w:val="345"/>
          <w:tblCellSpacing w:w="0" w:type="dxa"/>
          <w:jc w:val="center"/>
        </w:trPr>
        <w:tc>
          <w:tcPr>
            <w:tcW w:w="6150" w:type="dxa"/>
            <w:gridSpan w:val="2"/>
            <w:vAlign w:val="bottom"/>
            <w:hideMark/>
          </w:tcPr>
          <w:p w14:paraId="7E332BF4" w14:textId="77777777" w:rsidR="00836520" w:rsidRPr="0045500E"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В качестве коэффициента веса </w:t>
            </w:r>
            <w:r w:rsidRPr="00836520">
              <w:rPr>
                <w:rFonts w:ascii="Times New Roman" w:eastAsia="Times New Roman" w:hAnsi="Times New Roman"/>
                <w:i/>
                <w:iCs/>
                <w:sz w:val="23"/>
                <w:szCs w:val="23"/>
                <w:lang w:eastAsia="ru-RU"/>
              </w:rPr>
              <w:t>k</w:t>
            </w:r>
            <w:r w:rsidRPr="00836520">
              <w:rPr>
                <w:rFonts w:ascii="Times New Roman" w:eastAsia="Times New Roman" w:hAnsi="Times New Roman"/>
                <w:sz w:val="23"/>
                <w:szCs w:val="23"/>
                <w:lang w:eastAsia="ru-RU"/>
              </w:rPr>
              <w:t>-гопараметра</w:t>
            </w:r>
            <w:r w:rsidR="0045500E" w:rsidRPr="0045500E">
              <w:rPr>
                <w:rFonts w:ascii="Times New Roman" w:eastAsia="Times New Roman" w:hAnsi="Times New Roman"/>
                <w:i/>
                <w:iCs/>
                <w:sz w:val="23"/>
                <w:szCs w:val="23"/>
                <w:lang w:eastAsia="ru-RU"/>
              </w:rPr>
              <w:t xml:space="preserve">           </w:t>
            </w:r>
            <w:r w:rsidR="0045500E">
              <w:rPr>
                <w:rFonts w:ascii="Times New Roman" w:eastAsia="Times New Roman" w:hAnsi="Times New Roman"/>
                <w:i/>
                <w:iCs/>
                <w:sz w:val="23"/>
                <w:szCs w:val="23"/>
                <w:lang w:eastAsia="ru-RU"/>
              </w:rPr>
              <w:t>a</w:t>
            </w:r>
            <w:r w:rsidR="0045500E" w:rsidRPr="0045500E">
              <w:rPr>
                <w:rFonts w:ascii="Times New Roman" w:eastAsia="Times New Roman" w:hAnsi="Times New Roman"/>
                <w:i/>
                <w:iCs/>
                <w:sz w:val="23"/>
                <w:szCs w:val="23"/>
                <w:vertAlign w:val="subscript"/>
                <w:lang w:val="en-US" w:eastAsia="ru-RU"/>
              </w:rPr>
              <w:t>k</w:t>
            </w:r>
          </w:p>
        </w:tc>
        <w:tc>
          <w:tcPr>
            <w:tcW w:w="3480" w:type="dxa"/>
            <w:vAlign w:val="bottom"/>
            <w:hideMark/>
          </w:tcPr>
          <w:p w14:paraId="0C2A3A1D" w14:textId="77777777" w:rsidR="00836520" w:rsidRPr="00836520" w:rsidRDefault="00836520" w:rsidP="0045500E">
            <w:pPr>
              <w:spacing w:after="0" w:line="240" w:lineRule="atLeast"/>
              <w:ind w:left="-1045"/>
              <w:jc w:val="righ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принимается среднее значение по</w:t>
            </w:r>
          </w:p>
        </w:tc>
      </w:tr>
      <w:tr w:rsidR="00836520" w:rsidRPr="00836520" w14:paraId="37198E07" w14:textId="77777777" w:rsidTr="00836520">
        <w:trPr>
          <w:trHeight w:val="300"/>
          <w:tblCellSpacing w:w="0" w:type="dxa"/>
          <w:jc w:val="center"/>
        </w:trPr>
        <w:tc>
          <w:tcPr>
            <w:tcW w:w="4845" w:type="dxa"/>
            <w:vAlign w:val="bottom"/>
            <w:hideMark/>
          </w:tcPr>
          <w:p w14:paraId="761D407C"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результатам экспертизы всех экспертов:</w:t>
            </w:r>
          </w:p>
        </w:tc>
        <w:tc>
          <w:tcPr>
            <w:tcW w:w="1305" w:type="dxa"/>
            <w:vAlign w:val="bottom"/>
            <w:hideMark/>
          </w:tcPr>
          <w:p w14:paraId="5B3FD699"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3480" w:type="dxa"/>
            <w:vAlign w:val="bottom"/>
            <w:hideMark/>
          </w:tcPr>
          <w:p w14:paraId="3B1887A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2C6EA12F" w14:textId="77777777" w:rsidTr="00836520">
        <w:trPr>
          <w:trHeight w:val="360"/>
          <w:tblCellSpacing w:w="0" w:type="dxa"/>
          <w:jc w:val="center"/>
        </w:trPr>
        <w:tc>
          <w:tcPr>
            <w:tcW w:w="4845" w:type="dxa"/>
            <w:vAlign w:val="bottom"/>
            <w:hideMark/>
          </w:tcPr>
          <w:p w14:paraId="6A6A7363" w14:textId="77777777" w:rsidR="00836520" w:rsidRPr="0045500E" w:rsidRDefault="00836520" w:rsidP="00836520">
            <w:pPr>
              <w:spacing w:after="0" w:line="240" w:lineRule="atLeast"/>
              <w:rPr>
                <w:rFonts w:ascii="Times New Roman" w:eastAsia="Times New Roman" w:hAnsi="Times New Roman"/>
                <w:i/>
                <w:iCs/>
                <w:sz w:val="23"/>
                <w:szCs w:val="23"/>
                <w:lang w:val="en-US"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1к </w:t>
            </w:r>
            <w:r w:rsidRPr="00836520">
              <w:rPr>
                <w:rFonts w:ascii="Times New Roman" w:eastAsia="Times New Roman" w:hAnsi="Times New Roman"/>
                <w:i/>
                <w:iCs/>
                <w:sz w:val="23"/>
                <w:szCs w:val="23"/>
                <w:lang w:eastAsia="ru-RU"/>
              </w:rPr>
              <w:t>= 1/n ∑α</w:t>
            </w:r>
            <w:r w:rsidRPr="00836520">
              <w:rPr>
                <w:rFonts w:ascii="Times New Roman" w:eastAsia="Times New Roman" w:hAnsi="Times New Roman"/>
                <w:i/>
                <w:iCs/>
                <w:sz w:val="14"/>
                <w:szCs w:val="14"/>
                <w:lang w:eastAsia="ru-RU"/>
              </w:rPr>
              <w:t>i к</w:t>
            </w:r>
            <w:r w:rsidR="0045500E">
              <w:rPr>
                <w:rFonts w:ascii="Times New Roman" w:eastAsia="Times New Roman" w:hAnsi="Times New Roman"/>
                <w:i/>
                <w:iCs/>
                <w:sz w:val="14"/>
                <w:szCs w:val="14"/>
                <w:lang w:eastAsia="ru-RU"/>
              </w:rPr>
              <w:t>;</w:t>
            </w:r>
          </w:p>
        </w:tc>
        <w:tc>
          <w:tcPr>
            <w:tcW w:w="1305" w:type="dxa"/>
            <w:vAlign w:val="bottom"/>
            <w:hideMark/>
          </w:tcPr>
          <w:p w14:paraId="10D99CCC" w14:textId="77777777" w:rsidR="00836520" w:rsidRPr="00836520" w:rsidRDefault="00836520" w:rsidP="00836520">
            <w:pPr>
              <w:spacing w:after="0" w:line="240" w:lineRule="atLeast"/>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k = 1, ..., K.</w:t>
            </w:r>
          </w:p>
        </w:tc>
        <w:tc>
          <w:tcPr>
            <w:tcW w:w="3480" w:type="dxa"/>
            <w:vAlign w:val="bottom"/>
            <w:hideMark/>
          </w:tcPr>
          <w:p w14:paraId="0760ECF1" w14:textId="77777777" w:rsidR="00836520" w:rsidRPr="00836520" w:rsidRDefault="00836520" w:rsidP="00836520">
            <w:pPr>
              <w:spacing w:after="0" w:line="240" w:lineRule="atLeast"/>
              <w:jc w:val="right"/>
              <w:rPr>
                <w:rFonts w:ascii="Times New Roman" w:eastAsia="Times New Roman" w:hAnsi="Times New Roman"/>
                <w:sz w:val="23"/>
                <w:szCs w:val="23"/>
                <w:lang w:eastAsia="ru-RU"/>
              </w:rPr>
            </w:pPr>
          </w:p>
        </w:tc>
      </w:tr>
    </w:tbl>
    <w:p w14:paraId="2B2A546E" w14:textId="77777777" w:rsidR="00836520" w:rsidRPr="00836520" w:rsidRDefault="00836520" w:rsidP="00836520">
      <w:pPr>
        <w:spacing w:before="75" w:after="0" w:line="285" w:lineRule="atLeast"/>
        <w:ind w:firstLine="720"/>
        <w:jc w:val="both"/>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 xml:space="preserve">Например: </w:t>
      </w:r>
      <w:r w:rsidR="0045500E">
        <w:rPr>
          <w:rFonts w:ascii="Times New Roman" w:eastAsia="Times New Roman" w:hAnsi="Times New Roman"/>
          <w:color w:val="000000"/>
          <w:sz w:val="23"/>
          <w:szCs w:val="23"/>
          <w:lang w:eastAsia="ru-RU"/>
        </w:rPr>
        <w:t>оценивается</w:t>
      </w:r>
      <w:r w:rsidRPr="00836520">
        <w:rPr>
          <w:rFonts w:ascii="Times New Roman" w:eastAsia="Times New Roman" w:hAnsi="Times New Roman"/>
          <w:color w:val="000000"/>
          <w:sz w:val="23"/>
          <w:szCs w:val="23"/>
          <w:lang w:eastAsia="ru-RU"/>
        </w:rPr>
        <w:t xml:space="preserve"> сравнительная важность двух параметров: объема выпуска продукции и ее качества</w:t>
      </w:r>
      <w:r w:rsidR="0045500E">
        <w:rPr>
          <w:rFonts w:ascii="Times New Roman" w:eastAsia="Times New Roman" w:hAnsi="Times New Roman"/>
          <w:color w:val="000000"/>
          <w:sz w:val="23"/>
          <w:szCs w:val="23"/>
          <w:lang w:eastAsia="ru-RU"/>
        </w:rPr>
        <w:t xml:space="preserve"> восемью экспертами</w:t>
      </w:r>
      <w:r w:rsidRPr="00836520">
        <w:rPr>
          <w:rFonts w:ascii="Times New Roman" w:eastAsia="Times New Roman" w:hAnsi="Times New Roman"/>
          <w:color w:val="000000"/>
          <w:sz w:val="23"/>
          <w:szCs w:val="23"/>
          <w:lang w:eastAsia="ru-RU"/>
        </w:rPr>
        <w:t xml:space="preserve">. Результат предоставлен в табл. </w:t>
      </w:r>
    </w:p>
    <w:p w14:paraId="11F5B6F6" w14:textId="77777777" w:rsidR="00836520" w:rsidRDefault="00836520" w:rsidP="00836520">
      <w:pPr>
        <w:spacing w:before="60" w:after="0" w:line="240"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 xml:space="preserve">Т а б л и ц а </w:t>
      </w:r>
    </w:p>
    <w:p w14:paraId="1A78BB49" w14:textId="77777777" w:rsidR="003430FC" w:rsidRDefault="003430FC" w:rsidP="00836520">
      <w:pPr>
        <w:spacing w:before="60" w:after="0" w:line="240" w:lineRule="atLeast"/>
        <w:rPr>
          <w:rFonts w:ascii="Times New Roman" w:eastAsia="Times New Roman" w:hAnsi="Times New Roman"/>
          <w:color w:val="000000"/>
          <w:sz w:val="23"/>
          <w:szCs w:val="23"/>
          <w:lang w:eastAsia="ru-RU"/>
        </w:rPr>
      </w:pPr>
    </w:p>
    <w:p w14:paraId="24B590AD" w14:textId="77777777" w:rsidR="003430FC" w:rsidRPr="00836520" w:rsidRDefault="003430FC" w:rsidP="00836520">
      <w:pPr>
        <w:spacing w:before="60" w:after="0" w:line="240" w:lineRule="atLeast"/>
        <w:rPr>
          <w:rFonts w:ascii="Times New Roman" w:eastAsia="Times New Roman" w:hAnsi="Times New Roman"/>
          <w:color w:val="000000"/>
          <w:sz w:val="23"/>
          <w:szCs w:val="23"/>
          <w:lang w:eastAsia="ru-RU"/>
        </w:rPr>
      </w:pPr>
    </w:p>
    <w:p w14:paraId="647BF651" w14:textId="77777777" w:rsidR="00836520" w:rsidRPr="00836520" w:rsidRDefault="00836520" w:rsidP="00836520">
      <w:pPr>
        <w:spacing w:before="240" w:after="150" w:line="240"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Пример экспертной оценки</w:t>
      </w:r>
    </w:p>
    <w:tbl>
      <w:tblPr>
        <w:tblW w:w="8370" w:type="dxa"/>
        <w:jc w:val="center"/>
        <w:tblCellSpacing w:w="0" w:type="dxa"/>
        <w:tblCellMar>
          <w:left w:w="0" w:type="dxa"/>
          <w:right w:w="0" w:type="dxa"/>
        </w:tblCellMar>
        <w:tblLook w:val="04A0" w:firstRow="1" w:lastRow="0" w:firstColumn="1" w:lastColumn="0" w:noHBand="0" w:noVBand="1"/>
      </w:tblPr>
      <w:tblGrid>
        <w:gridCol w:w="2085"/>
        <w:gridCol w:w="2100"/>
        <w:gridCol w:w="2085"/>
        <w:gridCol w:w="2100"/>
      </w:tblGrid>
      <w:tr w:rsidR="00836520" w:rsidRPr="00836520" w14:paraId="7767C6A7" w14:textId="77777777" w:rsidTr="00836520">
        <w:trPr>
          <w:trHeight w:val="180"/>
          <w:tblCellSpacing w:w="0" w:type="dxa"/>
          <w:jc w:val="center"/>
        </w:trPr>
        <w:tc>
          <w:tcPr>
            <w:tcW w:w="2070" w:type="dxa"/>
            <w:tcBorders>
              <w:top w:val="single" w:sz="6" w:space="0" w:color="000000"/>
              <w:left w:val="single" w:sz="6" w:space="0" w:color="000000"/>
              <w:right w:val="single" w:sz="6" w:space="0" w:color="000000"/>
            </w:tcBorders>
            <w:vAlign w:val="bottom"/>
            <w:hideMark/>
          </w:tcPr>
          <w:p w14:paraId="02A5677B"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top w:val="single" w:sz="6" w:space="0" w:color="000000"/>
              <w:right w:val="single" w:sz="6" w:space="0" w:color="000000"/>
            </w:tcBorders>
            <w:vAlign w:val="bottom"/>
            <w:hideMark/>
          </w:tcPr>
          <w:p w14:paraId="1E7F9C4C"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70" w:type="dxa"/>
            <w:tcBorders>
              <w:top w:val="single" w:sz="6" w:space="0" w:color="000000"/>
              <w:right w:val="single" w:sz="6" w:space="0" w:color="000000"/>
            </w:tcBorders>
            <w:vAlign w:val="bottom"/>
            <w:hideMark/>
          </w:tcPr>
          <w:p w14:paraId="209BD572"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top w:val="single" w:sz="6" w:space="0" w:color="000000"/>
              <w:right w:val="single" w:sz="6" w:space="0" w:color="000000"/>
            </w:tcBorders>
            <w:vAlign w:val="bottom"/>
            <w:hideMark/>
          </w:tcPr>
          <w:p w14:paraId="15584BFC" w14:textId="77777777" w:rsidR="00836520" w:rsidRPr="00836520" w:rsidRDefault="00836520" w:rsidP="00836520">
            <w:pPr>
              <w:spacing w:after="0" w:line="150" w:lineRule="atLeast"/>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e</w:t>
            </w:r>
          </w:p>
        </w:tc>
      </w:tr>
      <w:tr w:rsidR="00836520" w:rsidRPr="00836520" w14:paraId="18CDE5CB" w14:textId="77777777" w:rsidTr="00836520">
        <w:trPr>
          <w:trHeight w:val="345"/>
          <w:tblCellSpacing w:w="0" w:type="dxa"/>
          <w:jc w:val="center"/>
        </w:trPr>
        <w:tc>
          <w:tcPr>
            <w:tcW w:w="2070" w:type="dxa"/>
            <w:tcBorders>
              <w:left w:val="single" w:sz="6" w:space="0" w:color="000000"/>
              <w:right w:val="single" w:sz="6" w:space="0" w:color="000000"/>
            </w:tcBorders>
            <w:vAlign w:val="bottom"/>
            <w:hideMark/>
          </w:tcPr>
          <w:p w14:paraId="633CF924"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Эксперт</w:t>
            </w:r>
          </w:p>
        </w:tc>
        <w:tc>
          <w:tcPr>
            <w:tcW w:w="2085" w:type="dxa"/>
            <w:tcBorders>
              <w:right w:val="single" w:sz="6" w:space="0" w:color="000000"/>
            </w:tcBorders>
            <w:vAlign w:val="bottom"/>
            <w:hideMark/>
          </w:tcPr>
          <w:p w14:paraId="352EB95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Объем</w:t>
            </w:r>
          </w:p>
        </w:tc>
        <w:tc>
          <w:tcPr>
            <w:tcW w:w="2070" w:type="dxa"/>
            <w:tcBorders>
              <w:right w:val="single" w:sz="6" w:space="0" w:color="000000"/>
            </w:tcBorders>
            <w:vAlign w:val="bottom"/>
            <w:hideMark/>
          </w:tcPr>
          <w:p w14:paraId="5C8806B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Качество (</w:t>
            </w:r>
            <w:r w:rsidRPr="00836520">
              <w:rPr>
                <w:rFonts w:ascii="Times New Roman" w:eastAsia="Times New Roman" w:hAnsi="Times New Roman"/>
                <w:i/>
                <w:iCs/>
                <w:sz w:val="20"/>
                <w:szCs w:val="20"/>
                <w:lang w:eastAsia="ru-RU"/>
              </w:rPr>
              <w:t>К</w:t>
            </w:r>
            <w:r w:rsidRPr="00836520">
              <w:rPr>
                <w:rFonts w:ascii="Times New Roman" w:eastAsia="Times New Roman" w:hAnsi="Times New Roman"/>
                <w:sz w:val="20"/>
                <w:szCs w:val="20"/>
                <w:lang w:eastAsia="ru-RU"/>
              </w:rPr>
              <w:t>)</w:t>
            </w:r>
          </w:p>
        </w:tc>
        <w:tc>
          <w:tcPr>
            <w:tcW w:w="2085" w:type="dxa"/>
            <w:tcBorders>
              <w:right w:val="single" w:sz="6" w:space="0" w:color="000000"/>
            </w:tcBorders>
            <w:vAlign w:val="bottom"/>
            <w:hideMark/>
          </w:tcPr>
          <w:p w14:paraId="69771783" w14:textId="77777777" w:rsidR="00836520" w:rsidRPr="00836520" w:rsidRDefault="00836520" w:rsidP="00836520">
            <w:pPr>
              <w:spacing w:after="0" w:line="345" w:lineRule="atLeast"/>
              <w:jc w:val="center"/>
              <w:rPr>
                <w:rFonts w:ascii="Arial" w:eastAsia="Times New Roman" w:hAnsi="Arial" w:cs="Arial"/>
                <w:sz w:val="36"/>
                <w:szCs w:val="36"/>
                <w:lang w:eastAsia="ru-RU"/>
              </w:rPr>
            </w:pPr>
            <w:r w:rsidRPr="00836520">
              <w:rPr>
                <w:rFonts w:ascii="Arial" w:eastAsia="Times New Roman" w:hAnsi="Arial" w:cs="Arial"/>
                <w:sz w:val="36"/>
                <w:szCs w:val="36"/>
                <w:lang w:eastAsia="ru-RU"/>
              </w:rPr>
              <w:t>∑</w:t>
            </w:r>
            <w:r w:rsidRPr="00836520">
              <w:rPr>
                <w:rFonts w:ascii="Arial" w:eastAsia="Times New Roman" w:hAnsi="Arial" w:cs="Arial"/>
                <w:i/>
                <w:iCs/>
                <w:sz w:val="24"/>
                <w:szCs w:val="24"/>
                <w:lang w:eastAsia="ru-RU"/>
              </w:rPr>
              <w:t>α</w:t>
            </w:r>
            <w:r w:rsidRPr="00836520">
              <w:rPr>
                <w:rFonts w:ascii="Times New Roman" w:eastAsia="Times New Roman" w:hAnsi="Times New Roman"/>
                <w:i/>
                <w:iCs/>
                <w:sz w:val="14"/>
                <w:szCs w:val="14"/>
                <w:lang w:eastAsia="ru-RU"/>
              </w:rPr>
              <w:t>k</w:t>
            </w:r>
          </w:p>
        </w:tc>
      </w:tr>
      <w:tr w:rsidR="00836520" w:rsidRPr="00836520" w14:paraId="240BD4AA" w14:textId="77777777" w:rsidTr="00836520">
        <w:trPr>
          <w:trHeight w:val="180"/>
          <w:tblCellSpacing w:w="0" w:type="dxa"/>
          <w:jc w:val="center"/>
        </w:trPr>
        <w:tc>
          <w:tcPr>
            <w:tcW w:w="2070" w:type="dxa"/>
            <w:tcBorders>
              <w:left w:val="single" w:sz="6" w:space="0" w:color="000000"/>
              <w:bottom w:val="single" w:sz="6" w:space="0" w:color="000000"/>
              <w:right w:val="single" w:sz="6" w:space="0" w:color="000000"/>
            </w:tcBorders>
            <w:vAlign w:val="bottom"/>
            <w:hideMark/>
          </w:tcPr>
          <w:p w14:paraId="2DF5511F"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bottom w:val="single" w:sz="6" w:space="0" w:color="000000"/>
              <w:right w:val="single" w:sz="6" w:space="0" w:color="000000"/>
            </w:tcBorders>
            <w:vAlign w:val="bottom"/>
            <w:hideMark/>
          </w:tcPr>
          <w:p w14:paraId="3735EAD4"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70" w:type="dxa"/>
            <w:tcBorders>
              <w:bottom w:val="single" w:sz="6" w:space="0" w:color="000000"/>
              <w:right w:val="single" w:sz="6" w:space="0" w:color="000000"/>
            </w:tcBorders>
            <w:vAlign w:val="bottom"/>
            <w:hideMark/>
          </w:tcPr>
          <w:p w14:paraId="2A7E9551"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bottom w:val="single" w:sz="6" w:space="0" w:color="000000"/>
              <w:right w:val="single" w:sz="6" w:space="0" w:color="000000"/>
            </w:tcBorders>
            <w:vAlign w:val="bottom"/>
            <w:hideMark/>
          </w:tcPr>
          <w:p w14:paraId="55331725" w14:textId="77777777" w:rsidR="00836520" w:rsidRPr="00836520" w:rsidRDefault="00836520" w:rsidP="00836520">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k </w:t>
            </w:r>
            <w:r w:rsidRPr="00836520">
              <w:rPr>
                <w:rFonts w:ascii="Arial" w:eastAsia="Times New Roman" w:hAnsi="Arial" w:cs="Arial"/>
                <w:i/>
                <w:iCs/>
                <w:sz w:val="14"/>
                <w:szCs w:val="14"/>
                <w:lang w:eastAsia="ru-RU"/>
              </w:rPr>
              <w:t>=</w:t>
            </w:r>
            <w:r w:rsidRPr="00836520">
              <w:rPr>
                <w:rFonts w:ascii="Times New Roman" w:eastAsia="Times New Roman" w:hAnsi="Times New Roman"/>
                <w:i/>
                <w:iCs/>
                <w:sz w:val="14"/>
                <w:szCs w:val="14"/>
                <w:lang w:eastAsia="ru-RU"/>
              </w:rPr>
              <w:t>1</w:t>
            </w:r>
          </w:p>
        </w:tc>
      </w:tr>
      <w:tr w:rsidR="00836520" w:rsidRPr="00836520" w14:paraId="314F581B" w14:textId="77777777" w:rsidTr="00836520">
        <w:trPr>
          <w:trHeight w:val="285"/>
          <w:tblCellSpacing w:w="0" w:type="dxa"/>
          <w:jc w:val="center"/>
        </w:trPr>
        <w:tc>
          <w:tcPr>
            <w:tcW w:w="2070" w:type="dxa"/>
            <w:tcBorders>
              <w:left w:val="single" w:sz="6" w:space="0" w:color="000000"/>
              <w:right w:val="single" w:sz="6" w:space="0" w:color="000000"/>
            </w:tcBorders>
            <w:vAlign w:val="bottom"/>
            <w:hideMark/>
          </w:tcPr>
          <w:p w14:paraId="74EA38A6"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2085" w:type="dxa"/>
            <w:tcBorders>
              <w:right w:val="single" w:sz="6" w:space="0" w:color="000000"/>
            </w:tcBorders>
            <w:vAlign w:val="bottom"/>
            <w:hideMark/>
          </w:tcPr>
          <w:p w14:paraId="588C2FAA"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0,8</w:t>
            </w:r>
          </w:p>
        </w:tc>
        <w:tc>
          <w:tcPr>
            <w:tcW w:w="2070" w:type="dxa"/>
            <w:tcBorders>
              <w:right w:val="single" w:sz="6" w:space="0" w:color="000000"/>
            </w:tcBorders>
            <w:vAlign w:val="bottom"/>
            <w:hideMark/>
          </w:tcPr>
          <w:p w14:paraId="150D743D"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w:t>
            </w:r>
          </w:p>
        </w:tc>
        <w:tc>
          <w:tcPr>
            <w:tcW w:w="2085" w:type="dxa"/>
            <w:tcBorders>
              <w:right w:val="single" w:sz="6" w:space="0" w:color="000000"/>
            </w:tcBorders>
            <w:vAlign w:val="bottom"/>
            <w:hideMark/>
          </w:tcPr>
          <w:p w14:paraId="4030F5B8"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6157BEF6" w14:textId="77777777" w:rsidTr="00836520">
        <w:trPr>
          <w:trHeight w:val="225"/>
          <w:tblCellSpacing w:w="0" w:type="dxa"/>
          <w:jc w:val="center"/>
        </w:trPr>
        <w:tc>
          <w:tcPr>
            <w:tcW w:w="2070" w:type="dxa"/>
            <w:tcBorders>
              <w:left w:val="single" w:sz="6" w:space="0" w:color="000000"/>
              <w:right w:val="single" w:sz="6" w:space="0" w:color="000000"/>
            </w:tcBorders>
            <w:vAlign w:val="bottom"/>
            <w:hideMark/>
          </w:tcPr>
          <w:p w14:paraId="4BF3C97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2</w:t>
            </w:r>
          </w:p>
        </w:tc>
        <w:tc>
          <w:tcPr>
            <w:tcW w:w="2085" w:type="dxa"/>
            <w:tcBorders>
              <w:right w:val="single" w:sz="6" w:space="0" w:color="000000"/>
            </w:tcBorders>
            <w:vAlign w:val="bottom"/>
            <w:hideMark/>
          </w:tcPr>
          <w:p w14:paraId="6285BDC3"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0,9</w:t>
            </w:r>
          </w:p>
        </w:tc>
        <w:tc>
          <w:tcPr>
            <w:tcW w:w="2070" w:type="dxa"/>
            <w:tcBorders>
              <w:right w:val="single" w:sz="6" w:space="0" w:color="000000"/>
            </w:tcBorders>
            <w:vAlign w:val="bottom"/>
            <w:hideMark/>
          </w:tcPr>
          <w:p w14:paraId="3FCDDD9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0,1</w:t>
            </w:r>
          </w:p>
        </w:tc>
        <w:tc>
          <w:tcPr>
            <w:tcW w:w="2085" w:type="dxa"/>
            <w:tcBorders>
              <w:right w:val="single" w:sz="6" w:space="0" w:color="000000"/>
            </w:tcBorders>
            <w:vAlign w:val="bottom"/>
            <w:hideMark/>
          </w:tcPr>
          <w:p w14:paraId="57BBF94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1A7842D9" w14:textId="77777777" w:rsidTr="00836520">
        <w:trPr>
          <w:trHeight w:val="240"/>
          <w:tblCellSpacing w:w="0" w:type="dxa"/>
          <w:jc w:val="center"/>
        </w:trPr>
        <w:tc>
          <w:tcPr>
            <w:tcW w:w="2070" w:type="dxa"/>
            <w:tcBorders>
              <w:left w:val="single" w:sz="6" w:space="0" w:color="000000"/>
              <w:right w:val="single" w:sz="6" w:space="0" w:color="000000"/>
            </w:tcBorders>
            <w:vAlign w:val="bottom"/>
            <w:hideMark/>
          </w:tcPr>
          <w:p w14:paraId="7E45C1D9"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w:t>
            </w:r>
          </w:p>
        </w:tc>
        <w:tc>
          <w:tcPr>
            <w:tcW w:w="2085" w:type="dxa"/>
            <w:tcBorders>
              <w:right w:val="single" w:sz="6" w:space="0" w:color="000000"/>
            </w:tcBorders>
            <w:vAlign w:val="bottom"/>
            <w:hideMark/>
          </w:tcPr>
          <w:p w14:paraId="552AA3E8"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0,7</w:t>
            </w:r>
          </w:p>
        </w:tc>
        <w:tc>
          <w:tcPr>
            <w:tcW w:w="2070" w:type="dxa"/>
            <w:tcBorders>
              <w:right w:val="single" w:sz="6" w:space="0" w:color="000000"/>
            </w:tcBorders>
            <w:vAlign w:val="bottom"/>
            <w:hideMark/>
          </w:tcPr>
          <w:p w14:paraId="5FDEE1B5"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w:t>
            </w:r>
          </w:p>
        </w:tc>
        <w:tc>
          <w:tcPr>
            <w:tcW w:w="2085" w:type="dxa"/>
            <w:tcBorders>
              <w:right w:val="single" w:sz="6" w:space="0" w:color="000000"/>
            </w:tcBorders>
            <w:vAlign w:val="bottom"/>
            <w:hideMark/>
          </w:tcPr>
          <w:p w14:paraId="0485C236"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43C5CC07" w14:textId="77777777" w:rsidTr="00836520">
        <w:trPr>
          <w:trHeight w:val="225"/>
          <w:tblCellSpacing w:w="0" w:type="dxa"/>
          <w:jc w:val="center"/>
        </w:trPr>
        <w:tc>
          <w:tcPr>
            <w:tcW w:w="2070" w:type="dxa"/>
            <w:tcBorders>
              <w:left w:val="single" w:sz="6" w:space="0" w:color="000000"/>
              <w:right w:val="single" w:sz="6" w:space="0" w:color="000000"/>
            </w:tcBorders>
            <w:vAlign w:val="bottom"/>
            <w:hideMark/>
          </w:tcPr>
          <w:p w14:paraId="12A93F46"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4</w:t>
            </w:r>
          </w:p>
        </w:tc>
        <w:tc>
          <w:tcPr>
            <w:tcW w:w="2085" w:type="dxa"/>
            <w:tcBorders>
              <w:right w:val="single" w:sz="6" w:space="0" w:color="000000"/>
            </w:tcBorders>
            <w:vAlign w:val="bottom"/>
            <w:hideMark/>
          </w:tcPr>
          <w:p w14:paraId="01ED1C0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0,7</w:t>
            </w:r>
          </w:p>
        </w:tc>
        <w:tc>
          <w:tcPr>
            <w:tcW w:w="2070" w:type="dxa"/>
            <w:tcBorders>
              <w:right w:val="single" w:sz="6" w:space="0" w:color="000000"/>
            </w:tcBorders>
            <w:vAlign w:val="bottom"/>
            <w:hideMark/>
          </w:tcPr>
          <w:p w14:paraId="0057EEFD"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w:t>
            </w:r>
          </w:p>
        </w:tc>
        <w:tc>
          <w:tcPr>
            <w:tcW w:w="2085" w:type="dxa"/>
            <w:tcBorders>
              <w:right w:val="single" w:sz="6" w:space="0" w:color="000000"/>
            </w:tcBorders>
            <w:vAlign w:val="bottom"/>
            <w:hideMark/>
          </w:tcPr>
          <w:p w14:paraId="48782239"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6A68CBA5" w14:textId="77777777" w:rsidTr="00836520">
        <w:trPr>
          <w:trHeight w:val="225"/>
          <w:tblCellSpacing w:w="0" w:type="dxa"/>
          <w:jc w:val="center"/>
        </w:trPr>
        <w:tc>
          <w:tcPr>
            <w:tcW w:w="2070" w:type="dxa"/>
            <w:tcBorders>
              <w:left w:val="single" w:sz="6" w:space="0" w:color="000000"/>
              <w:right w:val="single" w:sz="6" w:space="0" w:color="000000"/>
            </w:tcBorders>
            <w:vAlign w:val="bottom"/>
            <w:hideMark/>
          </w:tcPr>
          <w:p w14:paraId="163104A2"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5</w:t>
            </w:r>
          </w:p>
        </w:tc>
        <w:tc>
          <w:tcPr>
            <w:tcW w:w="2085" w:type="dxa"/>
            <w:tcBorders>
              <w:right w:val="single" w:sz="6" w:space="0" w:color="000000"/>
            </w:tcBorders>
            <w:vAlign w:val="bottom"/>
            <w:hideMark/>
          </w:tcPr>
          <w:p w14:paraId="718B7764"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0,6</w:t>
            </w:r>
          </w:p>
        </w:tc>
        <w:tc>
          <w:tcPr>
            <w:tcW w:w="2070" w:type="dxa"/>
            <w:tcBorders>
              <w:right w:val="single" w:sz="6" w:space="0" w:color="000000"/>
            </w:tcBorders>
            <w:vAlign w:val="bottom"/>
            <w:hideMark/>
          </w:tcPr>
          <w:p w14:paraId="0E702E8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0,4</w:t>
            </w:r>
          </w:p>
        </w:tc>
        <w:tc>
          <w:tcPr>
            <w:tcW w:w="2085" w:type="dxa"/>
            <w:tcBorders>
              <w:right w:val="single" w:sz="6" w:space="0" w:color="000000"/>
            </w:tcBorders>
            <w:vAlign w:val="bottom"/>
            <w:hideMark/>
          </w:tcPr>
          <w:p w14:paraId="00B63DAD"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7A9F53F7" w14:textId="77777777" w:rsidTr="00836520">
        <w:trPr>
          <w:trHeight w:val="240"/>
          <w:tblCellSpacing w:w="0" w:type="dxa"/>
          <w:jc w:val="center"/>
        </w:trPr>
        <w:tc>
          <w:tcPr>
            <w:tcW w:w="2070" w:type="dxa"/>
            <w:tcBorders>
              <w:left w:val="single" w:sz="6" w:space="0" w:color="000000"/>
              <w:right w:val="single" w:sz="6" w:space="0" w:color="000000"/>
            </w:tcBorders>
            <w:vAlign w:val="bottom"/>
            <w:hideMark/>
          </w:tcPr>
          <w:p w14:paraId="515962D1"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6</w:t>
            </w:r>
          </w:p>
        </w:tc>
        <w:tc>
          <w:tcPr>
            <w:tcW w:w="2085" w:type="dxa"/>
            <w:tcBorders>
              <w:right w:val="single" w:sz="6" w:space="0" w:color="000000"/>
            </w:tcBorders>
            <w:vAlign w:val="bottom"/>
            <w:hideMark/>
          </w:tcPr>
          <w:p w14:paraId="6D30C41D"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0,8</w:t>
            </w:r>
          </w:p>
        </w:tc>
        <w:tc>
          <w:tcPr>
            <w:tcW w:w="2070" w:type="dxa"/>
            <w:tcBorders>
              <w:right w:val="single" w:sz="6" w:space="0" w:color="000000"/>
            </w:tcBorders>
            <w:vAlign w:val="bottom"/>
            <w:hideMark/>
          </w:tcPr>
          <w:p w14:paraId="02E084B9"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w:t>
            </w:r>
          </w:p>
        </w:tc>
        <w:tc>
          <w:tcPr>
            <w:tcW w:w="2085" w:type="dxa"/>
            <w:tcBorders>
              <w:right w:val="single" w:sz="6" w:space="0" w:color="000000"/>
            </w:tcBorders>
            <w:vAlign w:val="bottom"/>
            <w:hideMark/>
          </w:tcPr>
          <w:p w14:paraId="7A506E2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228C3311" w14:textId="77777777" w:rsidTr="00836520">
        <w:trPr>
          <w:trHeight w:val="225"/>
          <w:tblCellSpacing w:w="0" w:type="dxa"/>
          <w:jc w:val="center"/>
        </w:trPr>
        <w:tc>
          <w:tcPr>
            <w:tcW w:w="2070" w:type="dxa"/>
            <w:tcBorders>
              <w:left w:val="single" w:sz="6" w:space="0" w:color="000000"/>
              <w:right w:val="single" w:sz="6" w:space="0" w:color="000000"/>
            </w:tcBorders>
            <w:vAlign w:val="bottom"/>
            <w:hideMark/>
          </w:tcPr>
          <w:p w14:paraId="4D6534A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7</w:t>
            </w:r>
          </w:p>
        </w:tc>
        <w:tc>
          <w:tcPr>
            <w:tcW w:w="2085" w:type="dxa"/>
            <w:tcBorders>
              <w:right w:val="single" w:sz="6" w:space="0" w:color="000000"/>
            </w:tcBorders>
            <w:vAlign w:val="bottom"/>
            <w:hideMark/>
          </w:tcPr>
          <w:p w14:paraId="3EA293C2"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0,7</w:t>
            </w:r>
          </w:p>
        </w:tc>
        <w:tc>
          <w:tcPr>
            <w:tcW w:w="2070" w:type="dxa"/>
            <w:tcBorders>
              <w:right w:val="single" w:sz="6" w:space="0" w:color="000000"/>
            </w:tcBorders>
            <w:vAlign w:val="bottom"/>
            <w:hideMark/>
          </w:tcPr>
          <w:p w14:paraId="7E0B5B2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w:t>
            </w:r>
          </w:p>
        </w:tc>
        <w:tc>
          <w:tcPr>
            <w:tcW w:w="2085" w:type="dxa"/>
            <w:tcBorders>
              <w:right w:val="single" w:sz="6" w:space="0" w:color="000000"/>
            </w:tcBorders>
            <w:vAlign w:val="bottom"/>
            <w:hideMark/>
          </w:tcPr>
          <w:p w14:paraId="14B5EE85"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512E9BC6" w14:textId="77777777" w:rsidTr="00836520">
        <w:trPr>
          <w:trHeight w:val="255"/>
          <w:tblCellSpacing w:w="0" w:type="dxa"/>
          <w:jc w:val="center"/>
        </w:trPr>
        <w:tc>
          <w:tcPr>
            <w:tcW w:w="2070" w:type="dxa"/>
            <w:tcBorders>
              <w:left w:val="single" w:sz="6" w:space="0" w:color="000000"/>
              <w:right w:val="single" w:sz="6" w:space="0" w:color="000000"/>
            </w:tcBorders>
            <w:vAlign w:val="bottom"/>
            <w:hideMark/>
          </w:tcPr>
          <w:p w14:paraId="778FE957"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8</w:t>
            </w:r>
          </w:p>
        </w:tc>
        <w:tc>
          <w:tcPr>
            <w:tcW w:w="2085" w:type="dxa"/>
            <w:tcBorders>
              <w:right w:val="single" w:sz="6" w:space="0" w:color="000000"/>
            </w:tcBorders>
            <w:vAlign w:val="bottom"/>
            <w:hideMark/>
          </w:tcPr>
          <w:p w14:paraId="66F7AA76"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0,8</w:t>
            </w:r>
          </w:p>
        </w:tc>
        <w:tc>
          <w:tcPr>
            <w:tcW w:w="2070" w:type="dxa"/>
            <w:tcBorders>
              <w:right w:val="single" w:sz="6" w:space="0" w:color="000000"/>
            </w:tcBorders>
            <w:vAlign w:val="bottom"/>
            <w:hideMark/>
          </w:tcPr>
          <w:p w14:paraId="46535472"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w:t>
            </w:r>
          </w:p>
        </w:tc>
        <w:tc>
          <w:tcPr>
            <w:tcW w:w="2085" w:type="dxa"/>
            <w:tcBorders>
              <w:right w:val="single" w:sz="6" w:space="0" w:color="000000"/>
            </w:tcBorders>
            <w:vAlign w:val="bottom"/>
            <w:hideMark/>
          </w:tcPr>
          <w:p w14:paraId="05DB829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4848F942" w14:textId="77777777" w:rsidTr="00836520">
        <w:trPr>
          <w:trHeight w:val="45"/>
          <w:tblCellSpacing w:w="0" w:type="dxa"/>
          <w:jc w:val="center"/>
        </w:trPr>
        <w:tc>
          <w:tcPr>
            <w:tcW w:w="2070" w:type="dxa"/>
            <w:tcBorders>
              <w:left w:val="single" w:sz="6" w:space="0" w:color="000000"/>
              <w:bottom w:val="single" w:sz="6" w:space="0" w:color="000000"/>
              <w:right w:val="single" w:sz="6" w:space="0" w:color="000000"/>
            </w:tcBorders>
            <w:vAlign w:val="bottom"/>
            <w:hideMark/>
          </w:tcPr>
          <w:p w14:paraId="041AD380" w14:textId="77777777" w:rsidR="00836520" w:rsidRPr="00836520" w:rsidRDefault="00836520" w:rsidP="00836520">
            <w:pPr>
              <w:spacing w:after="0" w:line="4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bottom w:val="single" w:sz="6" w:space="0" w:color="000000"/>
              <w:right w:val="single" w:sz="6" w:space="0" w:color="000000"/>
            </w:tcBorders>
            <w:vAlign w:val="bottom"/>
            <w:hideMark/>
          </w:tcPr>
          <w:p w14:paraId="14307D71" w14:textId="77777777" w:rsidR="00836520" w:rsidRPr="00836520" w:rsidRDefault="00836520" w:rsidP="00836520">
            <w:pPr>
              <w:spacing w:after="0" w:line="4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70" w:type="dxa"/>
            <w:tcBorders>
              <w:bottom w:val="single" w:sz="6" w:space="0" w:color="000000"/>
              <w:right w:val="single" w:sz="6" w:space="0" w:color="000000"/>
            </w:tcBorders>
            <w:vAlign w:val="bottom"/>
            <w:hideMark/>
          </w:tcPr>
          <w:p w14:paraId="23490469" w14:textId="77777777" w:rsidR="00836520" w:rsidRPr="00836520" w:rsidRDefault="00836520" w:rsidP="00836520">
            <w:pPr>
              <w:spacing w:after="0" w:line="4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bottom w:val="single" w:sz="6" w:space="0" w:color="000000"/>
              <w:right w:val="single" w:sz="6" w:space="0" w:color="000000"/>
            </w:tcBorders>
            <w:vAlign w:val="bottom"/>
            <w:hideMark/>
          </w:tcPr>
          <w:p w14:paraId="433AF800" w14:textId="77777777" w:rsidR="00836520" w:rsidRPr="00836520" w:rsidRDefault="00836520" w:rsidP="00836520">
            <w:pPr>
              <w:spacing w:after="0" w:line="4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512B9CEF" w14:textId="77777777" w:rsidTr="00836520">
        <w:trPr>
          <w:trHeight w:val="345"/>
          <w:tblCellSpacing w:w="0" w:type="dxa"/>
          <w:jc w:val="center"/>
        </w:trPr>
        <w:tc>
          <w:tcPr>
            <w:tcW w:w="2070" w:type="dxa"/>
            <w:tcBorders>
              <w:left w:val="single" w:sz="6" w:space="0" w:color="000000"/>
              <w:right w:val="single" w:sz="6" w:space="0" w:color="000000"/>
            </w:tcBorders>
            <w:vAlign w:val="bottom"/>
            <w:hideMark/>
          </w:tcPr>
          <w:p w14:paraId="328F29FA" w14:textId="77777777" w:rsidR="00836520" w:rsidRPr="00836520" w:rsidRDefault="00836520" w:rsidP="00836520">
            <w:pPr>
              <w:spacing w:after="0" w:line="240" w:lineRule="atLeast"/>
              <w:jc w:val="center"/>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к</w:t>
            </w:r>
          </w:p>
        </w:tc>
        <w:tc>
          <w:tcPr>
            <w:tcW w:w="2085" w:type="dxa"/>
            <w:tcBorders>
              <w:right w:val="single" w:sz="6" w:space="0" w:color="000000"/>
            </w:tcBorders>
            <w:vAlign w:val="bottom"/>
            <w:hideMark/>
          </w:tcPr>
          <w:p w14:paraId="394A1CD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0,75</w:t>
            </w:r>
          </w:p>
        </w:tc>
        <w:tc>
          <w:tcPr>
            <w:tcW w:w="2070" w:type="dxa"/>
            <w:tcBorders>
              <w:right w:val="single" w:sz="6" w:space="0" w:color="000000"/>
            </w:tcBorders>
            <w:vAlign w:val="bottom"/>
            <w:hideMark/>
          </w:tcPr>
          <w:p w14:paraId="6B41F0D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0,25</w:t>
            </w:r>
          </w:p>
        </w:tc>
        <w:tc>
          <w:tcPr>
            <w:tcW w:w="2085" w:type="dxa"/>
            <w:tcBorders>
              <w:right w:val="single" w:sz="6" w:space="0" w:color="000000"/>
            </w:tcBorders>
            <w:vAlign w:val="bottom"/>
            <w:hideMark/>
          </w:tcPr>
          <w:p w14:paraId="5BC289C1"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426D8284" w14:textId="77777777" w:rsidTr="00836520">
        <w:trPr>
          <w:trHeight w:val="75"/>
          <w:tblCellSpacing w:w="0" w:type="dxa"/>
          <w:jc w:val="center"/>
        </w:trPr>
        <w:tc>
          <w:tcPr>
            <w:tcW w:w="2070" w:type="dxa"/>
            <w:tcBorders>
              <w:left w:val="single" w:sz="6" w:space="0" w:color="000000"/>
              <w:bottom w:val="single" w:sz="6" w:space="0" w:color="000000"/>
              <w:right w:val="single" w:sz="6" w:space="0" w:color="000000"/>
            </w:tcBorders>
            <w:vAlign w:val="bottom"/>
            <w:hideMark/>
          </w:tcPr>
          <w:p w14:paraId="11306547" w14:textId="77777777" w:rsidR="00836520" w:rsidRPr="00836520" w:rsidRDefault="00836520" w:rsidP="00836520">
            <w:pPr>
              <w:spacing w:after="0" w:line="7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bottom w:val="single" w:sz="6" w:space="0" w:color="000000"/>
              <w:right w:val="single" w:sz="6" w:space="0" w:color="000000"/>
            </w:tcBorders>
            <w:vAlign w:val="bottom"/>
            <w:hideMark/>
          </w:tcPr>
          <w:p w14:paraId="08AA1037" w14:textId="77777777" w:rsidR="00836520" w:rsidRPr="00836520" w:rsidRDefault="00836520" w:rsidP="00836520">
            <w:pPr>
              <w:spacing w:after="0" w:line="7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70" w:type="dxa"/>
            <w:tcBorders>
              <w:bottom w:val="single" w:sz="6" w:space="0" w:color="000000"/>
              <w:right w:val="single" w:sz="6" w:space="0" w:color="000000"/>
            </w:tcBorders>
            <w:vAlign w:val="bottom"/>
            <w:hideMark/>
          </w:tcPr>
          <w:p w14:paraId="7F3CC307" w14:textId="77777777" w:rsidR="00836520" w:rsidRPr="00836520" w:rsidRDefault="00836520" w:rsidP="00836520">
            <w:pPr>
              <w:spacing w:after="0" w:line="7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85" w:type="dxa"/>
            <w:tcBorders>
              <w:bottom w:val="single" w:sz="6" w:space="0" w:color="000000"/>
              <w:right w:val="single" w:sz="6" w:space="0" w:color="000000"/>
            </w:tcBorders>
            <w:vAlign w:val="bottom"/>
            <w:hideMark/>
          </w:tcPr>
          <w:p w14:paraId="5912D475" w14:textId="77777777" w:rsidR="00836520" w:rsidRPr="00836520" w:rsidRDefault="00836520" w:rsidP="00836520">
            <w:pPr>
              <w:spacing w:after="0" w:line="7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bl>
    <w:p w14:paraId="7E34DF03" w14:textId="77777777" w:rsidR="00836520" w:rsidRPr="00836520" w:rsidRDefault="00836520" w:rsidP="00836520">
      <w:pPr>
        <w:spacing w:after="150" w:line="225" w:lineRule="atLeast"/>
        <w:rPr>
          <w:rFonts w:ascii="Times New Roman" w:eastAsia="Times New Roman" w:hAnsi="Times New Roman"/>
          <w:color w:val="000000"/>
          <w:sz w:val="20"/>
          <w:szCs w:val="20"/>
          <w:lang w:eastAsia="ru-RU"/>
        </w:rPr>
      </w:pPr>
    </w:p>
    <w:p w14:paraId="4D5C66DB" w14:textId="77777777" w:rsidR="00836520" w:rsidRPr="00836520" w:rsidRDefault="00D9490C" w:rsidP="00D9490C">
      <w:pPr>
        <w:spacing w:after="0" w:line="240" w:lineRule="atLeast"/>
        <w:ind w:firstLine="567"/>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По таблице - з</w:t>
      </w:r>
      <w:r w:rsidR="00836520" w:rsidRPr="00836520">
        <w:rPr>
          <w:rFonts w:ascii="Times New Roman" w:eastAsia="Times New Roman" w:hAnsi="Times New Roman"/>
          <w:color w:val="000000"/>
          <w:sz w:val="23"/>
          <w:szCs w:val="23"/>
          <w:lang w:eastAsia="ru-RU"/>
        </w:rPr>
        <w:t>начения экспертных оценок</w:t>
      </w:r>
      <w:r>
        <w:rPr>
          <w:rFonts w:ascii="Times New Roman" w:eastAsia="Times New Roman" w:hAnsi="Times New Roman"/>
          <w:color w:val="000000"/>
          <w:sz w:val="23"/>
          <w:szCs w:val="23"/>
          <w:lang w:eastAsia="ru-RU"/>
        </w:rPr>
        <w:t xml:space="preserve"> для параметра «объем выпуска» </w:t>
      </w:r>
      <w:r w:rsidR="00836520" w:rsidRPr="00836520">
        <w:rPr>
          <w:rFonts w:ascii="Times New Roman" w:eastAsia="Times New Roman" w:hAnsi="Times New Roman"/>
          <w:color w:val="000000"/>
          <w:sz w:val="23"/>
          <w:szCs w:val="23"/>
          <w:lang w:eastAsia="ru-RU"/>
        </w:rPr>
        <w:t>: </w:t>
      </w:r>
      <w:r w:rsidR="00836520" w:rsidRPr="00836520">
        <w:rPr>
          <w:rFonts w:ascii="Times New Roman" w:eastAsia="Times New Roman" w:hAnsi="Times New Roman"/>
          <w:i/>
          <w:iCs/>
          <w:color w:val="000000"/>
          <w:sz w:val="23"/>
          <w:szCs w:val="23"/>
          <w:lang w:eastAsia="ru-RU"/>
        </w:rPr>
        <w:t>α</w:t>
      </w:r>
      <w:r w:rsidR="00836520" w:rsidRPr="00836520">
        <w:rPr>
          <w:rFonts w:ascii="Times New Roman" w:eastAsia="Times New Roman" w:hAnsi="Times New Roman"/>
          <w:color w:val="000000"/>
          <w:sz w:val="14"/>
          <w:szCs w:val="14"/>
          <w:lang w:eastAsia="ru-RU"/>
        </w:rPr>
        <w:t>1 </w:t>
      </w:r>
      <w:r w:rsidR="00836520" w:rsidRPr="00836520">
        <w:rPr>
          <w:rFonts w:ascii="Times New Roman" w:eastAsia="Times New Roman" w:hAnsi="Times New Roman"/>
          <w:color w:val="000000"/>
          <w:sz w:val="23"/>
          <w:szCs w:val="23"/>
          <w:lang w:eastAsia="ru-RU"/>
        </w:rPr>
        <w:t>= 0,75,</w:t>
      </w:r>
      <w:r>
        <w:rPr>
          <w:rFonts w:ascii="Times New Roman" w:eastAsia="Times New Roman" w:hAnsi="Times New Roman"/>
          <w:color w:val="000000"/>
          <w:sz w:val="23"/>
          <w:szCs w:val="23"/>
          <w:lang w:eastAsia="ru-RU"/>
        </w:rPr>
        <w:t xml:space="preserve"> а для параметра «качество» - </w:t>
      </w:r>
      <w:r w:rsidR="00836520" w:rsidRPr="00836520">
        <w:rPr>
          <w:rFonts w:ascii="Times New Roman" w:eastAsia="Times New Roman" w:hAnsi="Times New Roman"/>
          <w:i/>
          <w:iCs/>
          <w:color w:val="000000"/>
          <w:sz w:val="23"/>
          <w:szCs w:val="23"/>
          <w:lang w:eastAsia="ru-RU"/>
        </w:rPr>
        <w:t>α</w:t>
      </w:r>
      <w:r w:rsidR="00836520" w:rsidRPr="00836520">
        <w:rPr>
          <w:rFonts w:ascii="Times New Roman" w:eastAsia="Times New Roman" w:hAnsi="Times New Roman"/>
          <w:color w:val="000000"/>
          <w:sz w:val="14"/>
          <w:szCs w:val="14"/>
          <w:lang w:eastAsia="ru-RU"/>
        </w:rPr>
        <w:t>2 </w:t>
      </w:r>
      <w:r w:rsidR="00836520" w:rsidRPr="00836520">
        <w:rPr>
          <w:rFonts w:ascii="Times New Roman" w:eastAsia="Times New Roman" w:hAnsi="Times New Roman"/>
          <w:color w:val="000000"/>
          <w:sz w:val="23"/>
          <w:szCs w:val="23"/>
          <w:lang w:eastAsia="ru-RU"/>
        </w:rPr>
        <w:t>= 0,25.</w:t>
      </w:r>
    </w:p>
    <w:p w14:paraId="6CE2C7A2" w14:textId="77777777" w:rsidR="00836520" w:rsidRPr="00836520" w:rsidRDefault="00D9490C" w:rsidP="00D9490C">
      <w:pPr>
        <w:spacing w:before="15" w:after="0" w:line="150" w:lineRule="atLeast"/>
        <w:ind w:firstLine="567"/>
        <w:rPr>
          <w:rFonts w:ascii="Times New Roman" w:eastAsia="Times New Roman" w:hAnsi="Times New Roman"/>
          <w:i/>
          <w:iCs/>
          <w:color w:val="000000"/>
          <w:sz w:val="14"/>
          <w:szCs w:val="14"/>
          <w:lang w:eastAsia="ru-RU"/>
        </w:rPr>
      </w:pPr>
      <w:r>
        <w:rPr>
          <w:rFonts w:ascii="Times New Roman" w:eastAsia="Times New Roman" w:hAnsi="Times New Roman"/>
          <w:i/>
          <w:iCs/>
          <w:color w:val="000000"/>
          <w:sz w:val="14"/>
          <w:szCs w:val="14"/>
          <w:lang w:eastAsia="ru-RU"/>
        </w:rPr>
        <w:t xml:space="preserve">                    </w:t>
      </w:r>
      <w:r w:rsidR="00836520" w:rsidRPr="00836520">
        <w:rPr>
          <w:rFonts w:ascii="Times New Roman" w:eastAsia="Times New Roman" w:hAnsi="Times New Roman"/>
          <w:i/>
          <w:iCs/>
          <w:color w:val="000000"/>
          <w:sz w:val="14"/>
          <w:szCs w:val="14"/>
          <w:lang w:eastAsia="ru-RU"/>
        </w:rPr>
        <w:t>K</w:t>
      </w:r>
    </w:p>
    <w:p w14:paraId="53117727" w14:textId="77777777" w:rsidR="00836520" w:rsidRPr="00836520" w:rsidRDefault="00D9490C" w:rsidP="00D9490C">
      <w:pPr>
        <w:spacing w:after="0" w:line="240" w:lineRule="atLeas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lastRenderedPageBreak/>
        <w:t>Т</w:t>
      </w:r>
      <w:r w:rsidR="00836520" w:rsidRPr="00836520">
        <w:rPr>
          <w:rFonts w:ascii="Times New Roman" w:eastAsia="Times New Roman" w:hAnsi="Times New Roman"/>
          <w:color w:val="000000"/>
          <w:sz w:val="23"/>
          <w:szCs w:val="23"/>
          <w:lang w:eastAsia="ru-RU"/>
        </w:rPr>
        <w:t>ребование </w:t>
      </w:r>
      <w:r w:rsidR="00836520" w:rsidRPr="00836520">
        <w:rPr>
          <w:rFonts w:ascii="Arial" w:eastAsia="Times New Roman" w:hAnsi="Arial" w:cs="Arial"/>
          <w:color w:val="000000"/>
          <w:sz w:val="36"/>
          <w:szCs w:val="36"/>
          <w:lang w:eastAsia="ru-RU"/>
        </w:rPr>
        <w:t>∑</w:t>
      </w:r>
      <w:r w:rsidR="00836520" w:rsidRPr="00836520">
        <w:rPr>
          <w:rFonts w:ascii="Arial" w:eastAsia="Times New Roman" w:hAnsi="Arial" w:cs="Arial"/>
          <w:i/>
          <w:iCs/>
          <w:color w:val="000000"/>
          <w:sz w:val="24"/>
          <w:szCs w:val="24"/>
          <w:lang w:eastAsia="ru-RU"/>
        </w:rPr>
        <w:t>α</w:t>
      </w:r>
      <w:r w:rsidR="00836520" w:rsidRPr="00836520">
        <w:rPr>
          <w:rFonts w:ascii="Times New Roman" w:eastAsia="Times New Roman" w:hAnsi="Times New Roman"/>
          <w:i/>
          <w:iCs/>
          <w:color w:val="000000"/>
          <w:sz w:val="14"/>
          <w:szCs w:val="14"/>
          <w:lang w:eastAsia="ru-RU"/>
        </w:rPr>
        <w:t>k </w:t>
      </w:r>
      <w:r w:rsidR="00836520" w:rsidRPr="00836520">
        <w:rPr>
          <w:rFonts w:ascii="Arial" w:eastAsia="Times New Roman" w:hAnsi="Arial" w:cs="Arial"/>
          <w:color w:val="000000"/>
          <w:sz w:val="24"/>
          <w:szCs w:val="24"/>
          <w:lang w:eastAsia="ru-RU"/>
        </w:rPr>
        <w:t>=</w:t>
      </w:r>
      <w:r w:rsidR="00836520" w:rsidRPr="00836520">
        <w:rPr>
          <w:rFonts w:ascii="Times New Roman" w:eastAsia="Times New Roman" w:hAnsi="Times New Roman"/>
          <w:color w:val="000000"/>
          <w:sz w:val="24"/>
          <w:szCs w:val="24"/>
          <w:lang w:eastAsia="ru-RU"/>
        </w:rPr>
        <w:t>1 </w:t>
      </w:r>
      <w:r w:rsidR="00836520" w:rsidRPr="00836520">
        <w:rPr>
          <w:rFonts w:ascii="Times New Roman" w:eastAsia="Times New Roman" w:hAnsi="Times New Roman"/>
          <w:color w:val="000000"/>
          <w:sz w:val="23"/>
          <w:szCs w:val="23"/>
          <w:lang w:eastAsia="ru-RU"/>
        </w:rPr>
        <w:t>при</w:t>
      </w:r>
      <w:r>
        <w:rPr>
          <w:rFonts w:ascii="Times New Roman" w:eastAsia="Times New Roman" w:hAnsi="Times New Roman"/>
          <w:color w:val="000000"/>
          <w:sz w:val="23"/>
          <w:szCs w:val="23"/>
          <w:lang w:eastAsia="ru-RU"/>
        </w:rPr>
        <w:t xml:space="preserve"> </w:t>
      </w:r>
      <w:r w:rsidR="00836520" w:rsidRPr="00836520">
        <w:rPr>
          <w:rFonts w:ascii="Times New Roman" w:eastAsia="Times New Roman" w:hAnsi="Times New Roman"/>
          <w:i/>
          <w:iCs/>
          <w:color w:val="000000"/>
          <w:sz w:val="23"/>
          <w:szCs w:val="23"/>
          <w:lang w:eastAsia="ru-RU"/>
        </w:rPr>
        <w:t>К </w:t>
      </w:r>
      <w:r w:rsidR="00836520" w:rsidRPr="00836520">
        <w:rPr>
          <w:rFonts w:ascii="Times New Roman" w:eastAsia="Times New Roman" w:hAnsi="Times New Roman"/>
          <w:color w:val="000000"/>
          <w:sz w:val="23"/>
          <w:szCs w:val="23"/>
          <w:lang w:eastAsia="ru-RU"/>
        </w:rPr>
        <w:t xml:space="preserve">&gt; 3 выполнить экспертам </w:t>
      </w:r>
      <w:r>
        <w:rPr>
          <w:rFonts w:ascii="Times New Roman" w:eastAsia="Times New Roman" w:hAnsi="Times New Roman"/>
          <w:color w:val="000000"/>
          <w:sz w:val="23"/>
          <w:szCs w:val="23"/>
          <w:lang w:eastAsia="ru-RU"/>
        </w:rPr>
        <w:t>трудно, поэтому требуются другие методы.</w:t>
      </w:r>
    </w:p>
    <w:p w14:paraId="6015032F" w14:textId="77777777" w:rsidR="00836520" w:rsidRDefault="00D9490C" w:rsidP="00D9490C">
      <w:pPr>
        <w:spacing w:after="0" w:line="150" w:lineRule="atLeast"/>
        <w:ind w:firstLine="567"/>
        <w:rPr>
          <w:rFonts w:ascii="Times New Roman" w:eastAsia="Times New Roman" w:hAnsi="Times New Roman"/>
          <w:i/>
          <w:iCs/>
          <w:color w:val="000000"/>
          <w:sz w:val="14"/>
          <w:szCs w:val="14"/>
          <w:lang w:eastAsia="ru-RU"/>
        </w:rPr>
      </w:pPr>
      <w:r>
        <w:rPr>
          <w:rFonts w:ascii="Times New Roman" w:eastAsia="Times New Roman" w:hAnsi="Times New Roman"/>
          <w:i/>
          <w:iCs/>
          <w:color w:val="000000"/>
          <w:sz w:val="14"/>
          <w:szCs w:val="14"/>
          <w:lang w:eastAsia="ru-RU"/>
        </w:rPr>
        <w:t xml:space="preserve">                  </w:t>
      </w:r>
      <w:r w:rsidR="00836520" w:rsidRPr="00836520">
        <w:rPr>
          <w:rFonts w:ascii="Times New Roman" w:eastAsia="Times New Roman" w:hAnsi="Times New Roman"/>
          <w:i/>
          <w:iCs/>
          <w:color w:val="000000"/>
          <w:sz w:val="14"/>
          <w:szCs w:val="14"/>
          <w:lang w:eastAsia="ru-RU"/>
        </w:rPr>
        <w:t>k </w:t>
      </w:r>
      <w:r w:rsidR="00836520" w:rsidRPr="00836520">
        <w:rPr>
          <w:rFonts w:ascii="Arial" w:eastAsia="Times New Roman" w:hAnsi="Arial" w:cs="Arial"/>
          <w:i/>
          <w:iCs/>
          <w:color w:val="000000"/>
          <w:sz w:val="14"/>
          <w:szCs w:val="14"/>
          <w:lang w:eastAsia="ru-RU"/>
        </w:rPr>
        <w:t>=</w:t>
      </w:r>
      <w:r w:rsidR="00836520" w:rsidRPr="00836520">
        <w:rPr>
          <w:rFonts w:ascii="Times New Roman" w:eastAsia="Times New Roman" w:hAnsi="Times New Roman"/>
          <w:i/>
          <w:iCs/>
          <w:color w:val="000000"/>
          <w:sz w:val="14"/>
          <w:szCs w:val="14"/>
          <w:lang w:eastAsia="ru-RU"/>
        </w:rPr>
        <w:t>1</w:t>
      </w:r>
    </w:p>
    <w:p w14:paraId="2128111F" w14:textId="77777777" w:rsidR="00D9490C" w:rsidRDefault="00D9490C" w:rsidP="00D9490C">
      <w:pPr>
        <w:spacing w:after="0" w:line="150" w:lineRule="atLeast"/>
        <w:ind w:firstLine="567"/>
        <w:rPr>
          <w:rFonts w:ascii="Times New Roman" w:eastAsia="Times New Roman" w:hAnsi="Times New Roman"/>
          <w:i/>
          <w:iCs/>
          <w:color w:val="000000"/>
          <w:sz w:val="14"/>
          <w:szCs w:val="14"/>
          <w:lang w:eastAsia="ru-RU"/>
        </w:rPr>
      </w:pPr>
    </w:p>
    <w:p w14:paraId="19258D15" w14:textId="77777777" w:rsidR="00D9490C" w:rsidRDefault="00D9490C" w:rsidP="00D9490C">
      <w:pPr>
        <w:spacing w:after="0" w:line="150" w:lineRule="atLeast"/>
        <w:ind w:firstLine="567"/>
        <w:rPr>
          <w:rFonts w:ascii="Times New Roman" w:eastAsia="Times New Roman" w:hAnsi="Times New Roman"/>
          <w:i/>
          <w:iCs/>
          <w:color w:val="000000"/>
          <w:sz w:val="14"/>
          <w:szCs w:val="14"/>
          <w:lang w:eastAsia="ru-RU"/>
        </w:rPr>
      </w:pPr>
    </w:p>
    <w:p w14:paraId="50A228A8" w14:textId="77777777" w:rsidR="00D9490C" w:rsidRPr="00836520" w:rsidRDefault="00D9490C" w:rsidP="00D9490C">
      <w:pPr>
        <w:spacing w:after="0" w:line="150" w:lineRule="atLeast"/>
        <w:ind w:firstLine="567"/>
        <w:rPr>
          <w:rFonts w:ascii="Times New Roman" w:eastAsia="Times New Roman" w:hAnsi="Times New Roman"/>
          <w:i/>
          <w:iCs/>
          <w:color w:val="000000"/>
          <w:sz w:val="14"/>
          <w:szCs w:val="14"/>
          <w:lang w:eastAsia="ru-RU"/>
        </w:rPr>
      </w:pPr>
    </w:p>
    <w:p w14:paraId="77FEA08D" w14:textId="77777777" w:rsidR="00D9490C" w:rsidRDefault="00D9490C" w:rsidP="00D9490C">
      <w:pPr>
        <w:pStyle w:val="a3"/>
        <w:spacing w:after="0" w:line="270" w:lineRule="atLeast"/>
        <w:ind w:left="1080"/>
        <w:jc w:val="both"/>
        <w:rPr>
          <w:rFonts w:ascii="Times New Roman" w:eastAsia="Times New Roman" w:hAnsi="Times New Roman"/>
          <w:b/>
          <w:bCs/>
          <w:i/>
          <w:iCs/>
          <w:color w:val="000000"/>
          <w:sz w:val="23"/>
          <w:szCs w:val="23"/>
          <w:lang w:eastAsia="ru-RU"/>
        </w:rPr>
      </w:pPr>
      <w:r>
        <w:rPr>
          <w:rFonts w:ascii="Times New Roman" w:eastAsia="Times New Roman" w:hAnsi="Times New Roman"/>
          <w:b/>
          <w:bCs/>
          <w:i/>
          <w:iCs/>
          <w:color w:val="000000"/>
          <w:sz w:val="23"/>
          <w:szCs w:val="23"/>
          <w:lang w:eastAsia="ru-RU"/>
        </w:rPr>
        <w:t xml:space="preserve">2. </w:t>
      </w:r>
      <w:r w:rsidR="00836520" w:rsidRPr="00D9490C">
        <w:rPr>
          <w:rFonts w:ascii="Times New Roman" w:eastAsia="Times New Roman" w:hAnsi="Times New Roman"/>
          <w:b/>
          <w:bCs/>
          <w:i/>
          <w:iCs/>
          <w:color w:val="000000"/>
          <w:sz w:val="23"/>
          <w:szCs w:val="23"/>
          <w:lang w:eastAsia="ru-RU"/>
        </w:rPr>
        <w:t>Оценка важности параметров в баллах</w:t>
      </w:r>
    </w:p>
    <w:p w14:paraId="7E623429" w14:textId="77777777" w:rsidR="00D9490C" w:rsidRPr="00D9490C" w:rsidRDefault="00836520" w:rsidP="00D9490C">
      <w:pPr>
        <w:pStyle w:val="a3"/>
        <w:spacing w:after="0" w:line="270" w:lineRule="atLeast"/>
        <w:ind w:left="1080"/>
        <w:jc w:val="both"/>
        <w:rPr>
          <w:rFonts w:ascii="Times New Roman" w:eastAsia="Times New Roman" w:hAnsi="Times New Roman"/>
          <w:b/>
          <w:bCs/>
          <w:i/>
          <w:iCs/>
          <w:color w:val="000000"/>
          <w:sz w:val="23"/>
          <w:szCs w:val="23"/>
          <w:lang w:eastAsia="ru-RU"/>
        </w:rPr>
      </w:pPr>
      <w:r w:rsidRPr="00D9490C">
        <w:rPr>
          <w:rFonts w:ascii="Times New Roman" w:eastAsia="Times New Roman" w:hAnsi="Times New Roman"/>
          <w:b/>
          <w:bCs/>
          <w:i/>
          <w:iCs/>
          <w:color w:val="000000"/>
          <w:sz w:val="23"/>
          <w:szCs w:val="23"/>
          <w:lang w:eastAsia="ru-RU"/>
        </w:rPr>
        <w:t> </w:t>
      </w:r>
    </w:p>
    <w:p w14:paraId="1877FB50" w14:textId="77777777" w:rsidR="00D9490C" w:rsidRDefault="00836520" w:rsidP="00D9490C">
      <w:pPr>
        <w:pStyle w:val="a3"/>
        <w:spacing w:after="0" w:line="270" w:lineRule="atLeast"/>
        <w:ind w:left="0" w:firstLine="567"/>
        <w:jc w:val="both"/>
        <w:rPr>
          <w:rFonts w:ascii="Times New Roman" w:eastAsia="Times New Roman" w:hAnsi="Times New Roman"/>
          <w:color w:val="000000"/>
          <w:sz w:val="23"/>
          <w:szCs w:val="23"/>
          <w:lang w:eastAsia="ru-RU"/>
        </w:rPr>
      </w:pPr>
      <w:r w:rsidRPr="00D9490C">
        <w:rPr>
          <w:rFonts w:ascii="Times New Roman" w:eastAsia="Times New Roman" w:hAnsi="Times New Roman"/>
          <w:color w:val="000000"/>
          <w:sz w:val="23"/>
          <w:szCs w:val="23"/>
          <w:lang w:eastAsia="ru-RU"/>
        </w:rPr>
        <w:t>Каждый</w:t>
      </w:r>
      <w:r w:rsidR="00D9490C">
        <w:rPr>
          <w:rFonts w:ascii="Times New Roman" w:eastAsia="Times New Roman" w:hAnsi="Times New Roman"/>
          <w:color w:val="000000"/>
          <w:sz w:val="23"/>
          <w:szCs w:val="23"/>
          <w:lang w:eastAsia="ru-RU"/>
        </w:rPr>
        <w:t xml:space="preserve"> </w:t>
      </w:r>
      <w:r w:rsidRPr="00D9490C">
        <w:rPr>
          <w:rFonts w:ascii="Times New Roman" w:eastAsia="Times New Roman" w:hAnsi="Times New Roman"/>
          <w:i/>
          <w:iCs/>
          <w:color w:val="000000"/>
          <w:sz w:val="23"/>
          <w:szCs w:val="23"/>
          <w:lang w:eastAsia="ru-RU"/>
        </w:rPr>
        <w:t>i</w:t>
      </w:r>
      <w:r w:rsidRPr="00D9490C">
        <w:rPr>
          <w:rFonts w:ascii="Times New Roman" w:eastAsia="Times New Roman" w:hAnsi="Times New Roman"/>
          <w:color w:val="000000"/>
          <w:sz w:val="23"/>
          <w:szCs w:val="23"/>
          <w:lang w:eastAsia="ru-RU"/>
        </w:rPr>
        <w:t>-й</w:t>
      </w:r>
      <w:r w:rsidR="00D9490C">
        <w:rPr>
          <w:rFonts w:ascii="Times New Roman" w:eastAsia="Times New Roman" w:hAnsi="Times New Roman"/>
          <w:color w:val="000000"/>
          <w:sz w:val="23"/>
          <w:szCs w:val="23"/>
          <w:lang w:eastAsia="ru-RU"/>
        </w:rPr>
        <w:t xml:space="preserve"> </w:t>
      </w:r>
      <w:r w:rsidRPr="00D9490C">
        <w:rPr>
          <w:rFonts w:ascii="Times New Roman" w:eastAsia="Times New Roman" w:hAnsi="Times New Roman"/>
          <w:color w:val="000000"/>
          <w:sz w:val="23"/>
          <w:szCs w:val="23"/>
          <w:lang w:eastAsia="ru-RU"/>
        </w:rPr>
        <w:t>эксперт назначает каждому</w:t>
      </w:r>
      <w:r w:rsidR="00D9490C">
        <w:rPr>
          <w:rFonts w:ascii="Times New Roman" w:eastAsia="Times New Roman" w:hAnsi="Times New Roman"/>
          <w:color w:val="000000"/>
          <w:sz w:val="23"/>
          <w:szCs w:val="23"/>
          <w:lang w:eastAsia="ru-RU"/>
        </w:rPr>
        <w:t xml:space="preserve"> </w:t>
      </w:r>
      <w:r w:rsidRPr="00D9490C">
        <w:rPr>
          <w:rFonts w:ascii="Times New Roman" w:eastAsia="Times New Roman" w:hAnsi="Times New Roman"/>
          <w:i/>
          <w:iCs/>
          <w:color w:val="000000"/>
          <w:sz w:val="23"/>
          <w:szCs w:val="23"/>
          <w:lang w:eastAsia="ru-RU"/>
        </w:rPr>
        <w:t>k</w:t>
      </w:r>
      <w:r w:rsidRPr="00D9490C">
        <w:rPr>
          <w:rFonts w:ascii="Times New Roman" w:eastAsia="Times New Roman" w:hAnsi="Times New Roman"/>
          <w:color w:val="000000"/>
          <w:sz w:val="23"/>
          <w:szCs w:val="23"/>
          <w:lang w:eastAsia="ru-RU"/>
        </w:rPr>
        <w:t>-му</w:t>
      </w:r>
      <w:r w:rsidR="00D9490C">
        <w:rPr>
          <w:rFonts w:ascii="Times New Roman" w:eastAsia="Times New Roman" w:hAnsi="Times New Roman"/>
          <w:color w:val="000000"/>
          <w:sz w:val="23"/>
          <w:szCs w:val="23"/>
          <w:lang w:eastAsia="ru-RU"/>
        </w:rPr>
        <w:t xml:space="preserve"> </w:t>
      </w:r>
      <w:r w:rsidRPr="00D9490C">
        <w:rPr>
          <w:rFonts w:ascii="Times New Roman" w:eastAsia="Times New Roman" w:hAnsi="Times New Roman"/>
          <w:color w:val="000000"/>
          <w:sz w:val="23"/>
          <w:szCs w:val="23"/>
          <w:lang w:eastAsia="ru-RU"/>
        </w:rPr>
        <w:t xml:space="preserve">параметру оценку по десятибалльной системе. </w:t>
      </w:r>
    </w:p>
    <w:p w14:paraId="4DF0EDA0" w14:textId="77777777" w:rsidR="00836520" w:rsidRDefault="00836520" w:rsidP="00D9490C">
      <w:pPr>
        <w:pStyle w:val="a3"/>
        <w:spacing w:after="0" w:line="270" w:lineRule="atLeast"/>
        <w:ind w:left="0" w:firstLine="567"/>
        <w:jc w:val="both"/>
        <w:rPr>
          <w:rFonts w:ascii="Times New Roman" w:eastAsia="Times New Roman" w:hAnsi="Times New Roman"/>
          <w:color w:val="000000"/>
          <w:sz w:val="23"/>
          <w:szCs w:val="23"/>
          <w:lang w:eastAsia="ru-RU"/>
        </w:rPr>
      </w:pPr>
      <w:r w:rsidRPr="00D9490C">
        <w:rPr>
          <w:rFonts w:ascii="Times New Roman" w:eastAsia="Times New Roman" w:hAnsi="Times New Roman"/>
          <w:color w:val="000000"/>
          <w:sz w:val="23"/>
          <w:szCs w:val="23"/>
          <w:lang w:eastAsia="ru-RU"/>
        </w:rPr>
        <w:t>Наиболее важный параметр оценивается более высоким баллом. Различным параметрам может быть назначен одинаковый балл.</w:t>
      </w:r>
      <w:r w:rsidR="00D9490C">
        <w:rPr>
          <w:rFonts w:ascii="Times New Roman" w:eastAsia="Times New Roman" w:hAnsi="Times New Roman"/>
          <w:color w:val="000000"/>
          <w:sz w:val="23"/>
          <w:szCs w:val="23"/>
          <w:lang w:eastAsia="ru-RU"/>
        </w:rPr>
        <w:t xml:space="preserve"> </w:t>
      </w:r>
      <w:r w:rsidRPr="00836520">
        <w:rPr>
          <w:rFonts w:ascii="Times New Roman" w:eastAsia="Times New Roman" w:hAnsi="Times New Roman"/>
          <w:color w:val="000000"/>
          <w:sz w:val="23"/>
          <w:szCs w:val="23"/>
          <w:lang w:eastAsia="ru-RU"/>
        </w:rPr>
        <w:t>В результате экспертизы заполняется таблица</w:t>
      </w:r>
      <w:r w:rsidR="00D9490C">
        <w:rPr>
          <w:rFonts w:ascii="Times New Roman" w:eastAsia="Times New Roman" w:hAnsi="Times New Roman"/>
          <w:color w:val="000000"/>
          <w:sz w:val="23"/>
          <w:szCs w:val="23"/>
          <w:lang w:eastAsia="ru-RU"/>
        </w:rPr>
        <w:t>, в которой эксперты дают оценку параметрам в баллах</w:t>
      </w:r>
      <w:r w:rsidR="004A5A79">
        <w:rPr>
          <w:rFonts w:ascii="Times New Roman" w:eastAsia="Times New Roman" w:hAnsi="Times New Roman"/>
          <w:color w:val="000000"/>
          <w:sz w:val="23"/>
          <w:szCs w:val="23"/>
          <w:lang w:eastAsia="ru-RU"/>
        </w:rPr>
        <w:t>, отдельно по каждому параметру.</w:t>
      </w:r>
    </w:p>
    <w:p w14:paraId="2ED8EA7E" w14:textId="77777777" w:rsidR="00113B9E" w:rsidRPr="00836520" w:rsidRDefault="00113B9E" w:rsidP="00D9490C">
      <w:pPr>
        <w:pStyle w:val="a3"/>
        <w:spacing w:after="0" w:line="270" w:lineRule="atLeast"/>
        <w:ind w:left="0" w:firstLine="567"/>
        <w:jc w:val="both"/>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Например, три эксперта оценили продукт по четырем параметрам. Исходные оценки продукта в баллах:</w:t>
      </w:r>
    </w:p>
    <w:tbl>
      <w:tblPr>
        <w:tblW w:w="9660" w:type="dxa"/>
        <w:jc w:val="center"/>
        <w:tblCellSpacing w:w="0" w:type="dxa"/>
        <w:tblCellMar>
          <w:left w:w="0" w:type="dxa"/>
          <w:right w:w="0" w:type="dxa"/>
        </w:tblCellMar>
        <w:tblLook w:val="04A0" w:firstRow="1" w:lastRow="0" w:firstColumn="1" w:lastColumn="0" w:noHBand="0" w:noVBand="1"/>
      </w:tblPr>
      <w:tblGrid>
        <w:gridCol w:w="1020"/>
        <w:gridCol w:w="1275"/>
        <w:gridCol w:w="1125"/>
        <w:gridCol w:w="1425"/>
        <w:gridCol w:w="870"/>
        <w:gridCol w:w="1110"/>
        <w:gridCol w:w="1320"/>
        <w:gridCol w:w="240"/>
        <w:gridCol w:w="1275"/>
      </w:tblGrid>
      <w:tr w:rsidR="00836520" w:rsidRPr="00836520" w14:paraId="22445599" w14:textId="77777777" w:rsidTr="00836520">
        <w:trPr>
          <w:trHeight w:val="375"/>
          <w:tblCellSpacing w:w="0" w:type="dxa"/>
          <w:jc w:val="center"/>
        </w:trPr>
        <w:tc>
          <w:tcPr>
            <w:tcW w:w="1020" w:type="dxa"/>
            <w:vAlign w:val="bottom"/>
            <w:hideMark/>
          </w:tcPr>
          <w:p w14:paraId="52A8B5A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vAlign w:val="bottom"/>
            <w:hideMark/>
          </w:tcPr>
          <w:p w14:paraId="2D4E4F6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25" w:type="dxa"/>
            <w:vAlign w:val="bottom"/>
            <w:hideMark/>
          </w:tcPr>
          <w:p w14:paraId="30497DBC"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25" w:type="dxa"/>
            <w:vAlign w:val="bottom"/>
            <w:hideMark/>
          </w:tcPr>
          <w:p w14:paraId="0E69622D"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870" w:type="dxa"/>
            <w:vAlign w:val="bottom"/>
            <w:hideMark/>
          </w:tcPr>
          <w:p w14:paraId="7BE819C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10" w:type="dxa"/>
            <w:vAlign w:val="bottom"/>
            <w:hideMark/>
          </w:tcPr>
          <w:p w14:paraId="1231174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20" w:type="dxa"/>
            <w:vAlign w:val="bottom"/>
            <w:hideMark/>
          </w:tcPr>
          <w:p w14:paraId="00568C3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515" w:type="dxa"/>
            <w:gridSpan w:val="2"/>
            <w:vAlign w:val="bottom"/>
            <w:hideMark/>
          </w:tcPr>
          <w:p w14:paraId="134D9470"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Т а б л и ц а 5.7</w:t>
            </w:r>
          </w:p>
        </w:tc>
      </w:tr>
      <w:tr w:rsidR="00836520" w:rsidRPr="00836520" w14:paraId="773DE89C" w14:textId="77777777" w:rsidTr="00836520">
        <w:trPr>
          <w:trHeight w:val="90"/>
          <w:tblCellSpacing w:w="0" w:type="dxa"/>
          <w:jc w:val="center"/>
        </w:trPr>
        <w:tc>
          <w:tcPr>
            <w:tcW w:w="1020" w:type="dxa"/>
            <w:tcBorders>
              <w:bottom w:val="single" w:sz="6" w:space="0" w:color="000000"/>
            </w:tcBorders>
            <w:vAlign w:val="bottom"/>
            <w:hideMark/>
          </w:tcPr>
          <w:p w14:paraId="32948650"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tcBorders>
              <w:bottom w:val="single" w:sz="6" w:space="0" w:color="000000"/>
            </w:tcBorders>
            <w:vAlign w:val="bottom"/>
            <w:hideMark/>
          </w:tcPr>
          <w:p w14:paraId="06F16BCE"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25" w:type="dxa"/>
            <w:tcBorders>
              <w:bottom w:val="single" w:sz="6" w:space="0" w:color="000000"/>
            </w:tcBorders>
            <w:vAlign w:val="bottom"/>
            <w:hideMark/>
          </w:tcPr>
          <w:p w14:paraId="76C16EE9"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25" w:type="dxa"/>
            <w:tcBorders>
              <w:bottom w:val="single" w:sz="6" w:space="0" w:color="000000"/>
            </w:tcBorders>
            <w:vAlign w:val="bottom"/>
            <w:hideMark/>
          </w:tcPr>
          <w:p w14:paraId="75C8DFDF"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870" w:type="dxa"/>
            <w:tcBorders>
              <w:bottom w:val="single" w:sz="6" w:space="0" w:color="000000"/>
            </w:tcBorders>
            <w:vAlign w:val="bottom"/>
            <w:hideMark/>
          </w:tcPr>
          <w:p w14:paraId="36415856"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10" w:type="dxa"/>
            <w:tcBorders>
              <w:bottom w:val="single" w:sz="6" w:space="0" w:color="000000"/>
            </w:tcBorders>
            <w:vAlign w:val="bottom"/>
            <w:hideMark/>
          </w:tcPr>
          <w:p w14:paraId="03E6AB7F"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20" w:type="dxa"/>
            <w:tcBorders>
              <w:bottom w:val="single" w:sz="6" w:space="0" w:color="000000"/>
            </w:tcBorders>
            <w:vAlign w:val="bottom"/>
            <w:hideMark/>
          </w:tcPr>
          <w:p w14:paraId="434DC8DB"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40" w:type="dxa"/>
            <w:tcBorders>
              <w:bottom w:val="single" w:sz="6" w:space="0" w:color="000000"/>
            </w:tcBorders>
            <w:vAlign w:val="bottom"/>
            <w:hideMark/>
          </w:tcPr>
          <w:p w14:paraId="1A1F495C"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tcBorders>
              <w:bottom w:val="single" w:sz="6" w:space="0" w:color="000000"/>
            </w:tcBorders>
            <w:vAlign w:val="bottom"/>
            <w:hideMark/>
          </w:tcPr>
          <w:p w14:paraId="3D4E130F"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2D56A630" w14:textId="77777777" w:rsidTr="00836520">
        <w:trPr>
          <w:trHeight w:val="255"/>
          <w:tblCellSpacing w:w="0" w:type="dxa"/>
          <w:jc w:val="center"/>
        </w:trPr>
        <w:tc>
          <w:tcPr>
            <w:tcW w:w="990" w:type="dxa"/>
            <w:vMerge w:val="restart"/>
            <w:tcBorders>
              <w:left w:val="single" w:sz="6" w:space="0" w:color="000000"/>
              <w:right w:val="single" w:sz="6" w:space="0" w:color="000000"/>
            </w:tcBorders>
            <w:vAlign w:val="bottom"/>
            <w:hideMark/>
          </w:tcPr>
          <w:p w14:paraId="1D11916D"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Эксперт</w:t>
            </w:r>
          </w:p>
        </w:tc>
        <w:tc>
          <w:tcPr>
            <w:tcW w:w="1275" w:type="dxa"/>
            <w:vAlign w:val="bottom"/>
            <w:hideMark/>
          </w:tcPr>
          <w:p w14:paraId="4604B3AD"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125" w:type="dxa"/>
            <w:vAlign w:val="bottom"/>
            <w:hideMark/>
          </w:tcPr>
          <w:p w14:paraId="3D6DCCB7"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2295" w:type="dxa"/>
            <w:gridSpan w:val="2"/>
            <w:vAlign w:val="bottom"/>
            <w:hideMark/>
          </w:tcPr>
          <w:p w14:paraId="38534C4B"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Параметр</w:t>
            </w:r>
          </w:p>
        </w:tc>
        <w:tc>
          <w:tcPr>
            <w:tcW w:w="1110" w:type="dxa"/>
            <w:vAlign w:val="bottom"/>
            <w:hideMark/>
          </w:tcPr>
          <w:p w14:paraId="6EA29B7B"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320" w:type="dxa"/>
            <w:vAlign w:val="bottom"/>
            <w:hideMark/>
          </w:tcPr>
          <w:p w14:paraId="6F33AD66"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225" w:type="dxa"/>
            <w:tcBorders>
              <w:right w:val="single" w:sz="6" w:space="0" w:color="000000"/>
            </w:tcBorders>
            <w:vAlign w:val="bottom"/>
            <w:hideMark/>
          </w:tcPr>
          <w:p w14:paraId="2C901BAA"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260" w:type="dxa"/>
            <w:vMerge w:val="restart"/>
            <w:tcBorders>
              <w:right w:val="single" w:sz="6" w:space="0" w:color="000000"/>
            </w:tcBorders>
            <w:vAlign w:val="bottom"/>
            <w:hideMark/>
          </w:tcPr>
          <w:p w14:paraId="2F821B1B"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β</w:t>
            </w:r>
          </w:p>
        </w:tc>
      </w:tr>
      <w:tr w:rsidR="00836520" w:rsidRPr="00836520" w14:paraId="2827B21C" w14:textId="77777777" w:rsidTr="00836520">
        <w:trPr>
          <w:trHeight w:val="30"/>
          <w:tblCellSpacing w:w="0" w:type="dxa"/>
          <w:jc w:val="center"/>
        </w:trPr>
        <w:tc>
          <w:tcPr>
            <w:tcW w:w="0" w:type="auto"/>
            <w:vMerge/>
            <w:tcBorders>
              <w:left w:val="single" w:sz="6" w:space="0" w:color="000000"/>
              <w:right w:val="single" w:sz="6" w:space="0" w:color="000000"/>
            </w:tcBorders>
            <w:vAlign w:val="center"/>
            <w:hideMark/>
          </w:tcPr>
          <w:p w14:paraId="70324EEF"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c>
          <w:tcPr>
            <w:tcW w:w="1275" w:type="dxa"/>
            <w:tcBorders>
              <w:bottom w:val="single" w:sz="6" w:space="0" w:color="000000"/>
            </w:tcBorders>
            <w:vAlign w:val="bottom"/>
            <w:hideMark/>
          </w:tcPr>
          <w:p w14:paraId="550B1C50"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1125" w:type="dxa"/>
            <w:tcBorders>
              <w:bottom w:val="single" w:sz="6" w:space="0" w:color="000000"/>
            </w:tcBorders>
            <w:vAlign w:val="bottom"/>
            <w:hideMark/>
          </w:tcPr>
          <w:p w14:paraId="2649FBB6"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1425" w:type="dxa"/>
            <w:tcBorders>
              <w:bottom w:val="single" w:sz="6" w:space="0" w:color="000000"/>
            </w:tcBorders>
            <w:vAlign w:val="bottom"/>
            <w:hideMark/>
          </w:tcPr>
          <w:p w14:paraId="7F4A3600"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870" w:type="dxa"/>
            <w:tcBorders>
              <w:bottom w:val="single" w:sz="6" w:space="0" w:color="000000"/>
            </w:tcBorders>
            <w:vAlign w:val="bottom"/>
            <w:hideMark/>
          </w:tcPr>
          <w:p w14:paraId="5D06A9BD"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1110" w:type="dxa"/>
            <w:tcBorders>
              <w:bottom w:val="single" w:sz="6" w:space="0" w:color="000000"/>
            </w:tcBorders>
            <w:vAlign w:val="bottom"/>
            <w:hideMark/>
          </w:tcPr>
          <w:p w14:paraId="63AAAEB8"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1320" w:type="dxa"/>
            <w:tcBorders>
              <w:bottom w:val="single" w:sz="6" w:space="0" w:color="000000"/>
            </w:tcBorders>
            <w:vAlign w:val="bottom"/>
            <w:hideMark/>
          </w:tcPr>
          <w:p w14:paraId="25FDBABD"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225" w:type="dxa"/>
            <w:tcBorders>
              <w:bottom w:val="single" w:sz="6" w:space="0" w:color="000000"/>
              <w:right w:val="single" w:sz="6" w:space="0" w:color="000000"/>
            </w:tcBorders>
            <w:vAlign w:val="bottom"/>
            <w:hideMark/>
          </w:tcPr>
          <w:p w14:paraId="11F19BBC" w14:textId="77777777" w:rsidR="00836520" w:rsidRPr="00836520" w:rsidRDefault="00836520" w:rsidP="00113B9E">
            <w:pPr>
              <w:spacing w:after="0" w:line="30" w:lineRule="atLeast"/>
              <w:jc w:val="center"/>
              <w:rPr>
                <w:rFonts w:ascii="Times New Roman" w:eastAsia="Times New Roman" w:hAnsi="Times New Roman"/>
                <w:sz w:val="2"/>
                <w:szCs w:val="2"/>
                <w:lang w:eastAsia="ru-RU"/>
              </w:rPr>
            </w:pPr>
          </w:p>
        </w:tc>
        <w:tc>
          <w:tcPr>
            <w:tcW w:w="0" w:type="auto"/>
            <w:vMerge/>
            <w:tcBorders>
              <w:right w:val="single" w:sz="6" w:space="0" w:color="000000"/>
            </w:tcBorders>
            <w:vAlign w:val="center"/>
            <w:hideMark/>
          </w:tcPr>
          <w:p w14:paraId="7CF0422D"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r>
      <w:tr w:rsidR="00836520" w:rsidRPr="00836520" w14:paraId="606FB99D" w14:textId="77777777" w:rsidTr="00836520">
        <w:trPr>
          <w:trHeight w:val="105"/>
          <w:tblCellSpacing w:w="0" w:type="dxa"/>
          <w:jc w:val="center"/>
        </w:trPr>
        <w:tc>
          <w:tcPr>
            <w:tcW w:w="0" w:type="auto"/>
            <w:vMerge/>
            <w:tcBorders>
              <w:left w:val="single" w:sz="6" w:space="0" w:color="000000"/>
              <w:right w:val="single" w:sz="6" w:space="0" w:color="000000"/>
            </w:tcBorders>
            <w:vAlign w:val="center"/>
            <w:hideMark/>
          </w:tcPr>
          <w:p w14:paraId="15E89618"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c>
          <w:tcPr>
            <w:tcW w:w="1260" w:type="dxa"/>
            <w:vMerge w:val="restart"/>
            <w:tcBorders>
              <w:bottom w:val="single" w:sz="6" w:space="0" w:color="000000"/>
              <w:right w:val="single" w:sz="6" w:space="0" w:color="000000"/>
            </w:tcBorders>
            <w:vAlign w:val="bottom"/>
            <w:hideMark/>
          </w:tcPr>
          <w:p w14:paraId="16D2D9DB"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1110" w:type="dxa"/>
            <w:vMerge w:val="restart"/>
            <w:tcBorders>
              <w:bottom w:val="single" w:sz="6" w:space="0" w:color="000000"/>
              <w:right w:val="single" w:sz="6" w:space="0" w:color="000000"/>
            </w:tcBorders>
            <w:vAlign w:val="bottom"/>
            <w:hideMark/>
          </w:tcPr>
          <w:p w14:paraId="31FC76CF"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410" w:type="dxa"/>
            <w:vMerge w:val="restart"/>
            <w:tcBorders>
              <w:bottom w:val="single" w:sz="6" w:space="0" w:color="000000"/>
              <w:right w:val="single" w:sz="6" w:space="0" w:color="000000"/>
            </w:tcBorders>
            <w:vAlign w:val="bottom"/>
            <w:hideMark/>
          </w:tcPr>
          <w:p w14:paraId="3D66AB48" w14:textId="77777777" w:rsidR="00836520" w:rsidRPr="00836520" w:rsidRDefault="00836520" w:rsidP="00113B9E">
            <w:pPr>
              <w:spacing w:after="0" w:line="210" w:lineRule="atLeast"/>
              <w:jc w:val="center"/>
              <w:rPr>
                <w:rFonts w:ascii="Times New Roman" w:eastAsia="Times New Roman" w:hAnsi="Times New Roman"/>
                <w:i/>
                <w:iCs/>
                <w:sz w:val="18"/>
                <w:szCs w:val="18"/>
                <w:lang w:eastAsia="ru-RU"/>
              </w:rPr>
            </w:pPr>
            <w:r w:rsidRPr="00836520">
              <w:rPr>
                <w:rFonts w:ascii="Times New Roman" w:eastAsia="Times New Roman" w:hAnsi="Times New Roman"/>
                <w:i/>
                <w:iCs/>
                <w:sz w:val="18"/>
                <w:szCs w:val="18"/>
                <w:lang w:eastAsia="ru-RU"/>
              </w:rPr>
              <w:t>k</w:t>
            </w:r>
          </w:p>
        </w:tc>
        <w:tc>
          <w:tcPr>
            <w:tcW w:w="870" w:type="dxa"/>
            <w:vAlign w:val="bottom"/>
            <w:hideMark/>
          </w:tcPr>
          <w:p w14:paraId="26C5B8F5" w14:textId="77777777" w:rsidR="00836520" w:rsidRPr="00836520" w:rsidRDefault="00836520" w:rsidP="00113B9E">
            <w:pPr>
              <w:spacing w:after="0" w:line="105" w:lineRule="atLeast"/>
              <w:jc w:val="center"/>
              <w:rPr>
                <w:rFonts w:ascii="Times New Roman" w:eastAsia="Times New Roman" w:hAnsi="Times New Roman"/>
                <w:sz w:val="2"/>
                <w:szCs w:val="2"/>
                <w:lang w:eastAsia="ru-RU"/>
              </w:rPr>
            </w:pPr>
          </w:p>
        </w:tc>
        <w:tc>
          <w:tcPr>
            <w:tcW w:w="1095" w:type="dxa"/>
            <w:vMerge w:val="restart"/>
            <w:tcBorders>
              <w:bottom w:val="single" w:sz="6" w:space="0" w:color="000000"/>
              <w:right w:val="single" w:sz="6" w:space="0" w:color="000000"/>
            </w:tcBorders>
            <w:vAlign w:val="bottom"/>
            <w:hideMark/>
          </w:tcPr>
          <w:p w14:paraId="0A5553A4"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320" w:type="dxa"/>
            <w:vMerge w:val="restart"/>
            <w:tcBorders>
              <w:bottom w:val="single" w:sz="6" w:space="0" w:color="000000"/>
            </w:tcBorders>
            <w:vAlign w:val="bottom"/>
            <w:hideMark/>
          </w:tcPr>
          <w:p w14:paraId="06767CBE" w14:textId="77777777" w:rsidR="00836520" w:rsidRPr="00836520" w:rsidRDefault="00836520" w:rsidP="00113B9E">
            <w:pPr>
              <w:spacing w:after="0" w:line="225" w:lineRule="atLeast"/>
              <w:jc w:val="center"/>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К</w:t>
            </w:r>
          </w:p>
        </w:tc>
        <w:tc>
          <w:tcPr>
            <w:tcW w:w="225" w:type="dxa"/>
            <w:tcBorders>
              <w:right w:val="single" w:sz="6" w:space="0" w:color="000000"/>
            </w:tcBorders>
            <w:vAlign w:val="bottom"/>
            <w:hideMark/>
          </w:tcPr>
          <w:p w14:paraId="0A9C476A" w14:textId="77777777" w:rsidR="00836520" w:rsidRPr="00836520" w:rsidRDefault="00836520" w:rsidP="00113B9E">
            <w:pPr>
              <w:spacing w:after="0" w:line="105" w:lineRule="atLeast"/>
              <w:jc w:val="center"/>
              <w:rPr>
                <w:rFonts w:ascii="Times New Roman" w:eastAsia="Times New Roman" w:hAnsi="Times New Roman"/>
                <w:sz w:val="2"/>
                <w:szCs w:val="2"/>
                <w:lang w:eastAsia="ru-RU"/>
              </w:rPr>
            </w:pPr>
          </w:p>
        </w:tc>
        <w:tc>
          <w:tcPr>
            <w:tcW w:w="0" w:type="auto"/>
            <w:vMerge/>
            <w:tcBorders>
              <w:right w:val="single" w:sz="6" w:space="0" w:color="000000"/>
            </w:tcBorders>
            <w:vAlign w:val="center"/>
            <w:hideMark/>
          </w:tcPr>
          <w:p w14:paraId="286C5E70"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r>
      <w:tr w:rsidR="00836520" w:rsidRPr="00836520" w14:paraId="0C58E8E1" w14:textId="77777777" w:rsidTr="00836520">
        <w:trPr>
          <w:trHeight w:val="180"/>
          <w:tblCellSpacing w:w="0" w:type="dxa"/>
          <w:jc w:val="center"/>
        </w:trPr>
        <w:tc>
          <w:tcPr>
            <w:tcW w:w="990" w:type="dxa"/>
            <w:tcBorders>
              <w:left w:val="single" w:sz="6" w:space="0" w:color="000000"/>
              <w:bottom w:val="single" w:sz="6" w:space="0" w:color="000000"/>
              <w:right w:val="single" w:sz="6" w:space="0" w:color="000000"/>
            </w:tcBorders>
            <w:vAlign w:val="bottom"/>
            <w:hideMark/>
          </w:tcPr>
          <w:p w14:paraId="3930AE74" w14:textId="77777777" w:rsidR="00836520" w:rsidRPr="00836520" w:rsidRDefault="00836520" w:rsidP="00113B9E">
            <w:pPr>
              <w:spacing w:after="0" w:line="180" w:lineRule="atLeast"/>
              <w:jc w:val="center"/>
              <w:rPr>
                <w:rFonts w:ascii="Times New Roman" w:eastAsia="Times New Roman" w:hAnsi="Times New Roman"/>
                <w:sz w:val="2"/>
                <w:szCs w:val="2"/>
                <w:lang w:eastAsia="ru-RU"/>
              </w:rPr>
            </w:pPr>
          </w:p>
        </w:tc>
        <w:tc>
          <w:tcPr>
            <w:tcW w:w="0" w:type="auto"/>
            <w:vMerge/>
            <w:tcBorders>
              <w:bottom w:val="single" w:sz="6" w:space="0" w:color="000000"/>
              <w:right w:val="single" w:sz="6" w:space="0" w:color="000000"/>
            </w:tcBorders>
            <w:vAlign w:val="center"/>
            <w:hideMark/>
          </w:tcPr>
          <w:p w14:paraId="1BA159A1"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c>
          <w:tcPr>
            <w:tcW w:w="0" w:type="auto"/>
            <w:vMerge/>
            <w:tcBorders>
              <w:bottom w:val="single" w:sz="6" w:space="0" w:color="000000"/>
              <w:right w:val="single" w:sz="6" w:space="0" w:color="000000"/>
            </w:tcBorders>
            <w:vAlign w:val="center"/>
            <w:hideMark/>
          </w:tcPr>
          <w:p w14:paraId="17F845E4"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c>
          <w:tcPr>
            <w:tcW w:w="0" w:type="auto"/>
            <w:vMerge/>
            <w:tcBorders>
              <w:bottom w:val="single" w:sz="6" w:space="0" w:color="000000"/>
              <w:right w:val="single" w:sz="6" w:space="0" w:color="000000"/>
            </w:tcBorders>
            <w:vAlign w:val="center"/>
            <w:hideMark/>
          </w:tcPr>
          <w:p w14:paraId="2A9DEB7C" w14:textId="77777777" w:rsidR="00836520" w:rsidRPr="00836520" w:rsidRDefault="00836520" w:rsidP="00113B9E">
            <w:pPr>
              <w:spacing w:after="0" w:line="240" w:lineRule="auto"/>
              <w:jc w:val="center"/>
              <w:rPr>
                <w:rFonts w:ascii="Times New Roman" w:eastAsia="Times New Roman" w:hAnsi="Times New Roman"/>
                <w:i/>
                <w:iCs/>
                <w:sz w:val="18"/>
                <w:szCs w:val="18"/>
                <w:lang w:eastAsia="ru-RU"/>
              </w:rPr>
            </w:pPr>
          </w:p>
        </w:tc>
        <w:tc>
          <w:tcPr>
            <w:tcW w:w="870" w:type="dxa"/>
            <w:tcBorders>
              <w:bottom w:val="single" w:sz="6" w:space="0" w:color="000000"/>
            </w:tcBorders>
            <w:vAlign w:val="bottom"/>
            <w:hideMark/>
          </w:tcPr>
          <w:p w14:paraId="075FBB9B" w14:textId="77777777" w:rsidR="00836520" w:rsidRPr="00836520" w:rsidRDefault="00836520" w:rsidP="00113B9E">
            <w:pPr>
              <w:spacing w:after="0" w:line="180" w:lineRule="atLeast"/>
              <w:jc w:val="center"/>
              <w:rPr>
                <w:rFonts w:ascii="Times New Roman" w:eastAsia="Times New Roman" w:hAnsi="Times New Roman"/>
                <w:sz w:val="2"/>
                <w:szCs w:val="2"/>
                <w:lang w:eastAsia="ru-RU"/>
              </w:rPr>
            </w:pPr>
          </w:p>
        </w:tc>
        <w:tc>
          <w:tcPr>
            <w:tcW w:w="0" w:type="auto"/>
            <w:vMerge/>
            <w:tcBorders>
              <w:bottom w:val="single" w:sz="6" w:space="0" w:color="000000"/>
              <w:right w:val="single" w:sz="6" w:space="0" w:color="000000"/>
            </w:tcBorders>
            <w:vAlign w:val="center"/>
            <w:hideMark/>
          </w:tcPr>
          <w:p w14:paraId="7EACEEB0" w14:textId="77777777" w:rsidR="00836520" w:rsidRPr="00836520" w:rsidRDefault="00836520" w:rsidP="00113B9E">
            <w:pPr>
              <w:spacing w:after="0" w:line="240" w:lineRule="auto"/>
              <w:jc w:val="center"/>
              <w:rPr>
                <w:rFonts w:ascii="Times New Roman" w:eastAsia="Times New Roman" w:hAnsi="Times New Roman"/>
                <w:sz w:val="20"/>
                <w:szCs w:val="20"/>
                <w:lang w:eastAsia="ru-RU"/>
              </w:rPr>
            </w:pPr>
          </w:p>
        </w:tc>
        <w:tc>
          <w:tcPr>
            <w:tcW w:w="0" w:type="auto"/>
            <w:vMerge/>
            <w:tcBorders>
              <w:bottom w:val="single" w:sz="6" w:space="0" w:color="000000"/>
            </w:tcBorders>
            <w:vAlign w:val="center"/>
            <w:hideMark/>
          </w:tcPr>
          <w:p w14:paraId="4B4DDDC8" w14:textId="77777777" w:rsidR="00836520" w:rsidRPr="00836520" w:rsidRDefault="00836520" w:rsidP="00113B9E">
            <w:pPr>
              <w:spacing w:after="0" w:line="240" w:lineRule="auto"/>
              <w:jc w:val="center"/>
              <w:rPr>
                <w:rFonts w:ascii="Times New Roman" w:eastAsia="Times New Roman" w:hAnsi="Times New Roman"/>
                <w:i/>
                <w:iCs/>
                <w:sz w:val="20"/>
                <w:szCs w:val="20"/>
                <w:lang w:eastAsia="ru-RU"/>
              </w:rPr>
            </w:pPr>
          </w:p>
        </w:tc>
        <w:tc>
          <w:tcPr>
            <w:tcW w:w="225" w:type="dxa"/>
            <w:tcBorders>
              <w:bottom w:val="single" w:sz="6" w:space="0" w:color="000000"/>
              <w:right w:val="single" w:sz="6" w:space="0" w:color="000000"/>
            </w:tcBorders>
            <w:vAlign w:val="bottom"/>
            <w:hideMark/>
          </w:tcPr>
          <w:p w14:paraId="054227A3" w14:textId="77777777" w:rsidR="00836520" w:rsidRPr="00836520" w:rsidRDefault="00836520" w:rsidP="00113B9E">
            <w:pPr>
              <w:spacing w:after="0" w:line="180" w:lineRule="atLeast"/>
              <w:jc w:val="center"/>
              <w:rPr>
                <w:rFonts w:ascii="Times New Roman" w:eastAsia="Times New Roman" w:hAnsi="Times New Roman"/>
                <w:sz w:val="2"/>
                <w:szCs w:val="2"/>
                <w:lang w:eastAsia="ru-RU"/>
              </w:rPr>
            </w:pPr>
          </w:p>
        </w:tc>
        <w:tc>
          <w:tcPr>
            <w:tcW w:w="1260" w:type="dxa"/>
            <w:tcBorders>
              <w:bottom w:val="single" w:sz="6" w:space="0" w:color="000000"/>
              <w:right w:val="single" w:sz="6" w:space="0" w:color="000000"/>
            </w:tcBorders>
            <w:vAlign w:val="bottom"/>
            <w:hideMark/>
          </w:tcPr>
          <w:p w14:paraId="55F753DB" w14:textId="77777777" w:rsidR="00836520" w:rsidRPr="00836520" w:rsidRDefault="00836520" w:rsidP="00113B9E">
            <w:pPr>
              <w:spacing w:after="0" w:line="180" w:lineRule="atLeast"/>
              <w:jc w:val="center"/>
              <w:rPr>
                <w:rFonts w:ascii="Times New Roman" w:eastAsia="Times New Roman" w:hAnsi="Times New Roman"/>
                <w:sz w:val="2"/>
                <w:szCs w:val="2"/>
                <w:lang w:eastAsia="ru-RU"/>
              </w:rPr>
            </w:pPr>
          </w:p>
        </w:tc>
      </w:tr>
      <w:tr w:rsidR="00836520" w:rsidRPr="00836520" w14:paraId="0384B685" w14:textId="77777777" w:rsidTr="00836520">
        <w:trPr>
          <w:trHeight w:val="255"/>
          <w:tblCellSpacing w:w="0" w:type="dxa"/>
          <w:jc w:val="center"/>
        </w:trPr>
        <w:tc>
          <w:tcPr>
            <w:tcW w:w="990" w:type="dxa"/>
            <w:tcBorders>
              <w:left w:val="single" w:sz="6" w:space="0" w:color="000000"/>
              <w:right w:val="single" w:sz="6" w:space="0" w:color="000000"/>
            </w:tcBorders>
            <w:vAlign w:val="bottom"/>
            <w:hideMark/>
          </w:tcPr>
          <w:p w14:paraId="49EABDEE"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1260" w:type="dxa"/>
            <w:tcBorders>
              <w:right w:val="single" w:sz="6" w:space="0" w:color="000000"/>
            </w:tcBorders>
            <w:vAlign w:val="bottom"/>
            <w:hideMark/>
          </w:tcPr>
          <w:p w14:paraId="4D852429"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18"/>
                <w:szCs w:val="18"/>
                <w:lang w:eastAsia="ru-RU"/>
              </w:rPr>
              <w:t>β</w:t>
            </w:r>
            <w:r w:rsidRPr="00836520">
              <w:rPr>
                <w:rFonts w:ascii="Times New Roman" w:eastAsia="Times New Roman" w:hAnsi="Times New Roman"/>
                <w:sz w:val="14"/>
                <w:szCs w:val="14"/>
                <w:lang w:eastAsia="ru-RU"/>
              </w:rPr>
              <w:t>11</w:t>
            </w:r>
          </w:p>
        </w:tc>
        <w:tc>
          <w:tcPr>
            <w:tcW w:w="1110" w:type="dxa"/>
            <w:tcBorders>
              <w:right w:val="single" w:sz="6" w:space="0" w:color="000000"/>
            </w:tcBorders>
            <w:vAlign w:val="bottom"/>
            <w:hideMark/>
          </w:tcPr>
          <w:p w14:paraId="07C9046D"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410" w:type="dxa"/>
            <w:tcBorders>
              <w:right w:val="single" w:sz="6" w:space="0" w:color="000000"/>
            </w:tcBorders>
            <w:vAlign w:val="bottom"/>
            <w:hideMark/>
          </w:tcPr>
          <w:p w14:paraId="45BB80AC"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1к</w:t>
            </w:r>
          </w:p>
        </w:tc>
        <w:tc>
          <w:tcPr>
            <w:tcW w:w="870" w:type="dxa"/>
            <w:vAlign w:val="bottom"/>
            <w:hideMark/>
          </w:tcPr>
          <w:p w14:paraId="45440D5E"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095" w:type="dxa"/>
            <w:tcBorders>
              <w:right w:val="single" w:sz="6" w:space="0" w:color="000000"/>
            </w:tcBorders>
            <w:vAlign w:val="bottom"/>
            <w:hideMark/>
          </w:tcPr>
          <w:p w14:paraId="5EC1A28B"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320" w:type="dxa"/>
            <w:vAlign w:val="bottom"/>
            <w:hideMark/>
          </w:tcPr>
          <w:p w14:paraId="45858EB4"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1к</w:t>
            </w:r>
          </w:p>
        </w:tc>
        <w:tc>
          <w:tcPr>
            <w:tcW w:w="225" w:type="dxa"/>
            <w:tcBorders>
              <w:right w:val="single" w:sz="6" w:space="0" w:color="000000"/>
            </w:tcBorders>
            <w:vAlign w:val="bottom"/>
            <w:hideMark/>
          </w:tcPr>
          <w:p w14:paraId="2FC071EC"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260" w:type="dxa"/>
            <w:tcBorders>
              <w:right w:val="single" w:sz="6" w:space="0" w:color="000000"/>
            </w:tcBorders>
            <w:vAlign w:val="bottom"/>
            <w:hideMark/>
          </w:tcPr>
          <w:p w14:paraId="04DF3F1C"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16950571" w14:textId="77777777" w:rsidTr="00836520">
        <w:trPr>
          <w:trHeight w:val="450"/>
          <w:tblCellSpacing w:w="0" w:type="dxa"/>
          <w:jc w:val="center"/>
        </w:trPr>
        <w:tc>
          <w:tcPr>
            <w:tcW w:w="990" w:type="dxa"/>
            <w:tcBorders>
              <w:left w:val="single" w:sz="6" w:space="0" w:color="000000"/>
              <w:right w:val="single" w:sz="6" w:space="0" w:color="000000"/>
            </w:tcBorders>
            <w:vAlign w:val="bottom"/>
            <w:hideMark/>
          </w:tcPr>
          <w:p w14:paraId="155AB947"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i</w:t>
            </w:r>
          </w:p>
        </w:tc>
        <w:tc>
          <w:tcPr>
            <w:tcW w:w="1260" w:type="dxa"/>
            <w:tcBorders>
              <w:right w:val="single" w:sz="6" w:space="0" w:color="000000"/>
            </w:tcBorders>
            <w:vAlign w:val="bottom"/>
            <w:hideMark/>
          </w:tcPr>
          <w:p w14:paraId="54828BAB"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β </w:t>
            </w:r>
            <w:r w:rsidRPr="00836520">
              <w:rPr>
                <w:rFonts w:ascii="Times New Roman" w:eastAsia="Times New Roman" w:hAnsi="Times New Roman"/>
                <w:sz w:val="14"/>
                <w:szCs w:val="14"/>
                <w:lang w:eastAsia="ru-RU"/>
              </w:rPr>
              <w:t>i1</w:t>
            </w:r>
          </w:p>
        </w:tc>
        <w:tc>
          <w:tcPr>
            <w:tcW w:w="1110" w:type="dxa"/>
            <w:tcBorders>
              <w:right w:val="single" w:sz="6" w:space="0" w:color="000000"/>
            </w:tcBorders>
            <w:vAlign w:val="bottom"/>
            <w:hideMark/>
          </w:tcPr>
          <w:p w14:paraId="2F3505C6"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410" w:type="dxa"/>
            <w:tcBorders>
              <w:right w:val="single" w:sz="6" w:space="0" w:color="000000"/>
            </w:tcBorders>
            <w:vAlign w:val="bottom"/>
            <w:hideMark/>
          </w:tcPr>
          <w:p w14:paraId="202B50ED"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iк</w:t>
            </w:r>
          </w:p>
        </w:tc>
        <w:tc>
          <w:tcPr>
            <w:tcW w:w="870" w:type="dxa"/>
            <w:vAlign w:val="bottom"/>
            <w:hideMark/>
          </w:tcPr>
          <w:p w14:paraId="38CC5F54"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095" w:type="dxa"/>
            <w:tcBorders>
              <w:right w:val="single" w:sz="6" w:space="0" w:color="000000"/>
            </w:tcBorders>
            <w:vAlign w:val="bottom"/>
            <w:hideMark/>
          </w:tcPr>
          <w:p w14:paraId="1371DB15"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320" w:type="dxa"/>
            <w:vAlign w:val="bottom"/>
            <w:hideMark/>
          </w:tcPr>
          <w:p w14:paraId="11EE65A3"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iк</w:t>
            </w:r>
          </w:p>
        </w:tc>
        <w:tc>
          <w:tcPr>
            <w:tcW w:w="225" w:type="dxa"/>
            <w:tcBorders>
              <w:right w:val="single" w:sz="6" w:space="0" w:color="000000"/>
            </w:tcBorders>
            <w:vAlign w:val="bottom"/>
            <w:hideMark/>
          </w:tcPr>
          <w:p w14:paraId="01BDC9C1"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260" w:type="dxa"/>
            <w:tcBorders>
              <w:right w:val="single" w:sz="6" w:space="0" w:color="000000"/>
            </w:tcBorders>
            <w:vAlign w:val="bottom"/>
            <w:hideMark/>
          </w:tcPr>
          <w:p w14:paraId="68F192AE"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680EED4C" w14:textId="77777777" w:rsidTr="00836520">
        <w:trPr>
          <w:trHeight w:val="450"/>
          <w:tblCellSpacing w:w="0" w:type="dxa"/>
          <w:jc w:val="center"/>
        </w:trPr>
        <w:tc>
          <w:tcPr>
            <w:tcW w:w="990" w:type="dxa"/>
            <w:tcBorders>
              <w:left w:val="single" w:sz="6" w:space="0" w:color="000000"/>
              <w:bottom w:val="single" w:sz="6" w:space="0" w:color="000000"/>
              <w:right w:val="single" w:sz="6" w:space="0" w:color="000000"/>
            </w:tcBorders>
            <w:vAlign w:val="bottom"/>
            <w:hideMark/>
          </w:tcPr>
          <w:p w14:paraId="6DFE7D90"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n</w:t>
            </w:r>
          </w:p>
        </w:tc>
        <w:tc>
          <w:tcPr>
            <w:tcW w:w="1260" w:type="dxa"/>
            <w:tcBorders>
              <w:bottom w:val="single" w:sz="6" w:space="0" w:color="000000"/>
              <w:right w:val="single" w:sz="6" w:space="0" w:color="000000"/>
            </w:tcBorders>
            <w:vAlign w:val="bottom"/>
            <w:hideMark/>
          </w:tcPr>
          <w:p w14:paraId="57240262"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n1</w:t>
            </w:r>
          </w:p>
        </w:tc>
        <w:tc>
          <w:tcPr>
            <w:tcW w:w="1110" w:type="dxa"/>
            <w:tcBorders>
              <w:bottom w:val="single" w:sz="6" w:space="0" w:color="000000"/>
              <w:right w:val="single" w:sz="6" w:space="0" w:color="000000"/>
            </w:tcBorders>
            <w:vAlign w:val="bottom"/>
            <w:hideMark/>
          </w:tcPr>
          <w:p w14:paraId="1B7C5A39"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410" w:type="dxa"/>
            <w:tcBorders>
              <w:bottom w:val="single" w:sz="6" w:space="0" w:color="000000"/>
              <w:right w:val="single" w:sz="6" w:space="0" w:color="000000"/>
            </w:tcBorders>
            <w:vAlign w:val="bottom"/>
            <w:hideMark/>
          </w:tcPr>
          <w:p w14:paraId="0C9DF069"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nк</w:t>
            </w:r>
          </w:p>
        </w:tc>
        <w:tc>
          <w:tcPr>
            <w:tcW w:w="870" w:type="dxa"/>
            <w:tcBorders>
              <w:bottom w:val="single" w:sz="6" w:space="0" w:color="000000"/>
            </w:tcBorders>
            <w:vAlign w:val="bottom"/>
            <w:hideMark/>
          </w:tcPr>
          <w:p w14:paraId="221CAC5C"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095" w:type="dxa"/>
            <w:tcBorders>
              <w:bottom w:val="single" w:sz="6" w:space="0" w:color="000000"/>
              <w:right w:val="single" w:sz="6" w:space="0" w:color="000000"/>
            </w:tcBorders>
            <w:vAlign w:val="bottom"/>
            <w:hideMark/>
          </w:tcPr>
          <w:p w14:paraId="410D1273"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w:t>
            </w:r>
          </w:p>
        </w:tc>
        <w:tc>
          <w:tcPr>
            <w:tcW w:w="1320" w:type="dxa"/>
            <w:tcBorders>
              <w:bottom w:val="single" w:sz="6" w:space="0" w:color="000000"/>
            </w:tcBorders>
            <w:vAlign w:val="bottom"/>
            <w:hideMark/>
          </w:tcPr>
          <w:p w14:paraId="2D899521" w14:textId="77777777" w:rsidR="00836520" w:rsidRPr="00836520" w:rsidRDefault="00836520" w:rsidP="00113B9E">
            <w:pPr>
              <w:spacing w:after="0" w:line="150" w:lineRule="atLeast"/>
              <w:jc w:val="center"/>
              <w:rPr>
                <w:rFonts w:ascii="Times New Roman" w:eastAsia="Times New Roman" w:hAnsi="Times New Roman"/>
                <w:sz w:val="14"/>
                <w:szCs w:val="14"/>
                <w:lang w:eastAsia="ru-RU"/>
              </w:rPr>
            </w:pPr>
            <w:r w:rsidRPr="00836520">
              <w:rPr>
                <w:rFonts w:ascii="Times New Roman" w:eastAsia="Times New Roman" w:hAnsi="Times New Roman"/>
                <w:sz w:val="20"/>
                <w:szCs w:val="20"/>
                <w:lang w:eastAsia="ru-RU"/>
              </w:rPr>
              <w:t>β</w:t>
            </w:r>
            <w:r w:rsidRPr="00836520">
              <w:rPr>
                <w:rFonts w:ascii="Times New Roman" w:eastAsia="Times New Roman" w:hAnsi="Times New Roman"/>
                <w:sz w:val="14"/>
                <w:szCs w:val="14"/>
                <w:lang w:eastAsia="ru-RU"/>
              </w:rPr>
              <w:t>nк</w:t>
            </w:r>
          </w:p>
        </w:tc>
        <w:tc>
          <w:tcPr>
            <w:tcW w:w="225" w:type="dxa"/>
            <w:tcBorders>
              <w:bottom w:val="single" w:sz="6" w:space="0" w:color="000000"/>
              <w:right w:val="single" w:sz="6" w:space="0" w:color="000000"/>
            </w:tcBorders>
            <w:vAlign w:val="bottom"/>
            <w:hideMark/>
          </w:tcPr>
          <w:p w14:paraId="122AD42E" w14:textId="77777777" w:rsidR="00836520" w:rsidRPr="00836520" w:rsidRDefault="00836520" w:rsidP="00113B9E">
            <w:pPr>
              <w:spacing w:after="0" w:line="15" w:lineRule="atLeast"/>
              <w:jc w:val="center"/>
              <w:rPr>
                <w:rFonts w:ascii="Times New Roman" w:eastAsia="Times New Roman" w:hAnsi="Times New Roman"/>
                <w:sz w:val="2"/>
                <w:szCs w:val="2"/>
                <w:lang w:eastAsia="ru-RU"/>
              </w:rPr>
            </w:pPr>
          </w:p>
        </w:tc>
        <w:tc>
          <w:tcPr>
            <w:tcW w:w="1260" w:type="dxa"/>
            <w:tcBorders>
              <w:bottom w:val="single" w:sz="6" w:space="0" w:color="000000"/>
              <w:right w:val="single" w:sz="6" w:space="0" w:color="000000"/>
            </w:tcBorders>
            <w:vAlign w:val="bottom"/>
            <w:hideMark/>
          </w:tcPr>
          <w:p w14:paraId="101A9D3D" w14:textId="77777777" w:rsidR="00836520" w:rsidRPr="00836520" w:rsidRDefault="00836520" w:rsidP="00113B9E">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452D4244" w14:textId="77777777" w:rsidTr="00836520">
        <w:trPr>
          <w:trHeight w:val="510"/>
          <w:tblCellSpacing w:w="0" w:type="dxa"/>
          <w:jc w:val="center"/>
        </w:trPr>
        <w:tc>
          <w:tcPr>
            <w:tcW w:w="5715" w:type="dxa"/>
            <w:gridSpan w:val="5"/>
            <w:vAlign w:val="bottom"/>
            <w:hideMark/>
          </w:tcPr>
          <w:p w14:paraId="1FB26908"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Далее определяется сумма для каждого эксперта:</w:t>
            </w:r>
          </w:p>
        </w:tc>
        <w:tc>
          <w:tcPr>
            <w:tcW w:w="1110" w:type="dxa"/>
            <w:vAlign w:val="bottom"/>
            <w:hideMark/>
          </w:tcPr>
          <w:p w14:paraId="1A742B61"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20" w:type="dxa"/>
            <w:vAlign w:val="bottom"/>
            <w:hideMark/>
          </w:tcPr>
          <w:p w14:paraId="75B0E90C"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40" w:type="dxa"/>
            <w:vAlign w:val="bottom"/>
            <w:hideMark/>
          </w:tcPr>
          <w:p w14:paraId="1EE9762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vAlign w:val="bottom"/>
            <w:hideMark/>
          </w:tcPr>
          <w:p w14:paraId="7D65CB18"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54A8299F" w14:textId="77777777" w:rsidTr="00836520">
        <w:trPr>
          <w:trHeight w:val="240"/>
          <w:tblCellSpacing w:w="0" w:type="dxa"/>
          <w:jc w:val="center"/>
        </w:trPr>
        <w:tc>
          <w:tcPr>
            <w:tcW w:w="1020" w:type="dxa"/>
            <w:vAlign w:val="bottom"/>
            <w:hideMark/>
          </w:tcPr>
          <w:p w14:paraId="74540FE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vAlign w:val="bottom"/>
            <w:hideMark/>
          </w:tcPr>
          <w:p w14:paraId="57F4068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25" w:type="dxa"/>
            <w:vAlign w:val="bottom"/>
            <w:hideMark/>
          </w:tcPr>
          <w:p w14:paraId="47AA9C8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295" w:type="dxa"/>
            <w:gridSpan w:val="2"/>
            <w:vAlign w:val="bottom"/>
            <w:hideMark/>
          </w:tcPr>
          <w:p w14:paraId="774448E0" w14:textId="77777777" w:rsidR="00836520" w:rsidRPr="00836520" w:rsidRDefault="00836520" w:rsidP="00836520">
            <w:pPr>
              <w:spacing w:after="0" w:line="150" w:lineRule="atLeast"/>
              <w:jc w:val="center"/>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K</w:t>
            </w:r>
          </w:p>
        </w:tc>
        <w:tc>
          <w:tcPr>
            <w:tcW w:w="1110" w:type="dxa"/>
            <w:vAlign w:val="bottom"/>
            <w:hideMark/>
          </w:tcPr>
          <w:p w14:paraId="11ACA50D"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20" w:type="dxa"/>
            <w:vAlign w:val="bottom"/>
            <w:hideMark/>
          </w:tcPr>
          <w:p w14:paraId="274497F3"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40" w:type="dxa"/>
            <w:vAlign w:val="bottom"/>
            <w:hideMark/>
          </w:tcPr>
          <w:p w14:paraId="0D860FE9"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vAlign w:val="bottom"/>
            <w:hideMark/>
          </w:tcPr>
          <w:p w14:paraId="6B1D0DD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12ADB7A2" w14:textId="77777777" w:rsidTr="00836520">
        <w:trPr>
          <w:trHeight w:val="345"/>
          <w:tblCellSpacing w:w="0" w:type="dxa"/>
          <w:jc w:val="center"/>
        </w:trPr>
        <w:tc>
          <w:tcPr>
            <w:tcW w:w="1020" w:type="dxa"/>
            <w:vAlign w:val="bottom"/>
            <w:hideMark/>
          </w:tcPr>
          <w:p w14:paraId="5251AE2C"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75" w:type="dxa"/>
            <w:vAlign w:val="bottom"/>
            <w:hideMark/>
          </w:tcPr>
          <w:p w14:paraId="2293C007"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25" w:type="dxa"/>
            <w:vAlign w:val="bottom"/>
            <w:hideMark/>
          </w:tcPr>
          <w:p w14:paraId="193A918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295" w:type="dxa"/>
            <w:gridSpan w:val="2"/>
            <w:vAlign w:val="bottom"/>
            <w:hideMark/>
          </w:tcPr>
          <w:p w14:paraId="76EEB339" w14:textId="77777777" w:rsidR="00836520" w:rsidRPr="00836520" w:rsidRDefault="00836520" w:rsidP="00836520">
            <w:pPr>
              <w:spacing w:after="0" w:line="150" w:lineRule="atLeast"/>
              <w:jc w:val="center"/>
              <w:rPr>
                <w:rFonts w:ascii="Times New Roman" w:eastAsia="Times New Roman" w:hAnsi="Times New Roman"/>
                <w:i/>
                <w:iCs/>
                <w:sz w:val="14"/>
                <w:szCs w:val="14"/>
                <w:lang w:eastAsia="ru-RU"/>
              </w:rPr>
            </w:pPr>
            <w:r w:rsidRPr="00836520">
              <w:rPr>
                <w:rFonts w:ascii="Arial" w:eastAsia="Times New Roman" w:hAnsi="Arial" w:cs="Arial"/>
                <w:i/>
                <w:iCs/>
                <w:sz w:val="24"/>
                <w:szCs w:val="24"/>
                <w:lang w:eastAsia="ru-RU"/>
              </w:rPr>
              <w:t>β</w:t>
            </w:r>
            <w:r w:rsidRPr="00836520">
              <w:rPr>
                <w:rFonts w:ascii="Times New Roman" w:eastAsia="Times New Roman" w:hAnsi="Times New Roman"/>
                <w:i/>
                <w:iCs/>
                <w:sz w:val="14"/>
                <w:szCs w:val="14"/>
                <w:lang w:eastAsia="ru-RU"/>
              </w:rPr>
              <w:t>i</w:t>
            </w:r>
            <w:r w:rsidRPr="00836520">
              <w:rPr>
                <w:rFonts w:ascii="Arial" w:eastAsia="Times New Roman" w:hAnsi="Arial" w:cs="Arial"/>
                <w:i/>
                <w:iCs/>
                <w:sz w:val="24"/>
                <w:szCs w:val="24"/>
                <w:lang w:eastAsia="ru-RU"/>
              </w:rPr>
              <w:t>= </w:t>
            </w:r>
            <w:r w:rsidRPr="00836520">
              <w:rPr>
                <w:rFonts w:ascii="Arial" w:eastAsia="Times New Roman" w:hAnsi="Arial" w:cs="Arial"/>
                <w:i/>
                <w:iCs/>
                <w:sz w:val="36"/>
                <w:szCs w:val="36"/>
                <w:lang w:eastAsia="ru-RU"/>
              </w:rPr>
              <w:t>∑ </w:t>
            </w:r>
            <w:r w:rsidRPr="00836520">
              <w:rPr>
                <w:rFonts w:ascii="Arial" w:eastAsia="Times New Roman" w:hAnsi="Arial" w:cs="Arial"/>
                <w:i/>
                <w:iCs/>
                <w:sz w:val="24"/>
                <w:szCs w:val="24"/>
                <w:lang w:eastAsia="ru-RU"/>
              </w:rPr>
              <w:t>β</w:t>
            </w:r>
            <w:r w:rsidRPr="00836520">
              <w:rPr>
                <w:rFonts w:ascii="Times New Roman" w:eastAsia="Times New Roman" w:hAnsi="Times New Roman"/>
                <w:i/>
                <w:iCs/>
                <w:sz w:val="14"/>
                <w:szCs w:val="14"/>
                <w:lang w:eastAsia="ru-RU"/>
              </w:rPr>
              <w:t>ik</w:t>
            </w:r>
          </w:p>
        </w:tc>
        <w:tc>
          <w:tcPr>
            <w:tcW w:w="1110" w:type="dxa"/>
            <w:vAlign w:val="bottom"/>
            <w:hideMark/>
          </w:tcPr>
          <w:p w14:paraId="3E5E8C37"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20" w:type="dxa"/>
            <w:vAlign w:val="bottom"/>
            <w:hideMark/>
          </w:tcPr>
          <w:p w14:paraId="4C35F338"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515" w:type="dxa"/>
            <w:gridSpan w:val="2"/>
            <w:vAlign w:val="bottom"/>
            <w:hideMark/>
          </w:tcPr>
          <w:p w14:paraId="4CC091FF" w14:textId="77777777" w:rsidR="00836520" w:rsidRPr="00836520" w:rsidRDefault="00836520" w:rsidP="00836520">
            <w:pPr>
              <w:spacing w:after="0" w:line="240" w:lineRule="atLeast"/>
              <w:jc w:val="righ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(5.3)</w:t>
            </w:r>
          </w:p>
        </w:tc>
      </w:tr>
    </w:tbl>
    <w:p w14:paraId="2D6A8D15" w14:textId="77777777" w:rsidR="00836520" w:rsidRPr="00836520" w:rsidRDefault="00113B9E" w:rsidP="00836520">
      <w:pPr>
        <w:spacing w:after="0" w:line="150" w:lineRule="atLeast"/>
        <w:rPr>
          <w:rFonts w:ascii="Times New Roman" w:eastAsia="Times New Roman" w:hAnsi="Times New Roman"/>
          <w:i/>
          <w:iCs/>
          <w:color w:val="000000"/>
          <w:sz w:val="14"/>
          <w:szCs w:val="14"/>
          <w:lang w:eastAsia="ru-RU"/>
        </w:rPr>
      </w:pPr>
      <w:r>
        <w:rPr>
          <w:rFonts w:ascii="Times New Roman" w:eastAsia="Times New Roman" w:hAnsi="Times New Roman"/>
          <w:i/>
          <w:iCs/>
          <w:color w:val="000000"/>
          <w:sz w:val="14"/>
          <w:szCs w:val="14"/>
          <w:lang w:eastAsia="ru-RU"/>
        </w:rPr>
        <w:t xml:space="preserve">                                                                                                                                 </w:t>
      </w:r>
      <w:r w:rsidR="00836520" w:rsidRPr="00836520">
        <w:rPr>
          <w:rFonts w:ascii="Times New Roman" w:eastAsia="Times New Roman" w:hAnsi="Times New Roman"/>
          <w:i/>
          <w:iCs/>
          <w:color w:val="000000"/>
          <w:sz w:val="14"/>
          <w:szCs w:val="14"/>
          <w:lang w:eastAsia="ru-RU"/>
        </w:rPr>
        <w:t>k </w:t>
      </w:r>
      <w:r w:rsidR="00836520" w:rsidRPr="00836520">
        <w:rPr>
          <w:rFonts w:ascii="Arial" w:eastAsia="Times New Roman" w:hAnsi="Arial" w:cs="Arial"/>
          <w:i/>
          <w:iCs/>
          <w:color w:val="000000"/>
          <w:sz w:val="14"/>
          <w:szCs w:val="14"/>
          <w:lang w:eastAsia="ru-RU"/>
        </w:rPr>
        <w:t>=</w:t>
      </w:r>
      <w:r w:rsidR="00836520" w:rsidRPr="00836520">
        <w:rPr>
          <w:rFonts w:ascii="Times New Roman" w:eastAsia="Times New Roman" w:hAnsi="Times New Roman"/>
          <w:i/>
          <w:iCs/>
          <w:color w:val="000000"/>
          <w:sz w:val="14"/>
          <w:szCs w:val="14"/>
          <w:lang w:eastAsia="ru-RU"/>
        </w:rPr>
        <w:t>1</w:t>
      </w:r>
    </w:p>
    <w:p w14:paraId="6BB32030" w14:textId="77777777" w:rsidR="00836520" w:rsidRPr="00836520" w:rsidRDefault="00836520" w:rsidP="00836520">
      <w:pPr>
        <w:spacing w:before="150" w:after="0" w:line="240"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и находится значение коэффициента веса:</w:t>
      </w:r>
    </w:p>
    <w:p w14:paraId="51E6CF2B" w14:textId="77777777" w:rsidR="00836520" w:rsidRPr="00836520" w:rsidRDefault="00836520" w:rsidP="00836520">
      <w:pPr>
        <w:spacing w:before="120" w:after="0" w:line="150" w:lineRule="atLeast"/>
        <w:rPr>
          <w:rFonts w:ascii="Times New Roman" w:eastAsia="Times New Roman" w:hAnsi="Times New Roman"/>
          <w:i/>
          <w:iCs/>
          <w:color w:val="000000"/>
          <w:sz w:val="14"/>
          <w:szCs w:val="14"/>
          <w:lang w:eastAsia="ru-RU"/>
        </w:rPr>
      </w:pPr>
      <w:r w:rsidRPr="00836520">
        <w:rPr>
          <w:rFonts w:ascii="Times New Roman" w:eastAsia="Times New Roman" w:hAnsi="Times New Roman"/>
          <w:i/>
          <w:iCs/>
          <w:color w:val="000000"/>
          <w:sz w:val="23"/>
          <w:szCs w:val="23"/>
          <w:lang w:eastAsia="ru-RU"/>
        </w:rPr>
        <w:t>α</w:t>
      </w:r>
      <w:r w:rsidRPr="00836520">
        <w:rPr>
          <w:rFonts w:ascii="Times New Roman" w:eastAsia="Times New Roman" w:hAnsi="Times New Roman"/>
          <w:i/>
          <w:iCs/>
          <w:color w:val="000000"/>
          <w:sz w:val="14"/>
          <w:szCs w:val="14"/>
          <w:lang w:eastAsia="ru-RU"/>
        </w:rPr>
        <w:t>ik</w:t>
      </w:r>
      <w:r w:rsidRPr="00836520">
        <w:rPr>
          <w:rFonts w:ascii="Times New Roman" w:eastAsia="Times New Roman" w:hAnsi="Times New Roman"/>
          <w:i/>
          <w:iCs/>
          <w:color w:val="000000"/>
          <w:sz w:val="23"/>
          <w:szCs w:val="23"/>
          <w:lang w:eastAsia="ru-RU"/>
        </w:rPr>
        <w:t>= </w:t>
      </w:r>
      <w:r w:rsidRPr="00836520">
        <w:rPr>
          <w:rFonts w:ascii="Times New Roman" w:eastAsia="Times New Roman" w:hAnsi="Times New Roman"/>
          <w:i/>
          <w:iCs/>
          <w:color w:val="000000"/>
          <w:sz w:val="20"/>
          <w:szCs w:val="20"/>
          <w:lang w:eastAsia="ru-RU"/>
        </w:rPr>
        <w:t>β</w:t>
      </w:r>
      <w:r w:rsidRPr="00836520">
        <w:rPr>
          <w:rFonts w:ascii="Times New Roman" w:eastAsia="Times New Roman" w:hAnsi="Times New Roman"/>
          <w:i/>
          <w:iCs/>
          <w:color w:val="000000"/>
          <w:sz w:val="14"/>
          <w:szCs w:val="14"/>
          <w:lang w:eastAsia="ru-RU"/>
        </w:rPr>
        <w:t>ik</w:t>
      </w:r>
      <w:r w:rsidRPr="00836520">
        <w:rPr>
          <w:rFonts w:ascii="Times New Roman" w:eastAsia="Times New Roman" w:hAnsi="Times New Roman"/>
          <w:i/>
          <w:iCs/>
          <w:color w:val="000000"/>
          <w:sz w:val="23"/>
          <w:szCs w:val="23"/>
          <w:lang w:eastAsia="ru-RU"/>
        </w:rPr>
        <w:t>/</w:t>
      </w:r>
      <w:r w:rsidRPr="00836520">
        <w:rPr>
          <w:rFonts w:ascii="Times New Roman" w:eastAsia="Times New Roman" w:hAnsi="Times New Roman"/>
          <w:i/>
          <w:iCs/>
          <w:color w:val="000000"/>
          <w:sz w:val="20"/>
          <w:szCs w:val="20"/>
          <w:lang w:eastAsia="ru-RU"/>
        </w:rPr>
        <w:t>β </w:t>
      </w:r>
      <w:r w:rsidRPr="00836520">
        <w:rPr>
          <w:rFonts w:ascii="Times New Roman" w:eastAsia="Times New Roman" w:hAnsi="Times New Roman"/>
          <w:i/>
          <w:iCs/>
          <w:color w:val="000000"/>
          <w:sz w:val="14"/>
          <w:szCs w:val="14"/>
          <w:lang w:eastAsia="ru-RU"/>
        </w:rPr>
        <w:t>i</w:t>
      </w:r>
      <w:r w:rsidRPr="00836520">
        <w:rPr>
          <w:rFonts w:ascii="Times New Roman" w:eastAsia="Times New Roman" w:hAnsi="Times New Roman"/>
          <w:i/>
          <w:iCs/>
          <w:color w:val="000000"/>
          <w:sz w:val="23"/>
          <w:szCs w:val="23"/>
          <w:lang w:eastAsia="ru-RU"/>
        </w:rPr>
        <w:t>,</w:t>
      </w:r>
    </w:p>
    <w:p w14:paraId="1EA676AC" w14:textId="77777777" w:rsidR="00836520" w:rsidRPr="00836520" w:rsidRDefault="00836520" w:rsidP="00836520">
      <w:pPr>
        <w:spacing w:before="120" w:after="0" w:line="240"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где </w:t>
      </w:r>
      <w:r w:rsidRPr="00836520">
        <w:rPr>
          <w:rFonts w:ascii="Times New Roman" w:eastAsia="Times New Roman" w:hAnsi="Times New Roman"/>
          <w:i/>
          <w:iCs/>
          <w:color w:val="000000"/>
          <w:sz w:val="23"/>
          <w:szCs w:val="23"/>
          <w:lang w:eastAsia="ru-RU"/>
        </w:rPr>
        <w:t>α </w:t>
      </w:r>
      <w:r w:rsidRPr="00836520">
        <w:rPr>
          <w:rFonts w:ascii="Times New Roman" w:eastAsia="Times New Roman" w:hAnsi="Times New Roman"/>
          <w:i/>
          <w:iCs/>
          <w:color w:val="000000"/>
          <w:sz w:val="14"/>
          <w:szCs w:val="14"/>
          <w:lang w:eastAsia="ru-RU"/>
        </w:rPr>
        <w:t>ik </w:t>
      </w:r>
      <w:r w:rsidRPr="00836520">
        <w:rPr>
          <w:rFonts w:ascii="Times New Roman" w:eastAsia="Times New Roman" w:hAnsi="Times New Roman"/>
          <w:color w:val="000000"/>
          <w:sz w:val="23"/>
          <w:szCs w:val="23"/>
          <w:lang w:eastAsia="ru-RU"/>
        </w:rPr>
        <w:t>– это исходные данные, полученные в ходе экспертизы по предыдущему методу.</w:t>
      </w:r>
    </w:p>
    <w:p w14:paraId="732353FC" w14:textId="77777777" w:rsidR="00836520" w:rsidRPr="00836520" w:rsidRDefault="00836520" w:rsidP="00836520">
      <w:pPr>
        <w:spacing w:before="30" w:after="150" w:line="240"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Затем, как и в предыдущем методе, значения коэффициентов веса находят по зависимости</w:t>
      </w:r>
    </w:p>
    <w:tbl>
      <w:tblPr>
        <w:tblW w:w="9765" w:type="dxa"/>
        <w:jc w:val="center"/>
        <w:tblCellSpacing w:w="0" w:type="dxa"/>
        <w:tblCellMar>
          <w:left w:w="0" w:type="dxa"/>
          <w:right w:w="0" w:type="dxa"/>
        </w:tblCellMar>
        <w:tblLook w:val="04A0" w:firstRow="1" w:lastRow="0" w:firstColumn="1" w:lastColumn="0" w:noHBand="0" w:noVBand="1"/>
      </w:tblPr>
      <w:tblGrid>
        <w:gridCol w:w="1665"/>
        <w:gridCol w:w="1305"/>
        <w:gridCol w:w="1005"/>
        <w:gridCol w:w="690"/>
        <w:gridCol w:w="1425"/>
        <w:gridCol w:w="585"/>
        <w:gridCol w:w="1110"/>
        <w:gridCol w:w="1980"/>
      </w:tblGrid>
      <w:tr w:rsidR="00836520" w:rsidRPr="00836520" w14:paraId="5468A6C9" w14:textId="77777777" w:rsidTr="00836520">
        <w:trPr>
          <w:trHeight w:val="180"/>
          <w:tblCellSpacing w:w="0" w:type="dxa"/>
          <w:jc w:val="center"/>
        </w:trPr>
        <w:tc>
          <w:tcPr>
            <w:tcW w:w="1665" w:type="dxa"/>
            <w:vAlign w:val="bottom"/>
            <w:hideMark/>
          </w:tcPr>
          <w:p w14:paraId="2D59F0E5"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6E7B4EE4"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0B8E6888"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690" w:type="dxa"/>
            <w:vAlign w:val="bottom"/>
            <w:hideMark/>
          </w:tcPr>
          <w:p w14:paraId="714CEBDD"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10" w:type="dxa"/>
            <w:gridSpan w:val="2"/>
            <w:vAlign w:val="bottom"/>
            <w:hideMark/>
          </w:tcPr>
          <w:p w14:paraId="2F0181E9" w14:textId="77777777" w:rsidR="00836520" w:rsidRPr="00836520" w:rsidRDefault="00836520" w:rsidP="00836520">
            <w:pPr>
              <w:spacing w:after="0" w:line="135" w:lineRule="atLeast"/>
              <w:jc w:val="center"/>
              <w:rPr>
                <w:rFonts w:ascii="Times New Roman" w:eastAsia="Times New Roman" w:hAnsi="Times New Roman"/>
                <w:i/>
                <w:iCs/>
                <w:sz w:val="12"/>
                <w:szCs w:val="12"/>
                <w:lang w:eastAsia="ru-RU"/>
              </w:rPr>
            </w:pPr>
            <w:r w:rsidRPr="00836520">
              <w:rPr>
                <w:rFonts w:ascii="Times New Roman" w:eastAsia="Times New Roman" w:hAnsi="Times New Roman"/>
                <w:i/>
                <w:iCs/>
                <w:sz w:val="12"/>
                <w:szCs w:val="12"/>
                <w:lang w:eastAsia="ru-RU"/>
              </w:rPr>
              <w:t>n</w:t>
            </w:r>
          </w:p>
        </w:tc>
        <w:tc>
          <w:tcPr>
            <w:tcW w:w="1110" w:type="dxa"/>
            <w:vAlign w:val="bottom"/>
            <w:hideMark/>
          </w:tcPr>
          <w:p w14:paraId="67E18E99"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5328844F" w14:textId="77777777" w:rsidR="00836520" w:rsidRPr="00836520" w:rsidRDefault="00836520" w:rsidP="00836520">
            <w:pPr>
              <w:spacing w:after="0" w:line="18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3C22866B" w14:textId="77777777" w:rsidTr="00836520">
        <w:trPr>
          <w:trHeight w:val="360"/>
          <w:tblCellSpacing w:w="0" w:type="dxa"/>
          <w:jc w:val="center"/>
        </w:trPr>
        <w:tc>
          <w:tcPr>
            <w:tcW w:w="1665" w:type="dxa"/>
            <w:vAlign w:val="bottom"/>
            <w:hideMark/>
          </w:tcPr>
          <w:p w14:paraId="4DD34FED"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3EAE07F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3573A861" w14:textId="77777777" w:rsidR="00836520" w:rsidRPr="00836520" w:rsidRDefault="00836520" w:rsidP="00836520">
            <w:pPr>
              <w:spacing w:after="0" w:line="255" w:lineRule="atLeast"/>
              <w:rPr>
                <w:rFonts w:ascii="Arial" w:eastAsia="Times New Roman" w:hAnsi="Arial" w:cs="Arial"/>
                <w:i/>
                <w:iCs/>
                <w:sz w:val="24"/>
                <w:szCs w:val="24"/>
                <w:lang w:eastAsia="ru-RU"/>
              </w:rPr>
            </w:pPr>
            <w:r w:rsidRPr="00836520">
              <w:rPr>
                <w:rFonts w:ascii="Arial" w:eastAsia="Times New Roman" w:hAnsi="Arial" w:cs="Arial"/>
                <w:i/>
                <w:iCs/>
                <w:sz w:val="24"/>
                <w:szCs w:val="24"/>
                <w:lang w:eastAsia="ru-RU"/>
              </w:rPr>
              <w:t>α</w:t>
            </w:r>
            <w:r w:rsidRPr="00836520">
              <w:rPr>
                <w:rFonts w:ascii="Times New Roman" w:eastAsia="Times New Roman" w:hAnsi="Times New Roman"/>
                <w:i/>
                <w:iCs/>
                <w:sz w:val="14"/>
                <w:szCs w:val="14"/>
                <w:lang w:eastAsia="ru-RU"/>
              </w:rPr>
              <w:t>k</w:t>
            </w:r>
          </w:p>
        </w:tc>
        <w:tc>
          <w:tcPr>
            <w:tcW w:w="2700" w:type="dxa"/>
            <w:gridSpan w:val="3"/>
            <w:vAlign w:val="bottom"/>
            <w:hideMark/>
          </w:tcPr>
          <w:p w14:paraId="310F666F" w14:textId="77777777" w:rsidR="00836520" w:rsidRPr="00836520" w:rsidRDefault="00836520" w:rsidP="00836520">
            <w:pPr>
              <w:spacing w:after="0" w:line="255" w:lineRule="atLeast"/>
              <w:rPr>
                <w:rFonts w:ascii="Times New Roman" w:eastAsia="Times New Roman" w:hAnsi="Times New Roman"/>
                <w:sz w:val="24"/>
                <w:szCs w:val="24"/>
                <w:lang w:eastAsia="ru-RU"/>
              </w:rPr>
            </w:pPr>
            <w:r w:rsidRPr="00836520">
              <w:rPr>
                <w:rFonts w:ascii="Arial" w:eastAsia="Times New Roman" w:hAnsi="Arial" w:cs="Arial"/>
                <w:sz w:val="24"/>
                <w:szCs w:val="24"/>
                <w:lang w:eastAsia="ru-RU"/>
              </w:rPr>
              <w:t>=</w:t>
            </w:r>
            <w:r w:rsidRPr="00836520">
              <w:rPr>
                <w:rFonts w:ascii="Times New Roman" w:eastAsia="Times New Roman" w:hAnsi="Times New Roman"/>
                <w:sz w:val="24"/>
                <w:szCs w:val="24"/>
                <w:lang w:eastAsia="ru-RU"/>
              </w:rPr>
              <w:t>1/</w:t>
            </w:r>
            <w:r w:rsidRPr="00836520">
              <w:rPr>
                <w:rFonts w:ascii="Times New Roman" w:eastAsia="Times New Roman" w:hAnsi="Times New Roman"/>
                <w:i/>
                <w:iCs/>
                <w:sz w:val="24"/>
                <w:szCs w:val="24"/>
                <w:lang w:eastAsia="ru-RU"/>
              </w:rPr>
              <w:t>n </w:t>
            </w:r>
            <w:r w:rsidRPr="00836520">
              <w:rPr>
                <w:rFonts w:ascii="Arial" w:eastAsia="Times New Roman" w:hAnsi="Arial" w:cs="Arial"/>
                <w:sz w:val="36"/>
                <w:szCs w:val="36"/>
                <w:lang w:eastAsia="ru-RU"/>
              </w:rPr>
              <w:t>∑ </w:t>
            </w:r>
            <w:r w:rsidRPr="00836520">
              <w:rPr>
                <w:rFonts w:ascii="Arial" w:eastAsia="Times New Roman" w:hAnsi="Arial" w:cs="Arial"/>
                <w:i/>
                <w:iCs/>
                <w:sz w:val="24"/>
                <w:szCs w:val="24"/>
                <w:lang w:eastAsia="ru-RU"/>
              </w:rPr>
              <w:t>α</w:t>
            </w:r>
            <w:r w:rsidRPr="00836520">
              <w:rPr>
                <w:rFonts w:ascii="Times New Roman" w:eastAsia="Times New Roman" w:hAnsi="Times New Roman"/>
                <w:i/>
                <w:iCs/>
                <w:sz w:val="14"/>
                <w:szCs w:val="14"/>
                <w:lang w:eastAsia="ru-RU"/>
              </w:rPr>
              <w:t>ik </w:t>
            </w:r>
            <w:r w:rsidRPr="00836520">
              <w:rPr>
                <w:rFonts w:ascii="Times New Roman" w:eastAsia="Times New Roman" w:hAnsi="Times New Roman"/>
                <w:sz w:val="23"/>
                <w:szCs w:val="23"/>
                <w:lang w:eastAsia="ru-RU"/>
              </w:rPr>
              <w:t>.</w:t>
            </w:r>
          </w:p>
        </w:tc>
        <w:tc>
          <w:tcPr>
            <w:tcW w:w="1110" w:type="dxa"/>
            <w:vAlign w:val="bottom"/>
            <w:hideMark/>
          </w:tcPr>
          <w:p w14:paraId="36D977F5"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4FDBBE5B" w14:textId="77777777" w:rsidR="00836520" w:rsidRPr="00836520" w:rsidRDefault="00836520" w:rsidP="00836520">
            <w:pPr>
              <w:spacing w:after="0" w:line="240" w:lineRule="atLeast"/>
              <w:jc w:val="righ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(5.4)</w:t>
            </w:r>
          </w:p>
        </w:tc>
      </w:tr>
      <w:tr w:rsidR="00836520" w:rsidRPr="00836520" w14:paraId="39D62EF1" w14:textId="77777777" w:rsidTr="00836520">
        <w:trPr>
          <w:trHeight w:val="195"/>
          <w:tblCellSpacing w:w="0" w:type="dxa"/>
          <w:jc w:val="center"/>
        </w:trPr>
        <w:tc>
          <w:tcPr>
            <w:tcW w:w="1665" w:type="dxa"/>
            <w:vAlign w:val="bottom"/>
            <w:hideMark/>
          </w:tcPr>
          <w:p w14:paraId="138B9D27" w14:textId="77777777" w:rsidR="00836520" w:rsidRPr="00836520" w:rsidRDefault="00836520" w:rsidP="00836520">
            <w:pPr>
              <w:spacing w:after="0" w:line="19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6E189252" w14:textId="77777777" w:rsidR="00836520" w:rsidRPr="00836520" w:rsidRDefault="00836520" w:rsidP="00836520">
            <w:pPr>
              <w:spacing w:after="0" w:line="19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3FB2339F" w14:textId="77777777" w:rsidR="00836520" w:rsidRPr="00836520" w:rsidRDefault="00836520" w:rsidP="00836520">
            <w:pPr>
              <w:spacing w:after="0" w:line="19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690" w:type="dxa"/>
            <w:vAlign w:val="bottom"/>
            <w:hideMark/>
          </w:tcPr>
          <w:p w14:paraId="327340E4" w14:textId="77777777" w:rsidR="00836520" w:rsidRPr="00836520" w:rsidRDefault="00836520" w:rsidP="00836520">
            <w:pPr>
              <w:spacing w:after="0" w:line="19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010" w:type="dxa"/>
            <w:gridSpan w:val="2"/>
            <w:vAlign w:val="bottom"/>
            <w:hideMark/>
          </w:tcPr>
          <w:p w14:paraId="0A8D3469" w14:textId="77777777" w:rsidR="00836520" w:rsidRPr="00836520" w:rsidRDefault="00836520" w:rsidP="00836520">
            <w:pPr>
              <w:spacing w:after="0" w:line="135" w:lineRule="atLeast"/>
              <w:jc w:val="center"/>
              <w:rPr>
                <w:rFonts w:ascii="Times New Roman" w:eastAsia="Times New Roman" w:hAnsi="Times New Roman"/>
                <w:i/>
                <w:iCs/>
                <w:sz w:val="12"/>
                <w:szCs w:val="12"/>
                <w:lang w:eastAsia="ru-RU"/>
              </w:rPr>
            </w:pPr>
            <w:r w:rsidRPr="00836520">
              <w:rPr>
                <w:rFonts w:ascii="Times New Roman" w:eastAsia="Times New Roman" w:hAnsi="Times New Roman"/>
                <w:i/>
                <w:iCs/>
                <w:sz w:val="12"/>
                <w:szCs w:val="12"/>
                <w:lang w:eastAsia="ru-RU"/>
              </w:rPr>
              <w:t>i </w:t>
            </w:r>
            <w:r w:rsidRPr="00836520">
              <w:rPr>
                <w:rFonts w:ascii="Arial" w:eastAsia="Times New Roman" w:hAnsi="Arial" w:cs="Arial"/>
                <w:i/>
                <w:iCs/>
                <w:sz w:val="12"/>
                <w:szCs w:val="12"/>
                <w:lang w:eastAsia="ru-RU"/>
              </w:rPr>
              <w:t>=</w:t>
            </w:r>
            <w:r w:rsidRPr="00836520">
              <w:rPr>
                <w:rFonts w:ascii="Times New Roman" w:eastAsia="Times New Roman" w:hAnsi="Times New Roman"/>
                <w:i/>
                <w:iCs/>
                <w:sz w:val="12"/>
                <w:szCs w:val="12"/>
                <w:lang w:eastAsia="ru-RU"/>
              </w:rPr>
              <w:t>1</w:t>
            </w:r>
          </w:p>
        </w:tc>
        <w:tc>
          <w:tcPr>
            <w:tcW w:w="1110" w:type="dxa"/>
            <w:vAlign w:val="bottom"/>
            <w:hideMark/>
          </w:tcPr>
          <w:p w14:paraId="662061DB" w14:textId="77777777" w:rsidR="00836520" w:rsidRPr="00836520" w:rsidRDefault="00836520" w:rsidP="00836520">
            <w:pPr>
              <w:spacing w:after="0" w:line="19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0356F3DE" w14:textId="77777777" w:rsidR="00836520" w:rsidRPr="00836520" w:rsidRDefault="00836520" w:rsidP="00836520">
            <w:pPr>
              <w:spacing w:after="0" w:line="19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3430FC" w:rsidRPr="00836520" w14:paraId="56C99338" w14:textId="77777777" w:rsidTr="00836520">
        <w:trPr>
          <w:trHeight w:val="195"/>
          <w:tblCellSpacing w:w="0" w:type="dxa"/>
          <w:jc w:val="center"/>
        </w:trPr>
        <w:tc>
          <w:tcPr>
            <w:tcW w:w="1665" w:type="dxa"/>
            <w:vAlign w:val="bottom"/>
          </w:tcPr>
          <w:p w14:paraId="68D39C3B" w14:textId="77777777" w:rsidR="003430FC" w:rsidRPr="00836520" w:rsidRDefault="003430FC" w:rsidP="00836520">
            <w:pPr>
              <w:spacing w:after="0" w:line="195" w:lineRule="atLeast"/>
              <w:rPr>
                <w:rFonts w:ascii="Times New Roman" w:eastAsia="Times New Roman" w:hAnsi="Times New Roman"/>
                <w:sz w:val="2"/>
                <w:szCs w:val="2"/>
                <w:lang w:eastAsia="ru-RU"/>
              </w:rPr>
            </w:pPr>
          </w:p>
        </w:tc>
        <w:tc>
          <w:tcPr>
            <w:tcW w:w="1305" w:type="dxa"/>
            <w:vAlign w:val="bottom"/>
          </w:tcPr>
          <w:p w14:paraId="191D649E" w14:textId="77777777" w:rsidR="003430FC" w:rsidRPr="00836520" w:rsidRDefault="003430FC" w:rsidP="00836520">
            <w:pPr>
              <w:spacing w:after="0" w:line="195" w:lineRule="atLeast"/>
              <w:rPr>
                <w:rFonts w:ascii="Times New Roman" w:eastAsia="Times New Roman" w:hAnsi="Times New Roman"/>
                <w:sz w:val="2"/>
                <w:szCs w:val="2"/>
                <w:lang w:eastAsia="ru-RU"/>
              </w:rPr>
            </w:pPr>
          </w:p>
        </w:tc>
        <w:tc>
          <w:tcPr>
            <w:tcW w:w="1005" w:type="dxa"/>
            <w:vAlign w:val="bottom"/>
          </w:tcPr>
          <w:p w14:paraId="17A9CB6E" w14:textId="77777777" w:rsidR="003430FC" w:rsidRPr="00836520" w:rsidRDefault="003430FC" w:rsidP="00836520">
            <w:pPr>
              <w:spacing w:after="0" w:line="195" w:lineRule="atLeast"/>
              <w:rPr>
                <w:rFonts w:ascii="Times New Roman" w:eastAsia="Times New Roman" w:hAnsi="Times New Roman"/>
                <w:sz w:val="2"/>
                <w:szCs w:val="2"/>
                <w:lang w:eastAsia="ru-RU"/>
              </w:rPr>
            </w:pPr>
          </w:p>
        </w:tc>
        <w:tc>
          <w:tcPr>
            <w:tcW w:w="690" w:type="dxa"/>
            <w:vAlign w:val="bottom"/>
          </w:tcPr>
          <w:p w14:paraId="67EE001E" w14:textId="77777777" w:rsidR="003430FC" w:rsidRPr="00836520" w:rsidRDefault="003430FC" w:rsidP="00836520">
            <w:pPr>
              <w:spacing w:after="0" w:line="195" w:lineRule="atLeast"/>
              <w:rPr>
                <w:rFonts w:ascii="Times New Roman" w:eastAsia="Times New Roman" w:hAnsi="Times New Roman"/>
                <w:sz w:val="2"/>
                <w:szCs w:val="2"/>
                <w:lang w:eastAsia="ru-RU"/>
              </w:rPr>
            </w:pPr>
          </w:p>
        </w:tc>
        <w:tc>
          <w:tcPr>
            <w:tcW w:w="2010" w:type="dxa"/>
            <w:gridSpan w:val="2"/>
            <w:vAlign w:val="bottom"/>
          </w:tcPr>
          <w:p w14:paraId="308771D7" w14:textId="77777777" w:rsidR="003430FC" w:rsidRPr="00836520" w:rsidRDefault="003430FC" w:rsidP="00836520">
            <w:pPr>
              <w:spacing w:after="0" w:line="135" w:lineRule="atLeast"/>
              <w:jc w:val="center"/>
              <w:rPr>
                <w:rFonts w:ascii="Times New Roman" w:eastAsia="Times New Roman" w:hAnsi="Times New Roman"/>
                <w:i/>
                <w:iCs/>
                <w:sz w:val="12"/>
                <w:szCs w:val="12"/>
                <w:lang w:eastAsia="ru-RU"/>
              </w:rPr>
            </w:pPr>
          </w:p>
        </w:tc>
        <w:tc>
          <w:tcPr>
            <w:tcW w:w="1110" w:type="dxa"/>
            <w:vAlign w:val="bottom"/>
          </w:tcPr>
          <w:p w14:paraId="57271102" w14:textId="77777777" w:rsidR="003430FC" w:rsidRPr="00836520" w:rsidRDefault="003430FC" w:rsidP="00836520">
            <w:pPr>
              <w:spacing w:after="0" w:line="195" w:lineRule="atLeast"/>
              <w:rPr>
                <w:rFonts w:ascii="Times New Roman" w:eastAsia="Times New Roman" w:hAnsi="Times New Roman"/>
                <w:sz w:val="2"/>
                <w:szCs w:val="2"/>
                <w:lang w:eastAsia="ru-RU"/>
              </w:rPr>
            </w:pPr>
          </w:p>
        </w:tc>
        <w:tc>
          <w:tcPr>
            <w:tcW w:w="1980" w:type="dxa"/>
            <w:vAlign w:val="bottom"/>
          </w:tcPr>
          <w:p w14:paraId="10C453A5" w14:textId="77777777" w:rsidR="003430FC" w:rsidRPr="00836520" w:rsidRDefault="003430FC" w:rsidP="00836520">
            <w:pPr>
              <w:spacing w:after="0" w:line="195" w:lineRule="atLeast"/>
              <w:rPr>
                <w:rFonts w:ascii="Times New Roman" w:eastAsia="Times New Roman" w:hAnsi="Times New Roman"/>
                <w:sz w:val="2"/>
                <w:szCs w:val="2"/>
                <w:lang w:eastAsia="ru-RU"/>
              </w:rPr>
            </w:pPr>
          </w:p>
        </w:tc>
      </w:tr>
      <w:tr w:rsidR="00836520" w:rsidRPr="00836520" w14:paraId="1C647460" w14:textId="77777777" w:rsidTr="00836520">
        <w:trPr>
          <w:trHeight w:val="375"/>
          <w:tblCellSpacing w:w="0" w:type="dxa"/>
          <w:jc w:val="center"/>
        </w:trPr>
        <w:tc>
          <w:tcPr>
            <w:tcW w:w="1665" w:type="dxa"/>
            <w:vAlign w:val="bottom"/>
            <w:hideMark/>
          </w:tcPr>
          <w:p w14:paraId="0E21A09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3B1B75A3"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3705" w:type="dxa"/>
            <w:gridSpan w:val="4"/>
            <w:vMerge w:val="restart"/>
            <w:vAlign w:val="bottom"/>
            <w:hideMark/>
          </w:tcPr>
          <w:p w14:paraId="277CB673"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Исходные оценки экспертов</w:t>
            </w:r>
          </w:p>
        </w:tc>
        <w:tc>
          <w:tcPr>
            <w:tcW w:w="1110" w:type="dxa"/>
            <w:vAlign w:val="bottom"/>
            <w:hideMark/>
          </w:tcPr>
          <w:p w14:paraId="76701125"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444EC18F"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Т а б л и ц а 5</w:t>
            </w:r>
          </w:p>
        </w:tc>
      </w:tr>
      <w:tr w:rsidR="00836520" w:rsidRPr="00836520" w14:paraId="59532019" w14:textId="77777777" w:rsidTr="00836520">
        <w:trPr>
          <w:trHeight w:val="240"/>
          <w:tblCellSpacing w:w="0" w:type="dxa"/>
          <w:jc w:val="center"/>
        </w:trPr>
        <w:tc>
          <w:tcPr>
            <w:tcW w:w="1665" w:type="dxa"/>
            <w:vAlign w:val="bottom"/>
            <w:hideMark/>
          </w:tcPr>
          <w:p w14:paraId="54D15027"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7CFCDAB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0" w:type="auto"/>
            <w:gridSpan w:val="4"/>
            <w:vMerge/>
            <w:vAlign w:val="center"/>
            <w:hideMark/>
          </w:tcPr>
          <w:p w14:paraId="0B602DB9" w14:textId="77777777" w:rsidR="00836520" w:rsidRPr="00836520" w:rsidRDefault="00836520" w:rsidP="00836520">
            <w:pPr>
              <w:spacing w:after="0" w:line="240" w:lineRule="auto"/>
              <w:rPr>
                <w:rFonts w:ascii="Times New Roman" w:eastAsia="Times New Roman" w:hAnsi="Times New Roman"/>
                <w:sz w:val="23"/>
                <w:szCs w:val="23"/>
                <w:lang w:eastAsia="ru-RU"/>
              </w:rPr>
            </w:pPr>
          </w:p>
        </w:tc>
        <w:tc>
          <w:tcPr>
            <w:tcW w:w="1110" w:type="dxa"/>
            <w:vAlign w:val="bottom"/>
            <w:hideMark/>
          </w:tcPr>
          <w:p w14:paraId="03C6DA5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7EB3F88C"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4474E3E1" w14:textId="77777777" w:rsidTr="00836520">
        <w:trPr>
          <w:trHeight w:val="255"/>
          <w:tblCellSpacing w:w="0" w:type="dxa"/>
          <w:jc w:val="center"/>
        </w:trPr>
        <w:tc>
          <w:tcPr>
            <w:tcW w:w="1665" w:type="dxa"/>
            <w:tcBorders>
              <w:bottom w:val="single" w:sz="6" w:space="0" w:color="000000"/>
            </w:tcBorders>
            <w:vAlign w:val="bottom"/>
            <w:hideMark/>
          </w:tcPr>
          <w:p w14:paraId="6503480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tcBorders>
              <w:bottom w:val="single" w:sz="6" w:space="0" w:color="000000"/>
            </w:tcBorders>
            <w:vAlign w:val="bottom"/>
            <w:hideMark/>
          </w:tcPr>
          <w:p w14:paraId="49F02D48"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tcBorders>
              <w:bottom w:val="single" w:sz="6" w:space="0" w:color="000000"/>
            </w:tcBorders>
            <w:vAlign w:val="bottom"/>
            <w:hideMark/>
          </w:tcPr>
          <w:p w14:paraId="1E06081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690" w:type="dxa"/>
            <w:tcBorders>
              <w:bottom w:val="single" w:sz="6" w:space="0" w:color="000000"/>
            </w:tcBorders>
            <w:vAlign w:val="bottom"/>
            <w:hideMark/>
          </w:tcPr>
          <w:p w14:paraId="6871012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25" w:type="dxa"/>
            <w:tcBorders>
              <w:bottom w:val="single" w:sz="6" w:space="0" w:color="000000"/>
            </w:tcBorders>
            <w:vAlign w:val="bottom"/>
            <w:hideMark/>
          </w:tcPr>
          <w:p w14:paraId="5246ABE8"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7C3DC29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10" w:type="dxa"/>
            <w:tcBorders>
              <w:bottom w:val="single" w:sz="6" w:space="0" w:color="000000"/>
            </w:tcBorders>
            <w:vAlign w:val="bottom"/>
            <w:hideMark/>
          </w:tcPr>
          <w:p w14:paraId="685EF67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tcBorders>
              <w:bottom w:val="single" w:sz="6" w:space="0" w:color="000000"/>
            </w:tcBorders>
            <w:vAlign w:val="bottom"/>
            <w:hideMark/>
          </w:tcPr>
          <w:p w14:paraId="1E231F4F"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25E390CD" w14:textId="77777777" w:rsidTr="00836520">
        <w:trPr>
          <w:trHeight w:val="315"/>
          <w:tblCellSpacing w:w="0" w:type="dxa"/>
          <w:jc w:val="center"/>
        </w:trPr>
        <w:tc>
          <w:tcPr>
            <w:tcW w:w="1635" w:type="dxa"/>
            <w:vMerge w:val="restart"/>
            <w:tcBorders>
              <w:left w:val="single" w:sz="6" w:space="0" w:color="000000"/>
              <w:right w:val="single" w:sz="6" w:space="0" w:color="000000"/>
            </w:tcBorders>
            <w:vAlign w:val="bottom"/>
            <w:hideMark/>
          </w:tcPr>
          <w:p w14:paraId="535701D5"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Эксперт</w:t>
            </w:r>
          </w:p>
        </w:tc>
        <w:tc>
          <w:tcPr>
            <w:tcW w:w="1305" w:type="dxa"/>
            <w:vAlign w:val="bottom"/>
            <w:hideMark/>
          </w:tcPr>
          <w:p w14:paraId="4BEE3314"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0C2A52EC"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700" w:type="dxa"/>
            <w:gridSpan w:val="3"/>
            <w:vAlign w:val="bottom"/>
            <w:hideMark/>
          </w:tcPr>
          <w:p w14:paraId="4EBBD43E" w14:textId="77777777" w:rsidR="00836520" w:rsidRPr="00836520" w:rsidRDefault="00836520" w:rsidP="00836520">
            <w:pPr>
              <w:spacing w:after="0" w:line="225" w:lineRule="atLeast"/>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Параметр</w:t>
            </w:r>
          </w:p>
        </w:tc>
        <w:tc>
          <w:tcPr>
            <w:tcW w:w="1095" w:type="dxa"/>
            <w:tcBorders>
              <w:right w:val="single" w:sz="6" w:space="0" w:color="000000"/>
            </w:tcBorders>
            <w:vAlign w:val="bottom"/>
            <w:hideMark/>
          </w:tcPr>
          <w:p w14:paraId="16CA245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65" w:type="dxa"/>
            <w:vMerge w:val="restart"/>
            <w:tcBorders>
              <w:right w:val="single" w:sz="6" w:space="0" w:color="000000"/>
            </w:tcBorders>
            <w:vAlign w:val="bottom"/>
            <w:hideMark/>
          </w:tcPr>
          <w:p w14:paraId="63E01070" w14:textId="77777777" w:rsidR="00836520" w:rsidRPr="00836520" w:rsidRDefault="00836520" w:rsidP="00836520">
            <w:pPr>
              <w:spacing w:after="0" w:line="225" w:lineRule="atLeast"/>
              <w:rPr>
                <w:rFonts w:ascii="Times New Roman" w:eastAsia="Times New Roman" w:hAnsi="Times New Roman"/>
                <w:i/>
                <w:iCs/>
                <w:sz w:val="20"/>
                <w:szCs w:val="20"/>
                <w:lang w:eastAsia="ru-RU"/>
              </w:rPr>
            </w:pPr>
            <w:r w:rsidRPr="00836520">
              <w:rPr>
                <w:rFonts w:ascii="Times New Roman" w:eastAsia="Times New Roman" w:hAnsi="Times New Roman"/>
                <w:i/>
                <w:iCs/>
                <w:sz w:val="20"/>
                <w:szCs w:val="20"/>
                <w:lang w:eastAsia="ru-RU"/>
              </w:rPr>
              <w:t>β</w:t>
            </w:r>
            <w:r w:rsidRPr="00836520">
              <w:rPr>
                <w:rFonts w:ascii="Times New Roman" w:eastAsia="Times New Roman" w:hAnsi="Times New Roman"/>
                <w:i/>
                <w:iCs/>
                <w:sz w:val="14"/>
                <w:szCs w:val="14"/>
                <w:lang w:eastAsia="ru-RU"/>
              </w:rPr>
              <w:t>i</w:t>
            </w:r>
          </w:p>
        </w:tc>
      </w:tr>
      <w:tr w:rsidR="00836520" w:rsidRPr="00836520" w14:paraId="311918BC" w14:textId="77777777" w:rsidTr="00836520">
        <w:trPr>
          <w:trHeight w:val="90"/>
          <w:tblCellSpacing w:w="0" w:type="dxa"/>
          <w:jc w:val="center"/>
        </w:trPr>
        <w:tc>
          <w:tcPr>
            <w:tcW w:w="0" w:type="auto"/>
            <w:vMerge/>
            <w:tcBorders>
              <w:left w:val="single" w:sz="6" w:space="0" w:color="000000"/>
              <w:right w:val="single" w:sz="6" w:space="0" w:color="000000"/>
            </w:tcBorders>
            <w:vAlign w:val="center"/>
            <w:hideMark/>
          </w:tcPr>
          <w:p w14:paraId="2636C278" w14:textId="77777777" w:rsidR="00836520" w:rsidRPr="00836520" w:rsidRDefault="00836520" w:rsidP="00836520">
            <w:pPr>
              <w:spacing w:after="0" w:line="240" w:lineRule="auto"/>
              <w:rPr>
                <w:rFonts w:ascii="Times New Roman" w:eastAsia="Times New Roman" w:hAnsi="Times New Roman"/>
                <w:sz w:val="20"/>
                <w:szCs w:val="20"/>
                <w:lang w:eastAsia="ru-RU"/>
              </w:rPr>
            </w:pPr>
          </w:p>
        </w:tc>
        <w:tc>
          <w:tcPr>
            <w:tcW w:w="1305" w:type="dxa"/>
            <w:tcBorders>
              <w:bottom w:val="single" w:sz="6" w:space="0" w:color="000000"/>
            </w:tcBorders>
            <w:vAlign w:val="bottom"/>
            <w:hideMark/>
          </w:tcPr>
          <w:p w14:paraId="1DCF3FB3"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tcBorders>
              <w:bottom w:val="single" w:sz="6" w:space="0" w:color="000000"/>
            </w:tcBorders>
            <w:vAlign w:val="bottom"/>
            <w:hideMark/>
          </w:tcPr>
          <w:p w14:paraId="32CB8228"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690" w:type="dxa"/>
            <w:tcBorders>
              <w:bottom w:val="single" w:sz="6" w:space="0" w:color="000000"/>
            </w:tcBorders>
            <w:vAlign w:val="bottom"/>
            <w:hideMark/>
          </w:tcPr>
          <w:p w14:paraId="444D00FD"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25" w:type="dxa"/>
            <w:tcBorders>
              <w:bottom w:val="single" w:sz="6" w:space="0" w:color="000000"/>
            </w:tcBorders>
            <w:vAlign w:val="bottom"/>
            <w:hideMark/>
          </w:tcPr>
          <w:p w14:paraId="592BB630"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7CF925D4"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7D2D2069" w14:textId="77777777" w:rsidR="00836520" w:rsidRPr="00836520" w:rsidRDefault="00836520" w:rsidP="00836520">
            <w:pPr>
              <w:spacing w:after="0" w:line="9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0" w:type="auto"/>
            <w:vMerge/>
            <w:tcBorders>
              <w:right w:val="single" w:sz="6" w:space="0" w:color="000000"/>
            </w:tcBorders>
            <w:vAlign w:val="center"/>
            <w:hideMark/>
          </w:tcPr>
          <w:p w14:paraId="474159A6" w14:textId="77777777" w:rsidR="00836520" w:rsidRPr="00836520" w:rsidRDefault="00836520" w:rsidP="00836520">
            <w:pPr>
              <w:spacing w:after="0" w:line="240" w:lineRule="auto"/>
              <w:rPr>
                <w:rFonts w:ascii="Times New Roman" w:eastAsia="Times New Roman" w:hAnsi="Times New Roman"/>
                <w:i/>
                <w:iCs/>
                <w:sz w:val="20"/>
                <w:szCs w:val="20"/>
                <w:lang w:eastAsia="ru-RU"/>
              </w:rPr>
            </w:pPr>
          </w:p>
        </w:tc>
      </w:tr>
      <w:tr w:rsidR="00836520" w:rsidRPr="00836520" w14:paraId="3595EE99"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2AD6BF90"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90" w:type="dxa"/>
            <w:tcBorders>
              <w:bottom w:val="single" w:sz="6" w:space="0" w:color="000000"/>
              <w:right w:val="single" w:sz="6" w:space="0" w:color="000000"/>
            </w:tcBorders>
            <w:vAlign w:val="bottom"/>
            <w:hideMark/>
          </w:tcPr>
          <w:p w14:paraId="0B7FB3E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1005" w:type="dxa"/>
            <w:tcBorders>
              <w:bottom w:val="single" w:sz="6" w:space="0" w:color="000000"/>
            </w:tcBorders>
            <w:vAlign w:val="bottom"/>
            <w:hideMark/>
          </w:tcPr>
          <w:p w14:paraId="3D268947"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2</w:t>
            </w:r>
          </w:p>
        </w:tc>
        <w:tc>
          <w:tcPr>
            <w:tcW w:w="675" w:type="dxa"/>
            <w:tcBorders>
              <w:bottom w:val="single" w:sz="6" w:space="0" w:color="000000"/>
              <w:right w:val="single" w:sz="6" w:space="0" w:color="000000"/>
            </w:tcBorders>
            <w:vAlign w:val="bottom"/>
            <w:hideMark/>
          </w:tcPr>
          <w:p w14:paraId="0A6D3E24"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1BF59A49"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w:t>
            </w:r>
          </w:p>
        </w:tc>
        <w:tc>
          <w:tcPr>
            <w:tcW w:w="585" w:type="dxa"/>
            <w:tcBorders>
              <w:bottom w:val="single" w:sz="6" w:space="0" w:color="000000"/>
            </w:tcBorders>
            <w:vAlign w:val="bottom"/>
            <w:hideMark/>
          </w:tcPr>
          <w:p w14:paraId="382CA6A1"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24014C9A"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4</w:t>
            </w:r>
          </w:p>
        </w:tc>
        <w:tc>
          <w:tcPr>
            <w:tcW w:w="1965" w:type="dxa"/>
            <w:tcBorders>
              <w:bottom w:val="single" w:sz="6" w:space="0" w:color="000000"/>
              <w:right w:val="single" w:sz="6" w:space="0" w:color="000000"/>
            </w:tcBorders>
            <w:vAlign w:val="bottom"/>
            <w:hideMark/>
          </w:tcPr>
          <w:p w14:paraId="60E468D0"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27409E94"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53EF20C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1290" w:type="dxa"/>
            <w:tcBorders>
              <w:bottom w:val="single" w:sz="6" w:space="0" w:color="000000"/>
              <w:right w:val="single" w:sz="6" w:space="0" w:color="000000"/>
            </w:tcBorders>
            <w:vAlign w:val="bottom"/>
            <w:hideMark/>
          </w:tcPr>
          <w:p w14:paraId="17CA1B5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6</w:t>
            </w:r>
          </w:p>
        </w:tc>
        <w:tc>
          <w:tcPr>
            <w:tcW w:w="1005" w:type="dxa"/>
            <w:tcBorders>
              <w:bottom w:val="single" w:sz="6" w:space="0" w:color="000000"/>
            </w:tcBorders>
            <w:vAlign w:val="bottom"/>
            <w:hideMark/>
          </w:tcPr>
          <w:p w14:paraId="3F86807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5</w:t>
            </w:r>
          </w:p>
        </w:tc>
        <w:tc>
          <w:tcPr>
            <w:tcW w:w="675" w:type="dxa"/>
            <w:tcBorders>
              <w:bottom w:val="single" w:sz="6" w:space="0" w:color="000000"/>
              <w:right w:val="single" w:sz="6" w:space="0" w:color="000000"/>
            </w:tcBorders>
            <w:vAlign w:val="bottom"/>
            <w:hideMark/>
          </w:tcPr>
          <w:p w14:paraId="25FA2141"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07DA88E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9</w:t>
            </w:r>
          </w:p>
        </w:tc>
        <w:tc>
          <w:tcPr>
            <w:tcW w:w="585" w:type="dxa"/>
            <w:tcBorders>
              <w:bottom w:val="single" w:sz="6" w:space="0" w:color="000000"/>
            </w:tcBorders>
            <w:vAlign w:val="bottom"/>
            <w:hideMark/>
          </w:tcPr>
          <w:p w14:paraId="65C34BBA"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103D0CC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7</w:t>
            </w:r>
          </w:p>
        </w:tc>
        <w:tc>
          <w:tcPr>
            <w:tcW w:w="1965" w:type="dxa"/>
            <w:tcBorders>
              <w:bottom w:val="single" w:sz="6" w:space="0" w:color="000000"/>
              <w:right w:val="single" w:sz="6" w:space="0" w:color="000000"/>
            </w:tcBorders>
            <w:vAlign w:val="bottom"/>
            <w:hideMark/>
          </w:tcPr>
          <w:p w14:paraId="112082A5"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27</w:t>
            </w:r>
          </w:p>
        </w:tc>
      </w:tr>
      <w:tr w:rsidR="00836520" w:rsidRPr="00836520" w14:paraId="44B51BFA"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751054CD"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2</w:t>
            </w:r>
          </w:p>
        </w:tc>
        <w:tc>
          <w:tcPr>
            <w:tcW w:w="1290" w:type="dxa"/>
            <w:tcBorders>
              <w:bottom w:val="single" w:sz="6" w:space="0" w:color="000000"/>
              <w:right w:val="single" w:sz="6" w:space="0" w:color="000000"/>
            </w:tcBorders>
            <w:vAlign w:val="bottom"/>
            <w:hideMark/>
          </w:tcPr>
          <w:p w14:paraId="0E922FCA"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10</w:t>
            </w:r>
          </w:p>
        </w:tc>
        <w:tc>
          <w:tcPr>
            <w:tcW w:w="1005" w:type="dxa"/>
            <w:tcBorders>
              <w:bottom w:val="single" w:sz="6" w:space="0" w:color="000000"/>
            </w:tcBorders>
            <w:vAlign w:val="bottom"/>
            <w:hideMark/>
          </w:tcPr>
          <w:p w14:paraId="194020D7"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8</w:t>
            </w:r>
          </w:p>
        </w:tc>
        <w:tc>
          <w:tcPr>
            <w:tcW w:w="675" w:type="dxa"/>
            <w:tcBorders>
              <w:bottom w:val="single" w:sz="6" w:space="0" w:color="000000"/>
              <w:right w:val="single" w:sz="6" w:space="0" w:color="000000"/>
            </w:tcBorders>
            <w:vAlign w:val="bottom"/>
            <w:hideMark/>
          </w:tcPr>
          <w:p w14:paraId="4C38A46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340719F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4</w:t>
            </w:r>
          </w:p>
        </w:tc>
        <w:tc>
          <w:tcPr>
            <w:tcW w:w="585" w:type="dxa"/>
            <w:tcBorders>
              <w:bottom w:val="single" w:sz="6" w:space="0" w:color="000000"/>
            </w:tcBorders>
            <w:vAlign w:val="bottom"/>
            <w:hideMark/>
          </w:tcPr>
          <w:p w14:paraId="0F7D0FAD"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4BCF10A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9</w:t>
            </w:r>
          </w:p>
        </w:tc>
        <w:tc>
          <w:tcPr>
            <w:tcW w:w="1965" w:type="dxa"/>
            <w:tcBorders>
              <w:bottom w:val="single" w:sz="6" w:space="0" w:color="000000"/>
              <w:right w:val="single" w:sz="6" w:space="0" w:color="000000"/>
            </w:tcBorders>
            <w:vAlign w:val="bottom"/>
            <w:hideMark/>
          </w:tcPr>
          <w:p w14:paraId="61BDAD7A"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31</w:t>
            </w:r>
          </w:p>
        </w:tc>
      </w:tr>
      <w:tr w:rsidR="00836520" w:rsidRPr="00836520" w14:paraId="4F44E83B"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72FF2CE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w:t>
            </w:r>
          </w:p>
        </w:tc>
        <w:tc>
          <w:tcPr>
            <w:tcW w:w="1290" w:type="dxa"/>
            <w:tcBorders>
              <w:bottom w:val="single" w:sz="6" w:space="0" w:color="000000"/>
              <w:right w:val="single" w:sz="6" w:space="0" w:color="000000"/>
            </w:tcBorders>
            <w:vAlign w:val="bottom"/>
            <w:hideMark/>
          </w:tcPr>
          <w:p w14:paraId="426B312D"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5</w:t>
            </w:r>
          </w:p>
        </w:tc>
        <w:tc>
          <w:tcPr>
            <w:tcW w:w="1005" w:type="dxa"/>
            <w:tcBorders>
              <w:bottom w:val="single" w:sz="6" w:space="0" w:color="000000"/>
            </w:tcBorders>
            <w:vAlign w:val="bottom"/>
            <w:hideMark/>
          </w:tcPr>
          <w:p w14:paraId="254A644A"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8</w:t>
            </w:r>
          </w:p>
        </w:tc>
        <w:tc>
          <w:tcPr>
            <w:tcW w:w="675" w:type="dxa"/>
            <w:tcBorders>
              <w:bottom w:val="single" w:sz="6" w:space="0" w:color="000000"/>
              <w:right w:val="single" w:sz="6" w:space="0" w:color="000000"/>
            </w:tcBorders>
            <w:vAlign w:val="bottom"/>
            <w:hideMark/>
          </w:tcPr>
          <w:p w14:paraId="31F635AA"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4D7578D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9</w:t>
            </w:r>
          </w:p>
        </w:tc>
        <w:tc>
          <w:tcPr>
            <w:tcW w:w="585" w:type="dxa"/>
            <w:tcBorders>
              <w:bottom w:val="single" w:sz="6" w:space="0" w:color="000000"/>
            </w:tcBorders>
            <w:vAlign w:val="bottom"/>
            <w:hideMark/>
          </w:tcPr>
          <w:p w14:paraId="2EAAF31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6F3D2274"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w:t>
            </w:r>
          </w:p>
        </w:tc>
        <w:tc>
          <w:tcPr>
            <w:tcW w:w="1965" w:type="dxa"/>
            <w:tcBorders>
              <w:bottom w:val="single" w:sz="6" w:space="0" w:color="000000"/>
              <w:right w:val="single" w:sz="6" w:space="0" w:color="000000"/>
            </w:tcBorders>
            <w:vAlign w:val="bottom"/>
            <w:hideMark/>
          </w:tcPr>
          <w:p w14:paraId="175FBF91"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25</w:t>
            </w:r>
          </w:p>
        </w:tc>
      </w:tr>
      <w:tr w:rsidR="00836520" w:rsidRPr="00836520" w14:paraId="5A8D0909" w14:textId="77777777" w:rsidTr="00836520">
        <w:trPr>
          <w:trHeight w:val="750"/>
          <w:tblCellSpacing w:w="0" w:type="dxa"/>
          <w:jc w:val="center"/>
        </w:trPr>
        <w:tc>
          <w:tcPr>
            <w:tcW w:w="1665" w:type="dxa"/>
            <w:vAlign w:val="bottom"/>
            <w:hideMark/>
          </w:tcPr>
          <w:p w14:paraId="218DEF0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5D16F5D1"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54E147D0"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690" w:type="dxa"/>
            <w:vAlign w:val="bottom"/>
            <w:hideMark/>
          </w:tcPr>
          <w:p w14:paraId="618CDE30"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25" w:type="dxa"/>
            <w:vAlign w:val="bottom"/>
            <w:hideMark/>
          </w:tcPr>
          <w:p w14:paraId="7434B94A"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585" w:type="dxa"/>
            <w:vAlign w:val="bottom"/>
            <w:hideMark/>
          </w:tcPr>
          <w:p w14:paraId="25B554A1"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10" w:type="dxa"/>
            <w:vAlign w:val="bottom"/>
            <w:hideMark/>
          </w:tcPr>
          <w:p w14:paraId="387C6AFF"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18218F8E"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Т а б л и ц а 5</w:t>
            </w:r>
          </w:p>
        </w:tc>
      </w:tr>
      <w:tr w:rsidR="00836520" w:rsidRPr="00836520" w14:paraId="74EEF89B" w14:textId="77777777" w:rsidTr="00836520">
        <w:trPr>
          <w:trHeight w:val="375"/>
          <w:tblCellSpacing w:w="0" w:type="dxa"/>
          <w:jc w:val="center"/>
        </w:trPr>
        <w:tc>
          <w:tcPr>
            <w:tcW w:w="1665" w:type="dxa"/>
            <w:vAlign w:val="bottom"/>
            <w:hideMark/>
          </w:tcPr>
          <w:p w14:paraId="6FA07EED"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7B32301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4F6B2AFC"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700" w:type="dxa"/>
            <w:gridSpan w:val="3"/>
            <w:vAlign w:val="bottom"/>
            <w:hideMark/>
          </w:tcPr>
          <w:p w14:paraId="5D5CD68B" w14:textId="77777777" w:rsidR="00836520" w:rsidRPr="00836520" w:rsidRDefault="00836520" w:rsidP="00836520">
            <w:pPr>
              <w:spacing w:after="0" w:line="240" w:lineRule="atLeast"/>
              <w:rPr>
                <w:rFonts w:ascii="Times New Roman" w:eastAsia="Times New Roman" w:hAnsi="Times New Roman"/>
                <w:sz w:val="23"/>
                <w:szCs w:val="23"/>
                <w:lang w:eastAsia="ru-RU"/>
              </w:rPr>
            </w:pPr>
            <w:r w:rsidRPr="00836520">
              <w:rPr>
                <w:rFonts w:ascii="Times New Roman" w:eastAsia="Times New Roman" w:hAnsi="Times New Roman"/>
                <w:sz w:val="23"/>
                <w:szCs w:val="23"/>
                <w:lang w:eastAsia="ru-RU"/>
              </w:rPr>
              <w:t>Результат оценок экспертов</w:t>
            </w:r>
          </w:p>
        </w:tc>
        <w:tc>
          <w:tcPr>
            <w:tcW w:w="1110" w:type="dxa"/>
            <w:vAlign w:val="bottom"/>
            <w:hideMark/>
          </w:tcPr>
          <w:p w14:paraId="4D9F79E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vAlign w:val="bottom"/>
            <w:hideMark/>
          </w:tcPr>
          <w:p w14:paraId="7A143981"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6472A001" w14:textId="77777777" w:rsidTr="00836520">
        <w:trPr>
          <w:trHeight w:val="240"/>
          <w:tblCellSpacing w:w="0" w:type="dxa"/>
          <w:jc w:val="center"/>
        </w:trPr>
        <w:tc>
          <w:tcPr>
            <w:tcW w:w="1665" w:type="dxa"/>
            <w:tcBorders>
              <w:bottom w:val="single" w:sz="6" w:space="0" w:color="000000"/>
            </w:tcBorders>
            <w:vAlign w:val="bottom"/>
            <w:hideMark/>
          </w:tcPr>
          <w:p w14:paraId="0EC43E22"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tcBorders>
              <w:bottom w:val="single" w:sz="6" w:space="0" w:color="000000"/>
            </w:tcBorders>
            <w:vAlign w:val="bottom"/>
            <w:hideMark/>
          </w:tcPr>
          <w:p w14:paraId="19906084"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tcBorders>
              <w:bottom w:val="single" w:sz="6" w:space="0" w:color="000000"/>
            </w:tcBorders>
            <w:vAlign w:val="bottom"/>
            <w:hideMark/>
          </w:tcPr>
          <w:p w14:paraId="52D36A57"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700" w:type="dxa"/>
            <w:gridSpan w:val="3"/>
            <w:tcBorders>
              <w:bottom w:val="single" w:sz="6" w:space="0" w:color="000000"/>
            </w:tcBorders>
            <w:vAlign w:val="bottom"/>
            <w:hideMark/>
          </w:tcPr>
          <w:p w14:paraId="13A362E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110" w:type="dxa"/>
            <w:tcBorders>
              <w:bottom w:val="single" w:sz="6" w:space="0" w:color="000000"/>
            </w:tcBorders>
            <w:vAlign w:val="bottom"/>
            <w:hideMark/>
          </w:tcPr>
          <w:p w14:paraId="7E15DC7B"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80" w:type="dxa"/>
            <w:tcBorders>
              <w:bottom w:val="single" w:sz="6" w:space="0" w:color="000000"/>
            </w:tcBorders>
            <w:vAlign w:val="bottom"/>
            <w:hideMark/>
          </w:tcPr>
          <w:p w14:paraId="27B84D1A"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r>
      <w:tr w:rsidR="00836520" w:rsidRPr="00836520" w14:paraId="53E6B70D" w14:textId="77777777" w:rsidTr="00836520">
        <w:trPr>
          <w:trHeight w:val="165"/>
          <w:tblCellSpacing w:w="0" w:type="dxa"/>
          <w:jc w:val="center"/>
        </w:trPr>
        <w:tc>
          <w:tcPr>
            <w:tcW w:w="1635" w:type="dxa"/>
            <w:tcBorders>
              <w:left w:val="single" w:sz="6" w:space="0" w:color="000000"/>
              <w:right w:val="single" w:sz="6" w:space="0" w:color="000000"/>
            </w:tcBorders>
            <w:vAlign w:val="bottom"/>
            <w:hideMark/>
          </w:tcPr>
          <w:p w14:paraId="1C714418" w14:textId="77777777" w:rsidR="00836520" w:rsidRPr="00836520" w:rsidRDefault="00836520" w:rsidP="00836520">
            <w:pPr>
              <w:spacing w:after="0" w:line="16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305" w:type="dxa"/>
            <w:vAlign w:val="bottom"/>
            <w:hideMark/>
          </w:tcPr>
          <w:p w14:paraId="404E1E9E" w14:textId="77777777" w:rsidR="00836520" w:rsidRPr="00836520" w:rsidRDefault="00836520" w:rsidP="00836520">
            <w:pPr>
              <w:spacing w:after="0" w:line="16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vAlign w:val="bottom"/>
            <w:hideMark/>
          </w:tcPr>
          <w:p w14:paraId="0FF95B55" w14:textId="77777777" w:rsidR="00836520" w:rsidRPr="00836520" w:rsidRDefault="00836520" w:rsidP="00836520">
            <w:pPr>
              <w:spacing w:after="0" w:line="16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700" w:type="dxa"/>
            <w:gridSpan w:val="3"/>
            <w:vAlign w:val="bottom"/>
            <w:hideMark/>
          </w:tcPr>
          <w:p w14:paraId="6C318DBD" w14:textId="77777777" w:rsidR="00836520" w:rsidRPr="00836520" w:rsidRDefault="00836520" w:rsidP="00836520">
            <w:pPr>
              <w:spacing w:after="0" w:line="165" w:lineRule="atLeast"/>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Параметр</w:t>
            </w:r>
          </w:p>
        </w:tc>
        <w:tc>
          <w:tcPr>
            <w:tcW w:w="1095" w:type="dxa"/>
            <w:tcBorders>
              <w:right w:val="single" w:sz="6" w:space="0" w:color="000000"/>
            </w:tcBorders>
            <w:vAlign w:val="bottom"/>
            <w:hideMark/>
          </w:tcPr>
          <w:p w14:paraId="44177EE6" w14:textId="77777777" w:rsidR="00836520" w:rsidRPr="00836520" w:rsidRDefault="00836520" w:rsidP="00836520">
            <w:pPr>
              <w:spacing w:after="0" w:line="16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65" w:type="dxa"/>
            <w:tcBorders>
              <w:right w:val="single" w:sz="6" w:space="0" w:color="000000"/>
            </w:tcBorders>
            <w:vAlign w:val="bottom"/>
            <w:hideMark/>
          </w:tcPr>
          <w:p w14:paraId="546C257B" w14:textId="77777777" w:rsidR="00836520" w:rsidRPr="00836520" w:rsidRDefault="00836520" w:rsidP="00836520">
            <w:pPr>
              <w:spacing w:after="0" w:line="150" w:lineRule="atLeast"/>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k</w:t>
            </w:r>
          </w:p>
        </w:tc>
      </w:tr>
      <w:tr w:rsidR="00836520" w:rsidRPr="00836520" w14:paraId="7AE382C6" w14:textId="77777777" w:rsidTr="00836520">
        <w:trPr>
          <w:trHeight w:val="60"/>
          <w:tblCellSpacing w:w="0" w:type="dxa"/>
          <w:jc w:val="center"/>
        </w:trPr>
        <w:tc>
          <w:tcPr>
            <w:tcW w:w="1635" w:type="dxa"/>
            <w:vMerge w:val="restart"/>
            <w:tcBorders>
              <w:left w:val="single" w:sz="6" w:space="0" w:color="000000"/>
              <w:right w:val="single" w:sz="6" w:space="0" w:color="000000"/>
            </w:tcBorders>
            <w:vAlign w:val="bottom"/>
            <w:hideMark/>
          </w:tcPr>
          <w:p w14:paraId="55093F9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Эксперт</w:t>
            </w:r>
          </w:p>
        </w:tc>
        <w:tc>
          <w:tcPr>
            <w:tcW w:w="1305" w:type="dxa"/>
            <w:tcBorders>
              <w:bottom w:val="single" w:sz="6" w:space="0" w:color="000000"/>
            </w:tcBorders>
            <w:vAlign w:val="bottom"/>
            <w:hideMark/>
          </w:tcPr>
          <w:p w14:paraId="5EDA7EB1" w14:textId="77777777" w:rsidR="00836520" w:rsidRPr="00836520" w:rsidRDefault="00836520" w:rsidP="00836520">
            <w:pPr>
              <w:spacing w:after="0" w:line="6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tcBorders>
              <w:bottom w:val="single" w:sz="6" w:space="0" w:color="000000"/>
            </w:tcBorders>
            <w:vAlign w:val="bottom"/>
            <w:hideMark/>
          </w:tcPr>
          <w:p w14:paraId="7F3B3486" w14:textId="77777777" w:rsidR="00836520" w:rsidRPr="00836520" w:rsidRDefault="00836520" w:rsidP="00836520">
            <w:pPr>
              <w:spacing w:after="0" w:line="6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2115" w:type="dxa"/>
            <w:gridSpan w:val="2"/>
            <w:tcBorders>
              <w:bottom w:val="single" w:sz="6" w:space="0" w:color="000000"/>
            </w:tcBorders>
            <w:vAlign w:val="bottom"/>
            <w:hideMark/>
          </w:tcPr>
          <w:p w14:paraId="1D5AEBEC" w14:textId="77777777" w:rsidR="00836520" w:rsidRPr="00836520" w:rsidRDefault="00836520" w:rsidP="00836520">
            <w:pPr>
              <w:spacing w:after="0" w:line="6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44197E4C" w14:textId="77777777" w:rsidR="00836520" w:rsidRPr="00836520" w:rsidRDefault="00836520" w:rsidP="00836520">
            <w:pPr>
              <w:spacing w:after="0" w:line="6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210F00FA" w14:textId="77777777" w:rsidR="00836520" w:rsidRPr="00836520" w:rsidRDefault="00836520" w:rsidP="00836520">
            <w:pPr>
              <w:spacing w:after="0" w:line="6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65" w:type="dxa"/>
            <w:vMerge w:val="restart"/>
            <w:tcBorders>
              <w:right w:val="single" w:sz="6" w:space="0" w:color="000000"/>
            </w:tcBorders>
            <w:vAlign w:val="bottom"/>
            <w:hideMark/>
          </w:tcPr>
          <w:p w14:paraId="57A548B7" w14:textId="77777777" w:rsidR="00836520" w:rsidRPr="00836520" w:rsidRDefault="00836520" w:rsidP="00836520">
            <w:pPr>
              <w:spacing w:after="0" w:line="360" w:lineRule="atLeast"/>
              <w:rPr>
                <w:rFonts w:ascii="Arial" w:eastAsia="Times New Roman" w:hAnsi="Arial" w:cs="Arial"/>
                <w:sz w:val="36"/>
                <w:szCs w:val="36"/>
                <w:lang w:eastAsia="ru-RU"/>
              </w:rPr>
            </w:pPr>
            <w:r w:rsidRPr="00836520">
              <w:rPr>
                <w:rFonts w:ascii="Arial" w:eastAsia="Times New Roman" w:hAnsi="Arial" w:cs="Arial"/>
                <w:sz w:val="36"/>
                <w:szCs w:val="36"/>
                <w:lang w:eastAsia="ru-RU"/>
              </w:rPr>
              <w:t>∑</w:t>
            </w:r>
            <w:r w:rsidRPr="00836520">
              <w:rPr>
                <w:rFonts w:ascii="Arial" w:eastAsia="Times New Roman" w:hAnsi="Arial" w:cs="Arial"/>
                <w:i/>
                <w:iCs/>
                <w:sz w:val="24"/>
                <w:szCs w:val="24"/>
                <w:lang w:eastAsia="ru-RU"/>
              </w:rPr>
              <w:t>α</w:t>
            </w:r>
            <w:r w:rsidRPr="00836520">
              <w:rPr>
                <w:rFonts w:ascii="Times New Roman" w:eastAsia="Times New Roman" w:hAnsi="Times New Roman"/>
                <w:i/>
                <w:iCs/>
                <w:sz w:val="14"/>
                <w:szCs w:val="14"/>
                <w:lang w:eastAsia="ru-RU"/>
              </w:rPr>
              <w:t>k</w:t>
            </w:r>
          </w:p>
        </w:tc>
      </w:tr>
      <w:tr w:rsidR="00836520" w:rsidRPr="00836520" w14:paraId="7E269D6C" w14:textId="77777777" w:rsidTr="00836520">
        <w:trPr>
          <w:trHeight w:val="285"/>
          <w:tblCellSpacing w:w="0" w:type="dxa"/>
          <w:jc w:val="center"/>
        </w:trPr>
        <w:tc>
          <w:tcPr>
            <w:tcW w:w="0" w:type="auto"/>
            <w:vMerge/>
            <w:tcBorders>
              <w:left w:val="single" w:sz="6" w:space="0" w:color="000000"/>
              <w:right w:val="single" w:sz="6" w:space="0" w:color="000000"/>
            </w:tcBorders>
            <w:vAlign w:val="center"/>
            <w:hideMark/>
          </w:tcPr>
          <w:p w14:paraId="051CCE29" w14:textId="77777777" w:rsidR="00836520" w:rsidRPr="00836520" w:rsidRDefault="00836520" w:rsidP="00836520">
            <w:pPr>
              <w:spacing w:after="0" w:line="240" w:lineRule="auto"/>
              <w:rPr>
                <w:rFonts w:ascii="Times New Roman" w:eastAsia="Times New Roman" w:hAnsi="Times New Roman"/>
                <w:sz w:val="20"/>
                <w:szCs w:val="20"/>
                <w:lang w:eastAsia="ru-RU"/>
              </w:rPr>
            </w:pPr>
          </w:p>
        </w:tc>
        <w:tc>
          <w:tcPr>
            <w:tcW w:w="1290" w:type="dxa"/>
            <w:tcBorders>
              <w:right w:val="single" w:sz="6" w:space="0" w:color="000000"/>
            </w:tcBorders>
            <w:vAlign w:val="bottom"/>
            <w:hideMark/>
          </w:tcPr>
          <w:p w14:paraId="3D1DA17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1005" w:type="dxa"/>
            <w:vAlign w:val="bottom"/>
            <w:hideMark/>
          </w:tcPr>
          <w:p w14:paraId="34C8DA6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2</w:t>
            </w:r>
          </w:p>
        </w:tc>
        <w:tc>
          <w:tcPr>
            <w:tcW w:w="675" w:type="dxa"/>
            <w:tcBorders>
              <w:right w:val="single" w:sz="6" w:space="0" w:color="000000"/>
            </w:tcBorders>
            <w:vAlign w:val="bottom"/>
            <w:hideMark/>
          </w:tcPr>
          <w:p w14:paraId="1870734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right w:val="single" w:sz="6" w:space="0" w:color="000000"/>
            </w:tcBorders>
            <w:vAlign w:val="bottom"/>
            <w:hideMark/>
          </w:tcPr>
          <w:p w14:paraId="2D02F895"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w:t>
            </w:r>
          </w:p>
        </w:tc>
        <w:tc>
          <w:tcPr>
            <w:tcW w:w="585" w:type="dxa"/>
            <w:vAlign w:val="bottom"/>
            <w:hideMark/>
          </w:tcPr>
          <w:p w14:paraId="66072FCA"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right w:val="single" w:sz="6" w:space="0" w:color="000000"/>
            </w:tcBorders>
            <w:vAlign w:val="bottom"/>
            <w:hideMark/>
          </w:tcPr>
          <w:p w14:paraId="3CC1330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4</w:t>
            </w:r>
          </w:p>
        </w:tc>
        <w:tc>
          <w:tcPr>
            <w:tcW w:w="0" w:type="auto"/>
            <w:vMerge/>
            <w:tcBorders>
              <w:right w:val="single" w:sz="6" w:space="0" w:color="000000"/>
            </w:tcBorders>
            <w:vAlign w:val="center"/>
            <w:hideMark/>
          </w:tcPr>
          <w:p w14:paraId="5AD024F4" w14:textId="77777777" w:rsidR="00836520" w:rsidRPr="00836520" w:rsidRDefault="00836520" w:rsidP="00836520">
            <w:pPr>
              <w:spacing w:after="0" w:line="240" w:lineRule="auto"/>
              <w:rPr>
                <w:rFonts w:ascii="Arial" w:eastAsia="Times New Roman" w:hAnsi="Arial" w:cs="Arial"/>
                <w:sz w:val="36"/>
                <w:szCs w:val="36"/>
                <w:lang w:eastAsia="ru-RU"/>
              </w:rPr>
            </w:pPr>
          </w:p>
        </w:tc>
      </w:tr>
      <w:tr w:rsidR="00836520" w:rsidRPr="00836520" w14:paraId="744A7BA6" w14:textId="77777777" w:rsidTr="00836520">
        <w:trPr>
          <w:trHeight w:val="150"/>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2A7230F2"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290" w:type="dxa"/>
            <w:tcBorders>
              <w:bottom w:val="single" w:sz="6" w:space="0" w:color="000000"/>
              <w:right w:val="single" w:sz="6" w:space="0" w:color="000000"/>
            </w:tcBorders>
            <w:vAlign w:val="bottom"/>
            <w:hideMark/>
          </w:tcPr>
          <w:p w14:paraId="79CC7F5D"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05" w:type="dxa"/>
            <w:tcBorders>
              <w:bottom w:val="single" w:sz="6" w:space="0" w:color="000000"/>
            </w:tcBorders>
            <w:vAlign w:val="bottom"/>
            <w:hideMark/>
          </w:tcPr>
          <w:p w14:paraId="353F0F9E"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675" w:type="dxa"/>
            <w:tcBorders>
              <w:bottom w:val="single" w:sz="6" w:space="0" w:color="000000"/>
              <w:right w:val="single" w:sz="6" w:space="0" w:color="000000"/>
            </w:tcBorders>
            <w:vAlign w:val="bottom"/>
            <w:hideMark/>
          </w:tcPr>
          <w:p w14:paraId="4F46EB8D"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6EC7612D"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71E7FD32"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6BE95F1F" w14:textId="77777777" w:rsidR="00836520" w:rsidRPr="00836520" w:rsidRDefault="00836520" w:rsidP="00836520">
            <w:pPr>
              <w:spacing w:after="0" w:line="150"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965" w:type="dxa"/>
            <w:tcBorders>
              <w:bottom w:val="single" w:sz="6" w:space="0" w:color="000000"/>
              <w:right w:val="single" w:sz="6" w:space="0" w:color="000000"/>
            </w:tcBorders>
            <w:vAlign w:val="bottom"/>
            <w:hideMark/>
          </w:tcPr>
          <w:p w14:paraId="72F3211E" w14:textId="77777777" w:rsidR="00836520" w:rsidRPr="00836520" w:rsidRDefault="00836520" w:rsidP="00836520">
            <w:pPr>
              <w:spacing w:after="0" w:line="150" w:lineRule="atLeast"/>
              <w:rPr>
                <w:rFonts w:ascii="Times New Roman" w:eastAsia="Times New Roman" w:hAnsi="Times New Roman"/>
                <w:i/>
                <w:iCs/>
                <w:sz w:val="14"/>
                <w:szCs w:val="14"/>
                <w:lang w:eastAsia="ru-RU"/>
              </w:rPr>
            </w:pPr>
            <w:r w:rsidRPr="00836520">
              <w:rPr>
                <w:rFonts w:ascii="Times New Roman" w:eastAsia="Times New Roman" w:hAnsi="Times New Roman"/>
                <w:i/>
                <w:iCs/>
                <w:sz w:val="14"/>
                <w:szCs w:val="14"/>
                <w:lang w:eastAsia="ru-RU"/>
              </w:rPr>
              <w:t>k </w:t>
            </w:r>
            <w:r w:rsidRPr="00836520">
              <w:rPr>
                <w:rFonts w:ascii="Arial" w:eastAsia="Times New Roman" w:hAnsi="Arial" w:cs="Arial"/>
                <w:i/>
                <w:iCs/>
                <w:sz w:val="14"/>
                <w:szCs w:val="14"/>
                <w:lang w:eastAsia="ru-RU"/>
              </w:rPr>
              <w:t>=</w:t>
            </w:r>
            <w:r w:rsidRPr="00836520">
              <w:rPr>
                <w:rFonts w:ascii="Times New Roman" w:eastAsia="Times New Roman" w:hAnsi="Times New Roman"/>
                <w:i/>
                <w:iCs/>
                <w:sz w:val="14"/>
                <w:szCs w:val="14"/>
                <w:lang w:eastAsia="ru-RU"/>
              </w:rPr>
              <w:t>1</w:t>
            </w:r>
          </w:p>
        </w:tc>
      </w:tr>
      <w:tr w:rsidR="00836520" w:rsidRPr="00836520" w14:paraId="6F10253D"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687683F7"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c>
          <w:tcPr>
            <w:tcW w:w="1290" w:type="dxa"/>
            <w:tcBorders>
              <w:bottom w:val="single" w:sz="6" w:space="0" w:color="000000"/>
              <w:right w:val="single" w:sz="6" w:space="0" w:color="000000"/>
            </w:tcBorders>
            <w:vAlign w:val="bottom"/>
            <w:hideMark/>
          </w:tcPr>
          <w:p w14:paraId="25B193E4"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0,22</w:t>
            </w:r>
          </w:p>
        </w:tc>
        <w:tc>
          <w:tcPr>
            <w:tcW w:w="1005" w:type="dxa"/>
            <w:tcBorders>
              <w:bottom w:val="single" w:sz="6" w:space="0" w:color="000000"/>
            </w:tcBorders>
            <w:vAlign w:val="bottom"/>
            <w:hideMark/>
          </w:tcPr>
          <w:p w14:paraId="288360A8"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0,19</w:t>
            </w:r>
          </w:p>
        </w:tc>
        <w:tc>
          <w:tcPr>
            <w:tcW w:w="675" w:type="dxa"/>
            <w:tcBorders>
              <w:bottom w:val="single" w:sz="6" w:space="0" w:color="000000"/>
              <w:right w:val="single" w:sz="6" w:space="0" w:color="000000"/>
            </w:tcBorders>
            <w:vAlign w:val="bottom"/>
            <w:hideMark/>
          </w:tcPr>
          <w:p w14:paraId="531FC3C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04A78736"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0,33</w:t>
            </w:r>
          </w:p>
        </w:tc>
        <w:tc>
          <w:tcPr>
            <w:tcW w:w="585" w:type="dxa"/>
            <w:tcBorders>
              <w:bottom w:val="single" w:sz="6" w:space="0" w:color="000000"/>
            </w:tcBorders>
            <w:vAlign w:val="bottom"/>
            <w:hideMark/>
          </w:tcPr>
          <w:p w14:paraId="29FAE023"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1875571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0,26</w:t>
            </w:r>
          </w:p>
        </w:tc>
        <w:tc>
          <w:tcPr>
            <w:tcW w:w="1965" w:type="dxa"/>
            <w:tcBorders>
              <w:bottom w:val="single" w:sz="6" w:space="0" w:color="000000"/>
              <w:right w:val="single" w:sz="6" w:space="0" w:color="000000"/>
            </w:tcBorders>
            <w:vAlign w:val="bottom"/>
            <w:hideMark/>
          </w:tcPr>
          <w:p w14:paraId="6899CB1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73C9D9FA"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59717BB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lastRenderedPageBreak/>
              <w:t>2</w:t>
            </w:r>
          </w:p>
        </w:tc>
        <w:tc>
          <w:tcPr>
            <w:tcW w:w="1290" w:type="dxa"/>
            <w:tcBorders>
              <w:bottom w:val="single" w:sz="6" w:space="0" w:color="000000"/>
              <w:right w:val="single" w:sz="6" w:space="0" w:color="000000"/>
            </w:tcBorders>
            <w:vAlign w:val="bottom"/>
            <w:hideMark/>
          </w:tcPr>
          <w:p w14:paraId="71A4CEC2"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0,32</w:t>
            </w:r>
          </w:p>
        </w:tc>
        <w:tc>
          <w:tcPr>
            <w:tcW w:w="1005" w:type="dxa"/>
            <w:tcBorders>
              <w:bottom w:val="single" w:sz="6" w:space="0" w:color="000000"/>
            </w:tcBorders>
            <w:vAlign w:val="bottom"/>
            <w:hideMark/>
          </w:tcPr>
          <w:p w14:paraId="5A9CE528"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0,25</w:t>
            </w:r>
          </w:p>
        </w:tc>
        <w:tc>
          <w:tcPr>
            <w:tcW w:w="675" w:type="dxa"/>
            <w:tcBorders>
              <w:bottom w:val="single" w:sz="6" w:space="0" w:color="000000"/>
              <w:right w:val="single" w:sz="6" w:space="0" w:color="000000"/>
            </w:tcBorders>
            <w:vAlign w:val="bottom"/>
            <w:hideMark/>
          </w:tcPr>
          <w:p w14:paraId="501012F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13B442A2"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0,13</w:t>
            </w:r>
          </w:p>
        </w:tc>
        <w:tc>
          <w:tcPr>
            <w:tcW w:w="585" w:type="dxa"/>
            <w:tcBorders>
              <w:bottom w:val="single" w:sz="6" w:space="0" w:color="000000"/>
            </w:tcBorders>
            <w:vAlign w:val="bottom"/>
            <w:hideMark/>
          </w:tcPr>
          <w:p w14:paraId="056CFD79"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4144BC69"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w:t>
            </w:r>
          </w:p>
        </w:tc>
        <w:tc>
          <w:tcPr>
            <w:tcW w:w="1965" w:type="dxa"/>
            <w:tcBorders>
              <w:bottom w:val="single" w:sz="6" w:space="0" w:color="000000"/>
              <w:right w:val="single" w:sz="6" w:space="0" w:color="000000"/>
            </w:tcBorders>
            <w:vAlign w:val="bottom"/>
            <w:hideMark/>
          </w:tcPr>
          <w:p w14:paraId="04FCDD7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62F7780C" w14:textId="77777777" w:rsidTr="00836520">
        <w:trPr>
          <w:trHeight w:val="22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21BC364C"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3</w:t>
            </w:r>
          </w:p>
        </w:tc>
        <w:tc>
          <w:tcPr>
            <w:tcW w:w="1290" w:type="dxa"/>
            <w:tcBorders>
              <w:bottom w:val="single" w:sz="6" w:space="0" w:color="000000"/>
              <w:right w:val="single" w:sz="6" w:space="0" w:color="000000"/>
            </w:tcBorders>
            <w:vAlign w:val="bottom"/>
            <w:hideMark/>
          </w:tcPr>
          <w:p w14:paraId="4C7BB96E"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0,20</w:t>
            </w:r>
          </w:p>
        </w:tc>
        <w:tc>
          <w:tcPr>
            <w:tcW w:w="1005" w:type="dxa"/>
            <w:tcBorders>
              <w:bottom w:val="single" w:sz="6" w:space="0" w:color="000000"/>
            </w:tcBorders>
            <w:vAlign w:val="bottom"/>
            <w:hideMark/>
          </w:tcPr>
          <w:p w14:paraId="4185972A"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0,32</w:t>
            </w:r>
          </w:p>
        </w:tc>
        <w:tc>
          <w:tcPr>
            <w:tcW w:w="675" w:type="dxa"/>
            <w:tcBorders>
              <w:bottom w:val="single" w:sz="6" w:space="0" w:color="000000"/>
              <w:right w:val="single" w:sz="6" w:space="0" w:color="000000"/>
            </w:tcBorders>
            <w:vAlign w:val="bottom"/>
            <w:hideMark/>
          </w:tcPr>
          <w:p w14:paraId="3D04F6CE"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027D20C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0,36</w:t>
            </w:r>
          </w:p>
        </w:tc>
        <w:tc>
          <w:tcPr>
            <w:tcW w:w="585" w:type="dxa"/>
            <w:tcBorders>
              <w:bottom w:val="single" w:sz="6" w:space="0" w:color="000000"/>
            </w:tcBorders>
            <w:vAlign w:val="bottom"/>
            <w:hideMark/>
          </w:tcPr>
          <w:p w14:paraId="155FCB10"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16FDEAF3"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0,12</w:t>
            </w:r>
          </w:p>
        </w:tc>
        <w:tc>
          <w:tcPr>
            <w:tcW w:w="1965" w:type="dxa"/>
            <w:tcBorders>
              <w:bottom w:val="single" w:sz="6" w:space="0" w:color="000000"/>
              <w:right w:val="single" w:sz="6" w:space="0" w:color="000000"/>
            </w:tcBorders>
            <w:vAlign w:val="bottom"/>
            <w:hideMark/>
          </w:tcPr>
          <w:p w14:paraId="262B375B"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r w:rsidR="00836520" w:rsidRPr="00836520" w14:paraId="0143C8AD" w14:textId="77777777" w:rsidTr="00836520">
        <w:trPr>
          <w:trHeight w:val="255"/>
          <w:tblCellSpacing w:w="0" w:type="dxa"/>
          <w:jc w:val="center"/>
        </w:trPr>
        <w:tc>
          <w:tcPr>
            <w:tcW w:w="1635" w:type="dxa"/>
            <w:tcBorders>
              <w:left w:val="single" w:sz="6" w:space="0" w:color="000000"/>
              <w:bottom w:val="single" w:sz="6" w:space="0" w:color="000000"/>
              <w:right w:val="single" w:sz="6" w:space="0" w:color="000000"/>
            </w:tcBorders>
            <w:vAlign w:val="bottom"/>
            <w:hideMark/>
          </w:tcPr>
          <w:p w14:paraId="4AC543F8" w14:textId="77777777" w:rsidR="00836520" w:rsidRPr="00836520" w:rsidRDefault="00836520" w:rsidP="00836520">
            <w:pPr>
              <w:spacing w:after="0" w:line="240" w:lineRule="atLeast"/>
              <w:rPr>
                <w:rFonts w:ascii="Times New Roman" w:eastAsia="Times New Roman" w:hAnsi="Times New Roman"/>
                <w:i/>
                <w:iCs/>
                <w:sz w:val="23"/>
                <w:szCs w:val="23"/>
                <w:lang w:eastAsia="ru-RU"/>
              </w:rPr>
            </w:pPr>
            <w:r w:rsidRPr="00836520">
              <w:rPr>
                <w:rFonts w:ascii="Times New Roman" w:eastAsia="Times New Roman" w:hAnsi="Times New Roman"/>
                <w:i/>
                <w:iCs/>
                <w:sz w:val="23"/>
                <w:szCs w:val="23"/>
                <w:lang w:eastAsia="ru-RU"/>
              </w:rPr>
              <w:t>α</w:t>
            </w:r>
            <w:r w:rsidRPr="00836520">
              <w:rPr>
                <w:rFonts w:ascii="Times New Roman" w:eastAsia="Times New Roman" w:hAnsi="Times New Roman"/>
                <w:i/>
                <w:iCs/>
                <w:sz w:val="14"/>
                <w:szCs w:val="14"/>
                <w:lang w:eastAsia="ru-RU"/>
              </w:rPr>
              <w:t>k</w:t>
            </w:r>
          </w:p>
        </w:tc>
        <w:tc>
          <w:tcPr>
            <w:tcW w:w="1290" w:type="dxa"/>
            <w:tcBorders>
              <w:bottom w:val="single" w:sz="6" w:space="0" w:color="000000"/>
              <w:right w:val="single" w:sz="6" w:space="0" w:color="000000"/>
            </w:tcBorders>
            <w:vAlign w:val="bottom"/>
            <w:hideMark/>
          </w:tcPr>
          <w:p w14:paraId="0CCD523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0,25</w:t>
            </w:r>
          </w:p>
        </w:tc>
        <w:tc>
          <w:tcPr>
            <w:tcW w:w="1005" w:type="dxa"/>
            <w:tcBorders>
              <w:bottom w:val="single" w:sz="6" w:space="0" w:color="000000"/>
            </w:tcBorders>
            <w:vAlign w:val="bottom"/>
            <w:hideMark/>
          </w:tcPr>
          <w:p w14:paraId="3BD8E38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0,25</w:t>
            </w:r>
          </w:p>
        </w:tc>
        <w:tc>
          <w:tcPr>
            <w:tcW w:w="675" w:type="dxa"/>
            <w:tcBorders>
              <w:bottom w:val="single" w:sz="6" w:space="0" w:color="000000"/>
              <w:right w:val="single" w:sz="6" w:space="0" w:color="000000"/>
            </w:tcBorders>
            <w:vAlign w:val="bottom"/>
            <w:hideMark/>
          </w:tcPr>
          <w:p w14:paraId="0A9C6A36"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410" w:type="dxa"/>
            <w:tcBorders>
              <w:bottom w:val="single" w:sz="6" w:space="0" w:color="000000"/>
              <w:right w:val="single" w:sz="6" w:space="0" w:color="000000"/>
            </w:tcBorders>
            <w:vAlign w:val="bottom"/>
            <w:hideMark/>
          </w:tcPr>
          <w:p w14:paraId="2DA362C0"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0,27</w:t>
            </w:r>
          </w:p>
        </w:tc>
        <w:tc>
          <w:tcPr>
            <w:tcW w:w="585" w:type="dxa"/>
            <w:tcBorders>
              <w:bottom w:val="single" w:sz="6" w:space="0" w:color="000000"/>
            </w:tcBorders>
            <w:vAlign w:val="bottom"/>
            <w:hideMark/>
          </w:tcPr>
          <w:p w14:paraId="70101E03" w14:textId="77777777" w:rsidR="00836520" w:rsidRPr="00836520" w:rsidRDefault="00836520" w:rsidP="00836520">
            <w:pPr>
              <w:spacing w:after="0" w:line="15" w:lineRule="atLeast"/>
              <w:rPr>
                <w:rFonts w:ascii="Times New Roman" w:eastAsia="Times New Roman" w:hAnsi="Times New Roman"/>
                <w:sz w:val="2"/>
                <w:szCs w:val="2"/>
                <w:lang w:eastAsia="ru-RU"/>
              </w:rPr>
            </w:pPr>
            <w:r w:rsidRPr="00836520">
              <w:rPr>
                <w:rFonts w:ascii="Times New Roman" w:eastAsia="Times New Roman" w:hAnsi="Times New Roman"/>
                <w:sz w:val="2"/>
                <w:szCs w:val="2"/>
                <w:lang w:eastAsia="ru-RU"/>
              </w:rPr>
              <w:t> </w:t>
            </w:r>
          </w:p>
        </w:tc>
        <w:tc>
          <w:tcPr>
            <w:tcW w:w="1095" w:type="dxa"/>
            <w:tcBorders>
              <w:bottom w:val="single" w:sz="6" w:space="0" w:color="000000"/>
              <w:right w:val="single" w:sz="6" w:space="0" w:color="000000"/>
            </w:tcBorders>
            <w:vAlign w:val="bottom"/>
            <w:hideMark/>
          </w:tcPr>
          <w:p w14:paraId="355C571F"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0,23</w:t>
            </w:r>
          </w:p>
        </w:tc>
        <w:tc>
          <w:tcPr>
            <w:tcW w:w="1965" w:type="dxa"/>
            <w:tcBorders>
              <w:bottom w:val="single" w:sz="6" w:space="0" w:color="000000"/>
              <w:right w:val="single" w:sz="6" w:space="0" w:color="000000"/>
            </w:tcBorders>
            <w:vAlign w:val="bottom"/>
            <w:hideMark/>
          </w:tcPr>
          <w:p w14:paraId="328707D2" w14:textId="77777777" w:rsidR="00836520" w:rsidRPr="00836520" w:rsidRDefault="00836520" w:rsidP="00836520">
            <w:pPr>
              <w:spacing w:after="0" w:line="225" w:lineRule="atLeast"/>
              <w:jc w:val="center"/>
              <w:rPr>
                <w:rFonts w:ascii="Times New Roman" w:eastAsia="Times New Roman" w:hAnsi="Times New Roman"/>
                <w:sz w:val="20"/>
                <w:szCs w:val="20"/>
                <w:lang w:eastAsia="ru-RU"/>
              </w:rPr>
            </w:pPr>
            <w:r w:rsidRPr="00836520">
              <w:rPr>
                <w:rFonts w:ascii="Times New Roman" w:eastAsia="Times New Roman" w:hAnsi="Times New Roman"/>
                <w:sz w:val="20"/>
                <w:szCs w:val="20"/>
                <w:lang w:eastAsia="ru-RU"/>
              </w:rPr>
              <w:t>1</w:t>
            </w:r>
          </w:p>
        </w:tc>
      </w:tr>
    </w:tbl>
    <w:p w14:paraId="20764FF8" w14:textId="77777777" w:rsidR="00836520" w:rsidRPr="00836520" w:rsidRDefault="00836520" w:rsidP="00836520">
      <w:pPr>
        <w:spacing w:before="195" w:after="0" w:line="270" w:lineRule="atLeast"/>
        <w:ind w:firstLine="720"/>
        <w:jc w:val="both"/>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3. </w:t>
      </w:r>
      <w:r w:rsidRPr="00836520">
        <w:rPr>
          <w:rFonts w:ascii="Times New Roman" w:eastAsia="Times New Roman" w:hAnsi="Times New Roman"/>
          <w:b/>
          <w:bCs/>
          <w:i/>
          <w:iCs/>
          <w:color w:val="000000"/>
          <w:sz w:val="23"/>
          <w:szCs w:val="23"/>
          <w:lang w:eastAsia="ru-RU"/>
        </w:rPr>
        <w:t>Метод парных соотношений. </w:t>
      </w:r>
      <w:r w:rsidRPr="00836520">
        <w:rPr>
          <w:rFonts w:ascii="Times New Roman" w:eastAsia="Times New Roman" w:hAnsi="Times New Roman"/>
          <w:color w:val="000000"/>
          <w:sz w:val="23"/>
          <w:szCs w:val="23"/>
          <w:lang w:eastAsia="ru-RU"/>
        </w:rPr>
        <w:t>Если совместная оценка всех параметров вызывает затруднения, их можно сравнить попарно.</w:t>
      </w:r>
    </w:p>
    <w:p w14:paraId="75E69CA2" w14:textId="77777777" w:rsidR="00836520" w:rsidRPr="00836520" w:rsidRDefault="00836520" w:rsidP="00836520">
      <w:pPr>
        <w:spacing w:after="150" w:line="240" w:lineRule="atLeast"/>
        <w:rPr>
          <w:rFonts w:ascii="Times New Roman" w:eastAsia="Times New Roman" w:hAnsi="Times New Roman"/>
          <w:color w:val="000000"/>
          <w:sz w:val="23"/>
          <w:szCs w:val="23"/>
          <w:lang w:eastAsia="ru-RU"/>
        </w:rPr>
      </w:pPr>
      <w:r w:rsidRPr="00836520">
        <w:rPr>
          <w:rFonts w:ascii="Times New Roman" w:eastAsia="Times New Roman" w:hAnsi="Times New Roman"/>
          <w:color w:val="000000"/>
          <w:sz w:val="23"/>
          <w:szCs w:val="23"/>
          <w:lang w:eastAsia="ru-RU"/>
        </w:rPr>
        <w:t>Пусть задано пять параметров Х</w:t>
      </w:r>
      <w:r w:rsidRPr="00836520">
        <w:rPr>
          <w:rFonts w:ascii="Times New Roman" w:eastAsia="Times New Roman" w:hAnsi="Times New Roman"/>
          <w:color w:val="000000"/>
          <w:sz w:val="14"/>
          <w:szCs w:val="14"/>
          <w:lang w:eastAsia="ru-RU"/>
        </w:rPr>
        <w:t>1</w:t>
      </w:r>
      <w:r w:rsidRPr="00836520">
        <w:rPr>
          <w:rFonts w:ascii="Times New Roman" w:eastAsia="Times New Roman" w:hAnsi="Times New Roman"/>
          <w:color w:val="000000"/>
          <w:sz w:val="23"/>
          <w:szCs w:val="23"/>
          <w:lang w:eastAsia="ru-RU"/>
        </w:rPr>
        <w:t>, Х</w:t>
      </w:r>
      <w:r w:rsidRPr="00836520">
        <w:rPr>
          <w:rFonts w:ascii="Times New Roman" w:eastAsia="Times New Roman" w:hAnsi="Times New Roman"/>
          <w:color w:val="000000"/>
          <w:sz w:val="14"/>
          <w:szCs w:val="14"/>
          <w:lang w:eastAsia="ru-RU"/>
        </w:rPr>
        <w:t>2</w:t>
      </w:r>
      <w:r w:rsidRPr="00836520">
        <w:rPr>
          <w:rFonts w:ascii="Times New Roman" w:eastAsia="Times New Roman" w:hAnsi="Times New Roman"/>
          <w:color w:val="000000"/>
          <w:sz w:val="23"/>
          <w:szCs w:val="23"/>
          <w:lang w:eastAsia="ru-RU"/>
        </w:rPr>
        <w:t>, Х</w:t>
      </w:r>
      <w:r w:rsidRPr="00836520">
        <w:rPr>
          <w:rFonts w:ascii="Times New Roman" w:eastAsia="Times New Roman" w:hAnsi="Times New Roman"/>
          <w:color w:val="000000"/>
          <w:sz w:val="14"/>
          <w:szCs w:val="14"/>
          <w:lang w:eastAsia="ru-RU"/>
        </w:rPr>
        <w:t>3</w:t>
      </w:r>
      <w:r w:rsidRPr="00836520">
        <w:rPr>
          <w:rFonts w:ascii="Times New Roman" w:eastAsia="Times New Roman" w:hAnsi="Times New Roman"/>
          <w:color w:val="000000"/>
          <w:sz w:val="23"/>
          <w:szCs w:val="23"/>
          <w:lang w:eastAsia="ru-RU"/>
        </w:rPr>
        <w:t>, Х</w:t>
      </w:r>
      <w:r w:rsidRPr="00836520">
        <w:rPr>
          <w:rFonts w:ascii="Times New Roman" w:eastAsia="Times New Roman" w:hAnsi="Times New Roman"/>
          <w:color w:val="000000"/>
          <w:sz w:val="14"/>
          <w:szCs w:val="14"/>
          <w:lang w:eastAsia="ru-RU"/>
        </w:rPr>
        <w:t>4</w:t>
      </w:r>
      <w:r w:rsidRPr="00836520">
        <w:rPr>
          <w:rFonts w:ascii="Times New Roman" w:eastAsia="Times New Roman" w:hAnsi="Times New Roman"/>
          <w:color w:val="000000"/>
          <w:sz w:val="23"/>
          <w:szCs w:val="23"/>
          <w:lang w:eastAsia="ru-RU"/>
        </w:rPr>
        <w:t>, Х</w:t>
      </w:r>
      <w:r w:rsidRPr="00836520">
        <w:rPr>
          <w:rFonts w:ascii="Times New Roman" w:eastAsia="Times New Roman" w:hAnsi="Times New Roman"/>
          <w:color w:val="000000"/>
          <w:sz w:val="14"/>
          <w:szCs w:val="14"/>
          <w:lang w:eastAsia="ru-RU"/>
        </w:rPr>
        <w:t>5</w:t>
      </w:r>
      <w:r w:rsidRPr="00836520">
        <w:rPr>
          <w:rFonts w:ascii="Times New Roman" w:eastAsia="Times New Roman" w:hAnsi="Times New Roman"/>
          <w:color w:val="000000"/>
          <w:sz w:val="23"/>
          <w:szCs w:val="23"/>
          <w:lang w:eastAsia="ru-RU"/>
        </w:rPr>
        <w:t>.</w:t>
      </w:r>
    </w:p>
    <w:p w14:paraId="2B13D964" w14:textId="77777777" w:rsidR="00016092" w:rsidRPr="00016092" w:rsidRDefault="00016092" w:rsidP="00C95D04">
      <w:pPr>
        <w:spacing w:before="30" w:after="0" w:line="255" w:lineRule="atLeast"/>
        <w:ind w:firstLine="567"/>
        <w:jc w:val="both"/>
        <w:rPr>
          <w:rFonts w:ascii="Times New Roman" w:eastAsia="Times New Roman" w:hAnsi="Times New Roman"/>
          <w:color w:val="000000"/>
          <w:sz w:val="23"/>
          <w:szCs w:val="23"/>
          <w:lang w:eastAsia="ru-RU"/>
        </w:rPr>
      </w:pPr>
      <w:r w:rsidRPr="00016092">
        <w:rPr>
          <w:rFonts w:ascii="Times New Roman" w:eastAsia="Times New Roman" w:hAnsi="Times New Roman"/>
          <w:color w:val="000000"/>
          <w:sz w:val="23"/>
          <w:szCs w:val="23"/>
          <w:lang w:eastAsia="ru-RU"/>
        </w:rPr>
        <w:t>. </w:t>
      </w:r>
    </w:p>
    <w:p w14:paraId="3387AE2A" w14:textId="77777777" w:rsidR="005F4396" w:rsidRPr="004D77BC" w:rsidRDefault="005F4396" w:rsidP="004D77BC">
      <w:pPr>
        <w:pStyle w:val="a3"/>
        <w:numPr>
          <w:ilvl w:val="1"/>
          <w:numId w:val="46"/>
        </w:numPr>
        <w:shd w:val="clear" w:color="auto" w:fill="FFFFFF"/>
        <w:autoSpaceDE w:val="0"/>
        <w:autoSpaceDN w:val="0"/>
        <w:adjustRightInd w:val="0"/>
        <w:spacing w:after="0" w:line="240" w:lineRule="auto"/>
        <w:jc w:val="center"/>
        <w:rPr>
          <w:rFonts w:ascii="Times New Roman" w:hAnsi="Times New Roman"/>
          <w:b/>
          <w:sz w:val="28"/>
          <w:szCs w:val="28"/>
        </w:rPr>
      </w:pPr>
      <w:r w:rsidRPr="004D77BC">
        <w:rPr>
          <w:rFonts w:ascii="Times New Roman" w:hAnsi="Times New Roman"/>
          <w:b/>
          <w:sz w:val="28"/>
          <w:szCs w:val="28"/>
        </w:rPr>
        <w:t>Ранжирование решений методом парных соотношений</w:t>
      </w:r>
    </w:p>
    <w:p w14:paraId="77315D1E" w14:textId="77777777" w:rsidR="00D61487" w:rsidRDefault="00D61487" w:rsidP="008753E9">
      <w:pPr>
        <w:ind w:left="720"/>
        <w:rPr>
          <w:rFonts w:ascii="Times New Roman" w:hAnsi="Times New Roman"/>
          <w:sz w:val="24"/>
          <w:szCs w:val="24"/>
        </w:rPr>
      </w:pPr>
    </w:p>
    <w:p w14:paraId="3BCE3C43" w14:textId="77777777" w:rsidR="00D61487" w:rsidRDefault="00A12CED" w:rsidP="00A12CED">
      <w:pPr>
        <w:ind w:firstLine="720"/>
        <w:rPr>
          <w:rFonts w:ascii="Times New Roman" w:hAnsi="Times New Roman"/>
          <w:sz w:val="24"/>
          <w:szCs w:val="24"/>
        </w:rPr>
      </w:pPr>
      <w:r>
        <w:rPr>
          <w:rFonts w:ascii="Times New Roman" w:hAnsi="Times New Roman"/>
          <w:sz w:val="24"/>
          <w:szCs w:val="24"/>
        </w:rPr>
        <w:t>Данный метод применяется в условиях, когда численное определение параметра затруднительно, но попарно сравнивая варианты, можно определить, какой из них предпочтительнее.</w:t>
      </w:r>
    </w:p>
    <w:p w14:paraId="71EAB39F" w14:textId="77777777" w:rsidR="00A12CED" w:rsidRDefault="00A12CED" w:rsidP="00A12CED">
      <w:pPr>
        <w:ind w:firstLine="720"/>
        <w:rPr>
          <w:rFonts w:ascii="Times New Roman" w:hAnsi="Times New Roman"/>
          <w:sz w:val="24"/>
          <w:szCs w:val="24"/>
        </w:rPr>
      </w:pPr>
      <w:r>
        <w:rPr>
          <w:rFonts w:ascii="Times New Roman" w:hAnsi="Times New Roman"/>
          <w:sz w:val="24"/>
          <w:szCs w:val="24"/>
        </w:rPr>
        <w:t>При парном сравнении можно построить рациональную последовательность действий, при которой количество проводимых сравнений будет минимальным.</w:t>
      </w:r>
    </w:p>
    <w:p w14:paraId="53F9E06F" w14:textId="77777777" w:rsidR="00A12CED" w:rsidRDefault="00A12CED" w:rsidP="00A12CED">
      <w:pPr>
        <w:ind w:firstLine="720"/>
        <w:rPr>
          <w:rFonts w:ascii="Times New Roman" w:hAnsi="Times New Roman"/>
          <w:sz w:val="24"/>
          <w:szCs w:val="24"/>
        </w:rPr>
      </w:pPr>
      <w:r>
        <w:rPr>
          <w:rFonts w:ascii="Times New Roman" w:hAnsi="Times New Roman"/>
          <w:sz w:val="24"/>
          <w:szCs w:val="24"/>
        </w:rPr>
        <w:t>Например, пусть есть пять вариантов решения: А, Б, В, Г, Д (сравнение шариков по весу). Необходимо рассмотреть: 5*2=10 комбинаций:</w:t>
      </w:r>
    </w:p>
    <w:p w14:paraId="3423DDF6" w14:textId="77777777" w:rsidR="00A12CED" w:rsidRDefault="00A12CED" w:rsidP="00A12CED">
      <w:pPr>
        <w:pStyle w:val="a3"/>
        <w:numPr>
          <w:ilvl w:val="0"/>
          <w:numId w:val="27"/>
        </w:numPr>
        <w:rPr>
          <w:rFonts w:ascii="Times New Roman" w:hAnsi="Times New Roman"/>
          <w:sz w:val="24"/>
          <w:szCs w:val="24"/>
        </w:rPr>
      </w:pPr>
      <w:bookmarkStart w:id="33" w:name="_Hlk522792342"/>
      <w:r>
        <w:rPr>
          <w:rFonts w:ascii="Times New Roman" w:hAnsi="Times New Roman"/>
          <w:sz w:val="24"/>
          <w:szCs w:val="24"/>
        </w:rPr>
        <w:t xml:space="preserve">А &gt; Б – результат: два </w:t>
      </w:r>
      <w:bookmarkEnd w:id="33"/>
      <w:r>
        <w:rPr>
          <w:rFonts w:ascii="Times New Roman" w:hAnsi="Times New Roman"/>
          <w:sz w:val="24"/>
          <w:szCs w:val="24"/>
        </w:rPr>
        <w:t>шарика рассортированы;</w:t>
      </w:r>
    </w:p>
    <w:p w14:paraId="5F0705D3"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30944" behindDoc="0" locked="0" layoutInCell="1" allowOverlap="1" wp14:anchorId="1B70765C" wp14:editId="44795714">
                <wp:simplePos x="0" y="0"/>
                <wp:positionH relativeFrom="column">
                  <wp:posOffset>1140460</wp:posOffset>
                </wp:positionH>
                <wp:positionV relativeFrom="paragraph">
                  <wp:posOffset>50165</wp:posOffset>
                </wp:positionV>
                <wp:extent cx="45719" cy="304800"/>
                <wp:effectExtent l="0" t="0" r="31115" b="19050"/>
                <wp:wrapNone/>
                <wp:docPr id="2" name="Правая фигурная скобка 2"/>
                <wp:cNvGraphicFramePr/>
                <a:graphic xmlns:a="http://schemas.openxmlformats.org/drawingml/2006/main">
                  <a:graphicData uri="http://schemas.microsoft.com/office/word/2010/wordprocessingShape">
                    <wps:wsp>
                      <wps:cNvSpPr/>
                      <wps:spPr>
                        <a:xfrm>
                          <a:off x="0" y="0"/>
                          <a:ext cx="45719" cy="30480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BEB3FE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 o:spid="_x0000_s1026" type="#_x0000_t88" style="position:absolute;margin-left:89.8pt;margin-top:3.95pt;width:3.6pt;height:24pt;z-index:251730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" adj="270" strokecolor="black [3200]" strokeweight=".5pt">
                <v:stroke joinstyle="miter"/>
              </v:shape>
            </w:pict>
          </mc:Fallback>
        </mc:AlternateContent>
      </w:r>
      <w:r w:rsidRPr="00A12CED">
        <w:rPr>
          <w:rFonts w:ascii="Times New Roman" w:hAnsi="Times New Roman"/>
          <w:sz w:val="24"/>
          <w:szCs w:val="24"/>
        </w:rPr>
        <w:t xml:space="preserve">А &gt; В </w:t>
      </w:r>
    </w:p>
    <w:p w14:paraId="2B77593A"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31968" behindDoc="0" locked="0" layoutInCell="1" allowOverlap="1" wp14:anchorId="7E0E61D2" wp14:editId="08CBA10A">
                <wp:simplePos x="0" y="0"/>
                <wp:positionH relativeFrom="column">
                  <wp:posOffset>1140460</wp:posOffset>
                </wp:positionH>
                <wp:positionV relativeFrom="paragraph">
                  <wp:posOffset>166370</wp:posOffset>
                </wp:positionV>
                <wp:extent cx="45719" cy="558800"/>
                <wp:effectExtent l="0" t="0" r="31115" b="12700"/>
                <wp:wrapNone/>
                <wp:docPr id="780" name="Правая фигурная скобка 780"/>
                <wp:cNvGraphicFramePr/>
                <a:graphic xmlns:a="http://schemas.openxmlformats.org/drawingml/2006/main">
                  <a:graphicData uri="http://schemas.microsoft.com/office/word/2010/wordprocessingShape">
                    <wps:wsp>
                      <wps:cNvSpPr/>
                      <wps:spPr>
                        <a:xfrm>
                          <a:off x="0" y="0"/>
                          <a:ext cx="45719" cy="55880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630646" id="Правая фигурная скобка 780" o:spid="_x0000_s1026" type="#_x0000_t88" style="position:absolute;margin-left:89.8pt;margin-top:13.1pt;width:3.6pt;height:44pt;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" adj="147" strokecolor="black [3200]" strokeweight=".5pt">
                <v:stroke joinstyle="miter"/>
              </v:shape>
            </w:pict>
          </mc:Fallback>
        </mc:AlternateContent>
      </w:r>
      <w:r w:rsidRPr="00A12CED">
        <w:rPr>
          <w:rFonts w:ascii="Times New Roman" w:hAnsi="Times New Roman"/>
          <w:sz w:val="24"/>
          <w:szCs w:val="24"/>
        </w:rPr>
        <w:t xml:space="preserve">Б &gt; В </w:t>
      </w:r>
      <w:r>
        <w:rPr>
          <w:rFonts w:ascii="Times New Roman" w:hAnsi="Times New Roman"/>
          <w:sz w:val="24"/>
          <w:szCs w:val="24"/>
        </w:rPr>
        <w:t xml:space="preserve">       </w:t>
      </w:r>
      <w:r w:rsidRPr="00A12CED">
        <w:rPr>
          <w:rFonts w:ascii="Times New Roman" w:hAnsi="Times New Roman"/>
          <w:sz w:val="24"/>
          <w:szCs w:val="24"/>
        </w:rPr>
        <w:t xml:space="preserve">– результат: </w:t>
      </w:r>
      <w:r>
        <w:rPr>
          <w:rFonts w:ascii="Times New Roman" w:hAnsi="Times New Roman"/>
          <w:sz w:val="24"/>
          <w:szCs w:val="24"/>
        </w:rPr>
        <w:t>третий шарик можно поставить на место;</w:t>
      </w:r>
    </w:p>
    <w:p w14:paraId="1CA6DD4A"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sz w:val="24"/>
          <w:szCs w:val="24"/>
        </w:rPr>
        <w:t>А &gt; Г</w:t>
      </w:r>
    </w:p>
    <w:p w14:paraId="488423D8"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sz w:val="24"/>
          <w:szCs w:val="24"/>
        </w:rPr>
        <w:t>Б &gt; Г         - результат четвертый шарик можно поставить на место;</w:t>
      </w:r>
    </w:p>
    <w:p w14:paraId="105FE5A5"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sz w:val="24"/>
          <w:szCs w:val="24"/>
        </w:rPr>
        <w:t xml:space="preserve">В &gt; Г </w:t>
      </w:r>
    </w:p>
    <w:p w14:paraId="49F9AC0E"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32992" behindDoc="0" locked="0" layoutInCell="1" allowOverlap="1" wp14:anchorId="06EDB7E8" wp14:editId="68B4E664">
                <wp:simplePos x="0" y="0"/>
                <wp:positionH relativeFrom="column">
                  <wp:posOffset>1089660</wp:posOffset>
                </wp:positionH>
                <wp:positionV relativeFrom="paragraph">
                  <wp:posOffset>49530</wp:posOffset>
                </wp:positionV>
                <wp:extent cx="50800" cy="751840"/>
                <wp:effectExtent l="0" t="0" r="44450" b="10160"/>
                <wp:wrapNone/>
                <wp:docPr id="782" name="Правая фигурная скобка 782"/>
                <wp:cNvGraphicFramePr/>
                <a:graphic xmlns:a="http://schemas.openxmlformats.org/drawingml/2006/main">
                  <a:graphicData uri="http://schemas.microsoft.com/office/word/2010/wordprocessingShape">
                    <wps:wsp>
                      <wps:cNvSpPr/>
                      <wps:spPr>
                        <a:xfrm>
                          <a:off x="0" y="0"/>
                          <a:ext cx="50800" cy="75184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CE57A9E" id="Правая фигурная скобка 782" o:spid="_x0000_s1026" type="#_x0000_t88" style="position:absolute;margin-left:85.8pt;margin-top:3.9pt;width:4pt;height:59.2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" adj="122" strokecolor="black [3200]" strokeweight=".5pt">
                <v:stroke joinstyle="miter"/>
              </v:shape>
            </w:pict>
          </mc:Fallback>
        </mc:AlternateContent>
      </w:r>
      <w:r>
        <w:rPr>
          <w:rFonts w:ascii="Times New Roman" w:hAnsi="Times New Roman"/>
          <w:sz w:val="24"/>
          <w:szCs w:val="24"/>
        </w:rPr>
        <w:t>А &gt; Д</w:t>
      </w:r>
    </w:p>
    <w:p w14:paraId="0A4A6902" w14:textId="77777777" w:rsidR="00A12CED" w:rsidRDefault="00A12CED" w:rsidP="000D29DE">
      <w:pPr>
        <w:pStyle w:val="a3"/>
        <w:numPr>
          <w:ilvl w:val="0"/>
          <w:numId w:val="27"/>
        </w:numPr>
        <w:rPr>
          <w:rFonts w:ascii="Times New Roman" w:hAnsi="Times New Roman"/>
          <w:sz w:val="24"/>
          <w:szCs w:val="24"/>
        </w:rPr>
      </w:pPr>
      <w:r>
        <w:rPr>
          <w:rFonts w:ascii="Times New Roman" w:hAnsi="Times New Roman"/>
          <w:sz w:val="24"/>
          <w:szCs w:val="24"/>
        </w:rPr>
        <w:t>Б &gt; Д</w:t>
      </w:r>
    </w:p>
    <w:p w14:paraId="63AB35FC" w14:textId="77777777" w:rsidR="00A12CED" w:rsidRPr="00A12CED" w:rsidRDefault="00A12CED" w:rsidP="00A12CED">
      <w:pPr>
        <w:pStyle w:val="a3"/>
        <w:numPr>
          <w:ilvl w:val="0"/>
          <w:numId w:val="27"/>
        </w:numPr>
        <w:rPr>
          <w:rFonts w:ascii="Times New Roman" w:hAnsi="Times New Roman"/>
          <w:sz w:val="24"/>
          <w:szCs w:val="24"/>
        </w:rPr>
      </w:pPr>
      <w:r>
        <w:rPr>
          <w:rFonts w:ascii="Times New Roman" w:hAnsi="Times New Roman"/>
          <w:sz w:val="24"/>
          <w:szCs w:val="24"/>
        </w:rPr>
        <w:t>В &gt;Д     - результат: пятый шарик можно поставить на место</w:t>
      </w:r>
    </w:p>
    <w:p w14:paraId="3A42F098" w14:textId="77777777" w:rsidR="00A12CED" w:rsidRPr="00A12CED" w:rsidRDefault="00A12CED" w:rsidP="000D29DE">
      <w:pPr>
        <w:pStyle w:val="a3"/>
        <w:numPr>
          <w:ilvl w:val="0"/>
          <w:numId w:val="27"/>
        </w:numPr>
        <w:rPr>
          <w:rFonts w:ascii="Times New Roman" w:hAnsi="Times New Roman"/>
          <w:sz w:val="24"/>
          <w:szCs w:val="24"/>
        </w:rPr>
      </w:pPr>
      <w:r>
        <w:rPr>
          <w:rFonts w:ascii="Times New Roman" w:hAnsi="Times New Roman"/>
          <w:sz w:val="24"/>
          <w:szCs w:val="24"/>
        </w:rPr>
        <w:t xml:space="preserve">Г &gt; Д    </w:t>
      </w:r>
    </w:p>
    <w:p w14:paraId="3514CE36" w14:textId="77777777" w:rsidR="00A12CED" w:rsidRDefault="00A12CED" w:rsidP="00A12CED">
      <w:pPr>
        <w:ind w:firstLine="720"/>
        <w:rPr>
          <w:rFonts w:ascii="Times New Roman" w:hAnsi="Times New Roman"/>
          <w:sz w:val="24"/>
          <w:szCs w:val="24"/>
        </w:rPr>
      </w:pPr>
      <w:r>
        <w:rPr>
          <w:rFonts w:ascii="Times New Roman" w:hAnsi="Times New Roman"/>
          <w:sz w:val="24"/>
          <w:szCs w:val="24"/>
        </w:rPr>
        <w:t xml:space="preserve">С помощью </w:t>
      </w:r>
      <w:r w:rsidR="00060431">
        <w:rPr>
          <w:rFonts w:ascii="Times New Roman" w:hAnsi="Times New Roman"/>
          <w:sz w:val="24"/>
          <w:szCs w:val="24"/>
        </w:rPr>
        <w:t>этих 10 взвешиваний получается одна из 120 возможных ранжировок по массе. Сокращение количества взвешиваний возможно из-за простоты поставленной задачи: каждый раз сравниваются лишь два объекта и нет необходимости сравнивать все объекты между собой.</w:t>
      </w:r>
    </w:p>
    <w:p w14:paraId="7A37C308" w14:textId="77777777" w:rsidR="00DD1AF6" w:rsidRDefault="00DD1AF6" w:rsidP="00A12CED">
      <w:pPr>
        <w:ind w:firstLine="720"/>
        <w:rPr>
          <w:rFonts w:ascii="Times New Roman" w:hAnsi="Times New Roman"/>
          <w:sz w:val="24"/>
          <w:szCs w:val="24"/>
        </w:rPr>
      </w:pPr>
      <w:r>
        <w:rPr>
          <w:rFonts w:ascii="Times New Roman" w:hAnsi="Times New Roman"/>
          <w:sz w:val="24"/>
          <w:szCs w:val="24"/>
        </w:rPr>
        <w:t>Метод используется для ранжировки без относительной оценки степени важности в виде баллов или процентов.</w:t>
      </w:r>
    </w:p>
    <w:p w14:paraId="48420CCE" w14:textId="77777777" w:rsidR="00D61487" w:rsidRDefault="00D61487" w:rsidP="00A12CED">
      <w:pPr>
        <w:ind w:firstLine="720"/>
        <w:rPr>
          <w:rFonts w:ascii="Times New Roman" w:hAnsi="Times New Roman"/>
          <w:sz w:val="24"/>
          <w:szCs w:val="24"/>
        </w:rPr>
      </w:pPr>
    </w:p>
    <w:p w14:paraId="28F22144" w14:textId="77777777" w:rsidR="001274FE" w:rsidRPr="004D77BC" w:rsidRDefault="004D77BC" w:rsidP="004D77BC">
      <w:pPr>
        <w:pStyle w:val="a3"/>
        <w:numPr>
          <w:ilvl w:val="1"/>
          <w:numId w:val="46"/>
        </w:numPr>
        <w:jc w:val="center"/>
        <w:rPr>
          <w:rFonts w:ascii="Times New Roman" w:hAnsi="Times New Roman"/>
          <w:b/>
          <w:sz w:val="24"/>
          <w:szCs w:val="24"/>
        </w:rPr>
      </w:pPr>
      <w:r w:rsidRPr="004D77BC">
        <w:rPr>
          <w:rFonts w:ascii="Times New Roman" w:hAnsi="Times New Roman"/>
          <w:b/>
          <w:sz w:val="24"/>
          <w:szCs w:val="24"/>
        </w:rPr>
        <w:t>Поэтапное сравнение</w:t>
      </w:r>
    </w:p>
    <w:p w14:paraId="6BF2ECCA" w14:textId="77777777" w:rsidR="004D77BC" w:rsidRPr="004D77BC" w:rsidRDefault="004D77BC" w:rsidP="004D77BC">
      <w:pPr>
        <w:pStyle w:val="a3"/>
        <w:ind w:left="375"/>
        <w:rPr>
          <w:rFonts w:ascii="Times New Roman" w:hAnsi="Times New Roman"/>
          <w:sz w:val="24"/>
          <w:szCs w:val="24"/>
        </w:rPr>
      </w:pPr>
    </w:p>
    <w:p w14:paraId="6172FF56" w14:textId="77777777" w:rsidR="004D77BC" w:rsidRPr="004D77BC" w:rsidRDefault="004D77BC" w:rsidP="004D77BC">
      <w:pPr>
        <w:spacing w:before="240" w:after="0" w:line="255" w:lineRule="atLeast"/>
        <w:ind w:firstLine="360"/>
        <w:jc w:val="both"/>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Метод основан на принципе подсчета безразмерных единиц (пунктов или очков), но исходит из предположения, что оцениваемые варианты решений не являются строго альтернативными. Надо иметь возможность работать в ситуациях, когда несколько вариантов допускают одновременную реализацию и их можно объединить.</w:t>
      </w:r>
    </w:p>
    <w:p w14:paraId="13BA6D1F" w14:textId="77777777" w:rsidR="004D77BC" w:rsidRPr="004D77BC" w:rsidRDefault="004D77BC" w:rsidP="004D77BC">
      <w:pPr>
        <w:spacing w:after="0" w:line="240" w:lineRule="atLeast"/>
        <w:jc w:val="both"/>
        <w:rPr>
          <w:rFonts w:ascii="Times New Roman" w:eastAsia="Times New Roman" w:hAnsi="Times New Roman"/>
          <w:sz w:val="23"/>
          <w:szCs w:val="23"/>
          <w:lang w:eastAsia="ru-RU"/>
        </w:rPr>
      </w:pPr>
      <w:r w:rsidRPr="004D77BC">
        <w:rPr>
          <w:rFonts w:ascii="Times New Roman" w:eastAsia="Times New Roman" w:hAnsi="Times New Roman"/>
          <w:sz w:val="21"/>
          <w:szCs w:val="21"/>
          <w:lang w:eastAsia="ru-RU"/>
        </w:rPr>
        <w:t>У</w:t>
      </w:r>
      <w:r w:rsidRPr="004D77BC">
        <w:rPr>
          <w:rFonts w:ascii="Times New Roman" w:eastAsia="Times New Roman" w:hAnsi="Times New Roman"/>
          <w:sz w:val="23"/>
          <w:szCs w:val="23"/>
          <w:lang w:eastAsia="ru-RU"/>
        </w:rPr>
        <w:t>лица, отвечающего за выбор решения, есть 5 вариантов его: В</w:t>
      </w:r>
      <w:r w:rsidRPr="004D77BC">
        <w:rPr>
          <w:rFonts w:ascii="Times New Roman" w:eastAsia="Times New Roman" w:hAnsi="Times New Roman"/>
          <w:sz w:val="14"/>
          <w:szCs w:val="14"/>
          <w:lang w:eastAsia="ru-RU"/>
        </w:rPr>
        <w:t>1</w:t>
      </w:r>
      <w:r w:rsidRPr="004D77BC">
        <w:rPr>
          <w:rFonts w:ascii="Times New Roman" w:eastAsia="Times New Roman" w:hAnsi="Times New Roman"/>
          <w:sz w:val="23"/>
          <w:szCs w:val="23"/>
          <w:lang w:eastAsia="ru-RU"/>
        </w:rPr>
        <w:t>, В</w:t>
      </w:r>
      <w:r w:rsidRPr="004D77BC">
        <w:rPr>
          <w:rFonts w:ascii="Times New Roman" w:eastAsia="Times New Roman" w:hAnsi="Times New Roman"/>
          <w:sz w:val="14"/>
          <w:szCs w:val="14"/>
          <w:lang w:eastAsia="ru-RU"/>
        </w:rPr>
        <w:t>2</w:t>
      </w:r>
      <w:r w:rsidRPr="004D77BC">
        <w:rPr>
          <w:rFonts w:ascii="Times New Roman" w:eastAsia="Times New Roman" w:hAnsi="Times New Roman"/>
          <w:sz w:val="23"/>
          <w:szCs w:val="23"/>
          <w:lang w:eastAsia="ru-RU"/>
        </w:rPr>
        <w:t>,…В</w:t>
      </w:r>
      <w:r w:rsidRPr="004D77BC">
        <w:rPr>
          <w:rFonts w:ascii="Times New Roman" w:eastAsia="Times New Roman" w:hAnsi="Times New Roman"/>
          <w:sz w:val="14"/>
          <w:szCs w:val="14"/>
          <w:lang w:eastAsia="ru-RU"/>
        </w:rPr>
        <w:t>5</w:t>
      </w:r>
      <w:r w:rsidRPr="004D77BC">
        <w:rPr>
          <w:rFonts w:ascii="Times New Roman" w:eastAsia="Times New Roman" w:hAnsi="Times New Roman"/>
          <w:sz w:val="23"/>
          <w:szCs w:val="23"/>
          <w:lang w:eastAsia="ru-RU"/>
        </w:rPr>
        <w:t>. Принимается решение</w:t>
      </w:r>
    </w:p>
    <w:p w14:paraId="71F900CC" w14:textId="77777777" w:rsidR="004D77BC" w:rsidRPr="004D77BC" w:rsidRDefault="004D77BC" w:rsidP="004D77BC">
      <w:pPr>
        <w:spacing w:before="15" w:after="0" w:line="270" w:lineRule="atLeast"/>
        <w:jc w:val="both"/>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lastRenderedPageBreak/>
        <w:t>овыборе вариантов капиталовложений в предприятие с целью повышения эффективности его работы.</w:t>
      </w:r>
    </w:p>
    <w:p w14:paraId="78A07756" w14:textId="77777777" w:rsidR="004D77BC" w:rsidRPr="004D77BC" w:rsidRDefault="004D77BC" w:rsidP="004D77BC">
      <w:pPr>
        <w:spacing w:after="150" w:line="240" w:lineRule="atLeast"/>
        <w:jc w:val="both"/>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Сначала он приписывает каждому варианту некоторое число очков от 0 до 100:</w:t>
      </w:r>
    </w:p>
    <w:tbl>
      <w:tblPr>
        <w:tblW w:w="6600" w:type="dxa"/>
        <w:tblCellSpacing w:w="0" w:type="dxa"/>
        <w:tblInd w:w="1710" w:type="dxa"/>
        <w:tblCellMar>
          <w:left w:w="0" w:type="dxa"/>
          <w:right w:w="0" w:type="dxa"/>
        </w:tblCellMar>
        <w:tblLook w:val="04A0" w:firstRow="1" w:lastRow="0" w:firstColumn="1" w:lastColumn="0" w:noHBand="0" w:noVBand="1"/>
      </w:tblPr>
      <w:tblGrid>
        <w:gridCol w:w="195"/>
        <w:gridCol w:w="2622"/>
        <w:gridCol w:w="902"/>
        <w:gridCol w:w="1600"/>
        <w:gridCol w:w="1281"/>
      </w:tblGrid>
      <w:tr w:rsidR="004D77BC" w:rsidRPr="004D77BC" w14:paraId="71F53A51" w14:textId="77777777" w:rsidTr="004D77BC">
        <w:trPr>
          <w:trHeight w:val="375"/>
          <w:tblCellSpacing w:w="0" w:type="dxa"/>
        </w:trPr>
        <w:tc>
          <w:tcPr>
            <w:tcW w:w="195" w:type="dxa"/>
            <w:vAlign w:val="bottom"/>
            <w:hideMark/>
          </w:tcPr>
          <w:p w14:paraId="3F0F075E"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555" w:type="dxa"/>
            <w:gridSpan w:val="2"/>
            <w:vAlign w:val="bottom"/>
            <w:hideMark/>
          </w:tcPr>
          <w:p w14:paraId="3E9A74FE"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Варианты</w:t>
            </w:r>
          </w:p>
        </w:tc>
        <w:tc>
          <w:tcPr>
            <w:tcW w:w="1620" w:type="dxa"/>
            <w:vAlign w:val="bottom"/>
            <w:hideMark/>
          </w:tcPr>
          <w:p w14:paraId="468717EE"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Очки</w:t>
            </w:r>
          </w:p>
        </w:tc>
        <w:tc>
          <w:tcPr>
            <w:tcW w:w="1230" w:type="dxa"/>
            <w:vAlign w:val="bottom"/>
            <w:hideMark/>
          </w:tcPr>
          <w:p w14:paraId="47ADCF44" w14:textId="77777777" w:rsidR="004D77BC" w:rsidRPr="004D77BC" w:rsidRDefault="004D77BC" w:rsidP="004D77BC">
            <w:pPr>
              <w:spacing w:after="0" w:line="240" w:lineRule="atLeast"/>
              <w:jc w:val="righ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Обозначение</w:t>
            </w:r>
          </w:p>
        </w:tc>
      </w:tr>
      <w:tr w:rsidR="004D77BC" w:rsidRPr="004D77BC" w14:paraId="7036D5A7" w14:textId="77777777" w:rsidTr="004D77BC">
        <w:trPr>
          <w:trHeight w:val="330"/>
          <w:tblCellSpacing w:w="0" w:type="dxa"/>
        </w:trPr>
        <w:tc>
          <w:tcPr>
            <w:tcW w:w="2835" w:type="dxa"/>
            <w:gridSpan w:val="2"/>
            <w:vAlign w:val="bottom"/>
            <w:hideMark/>
          </w:tcPr>
          <w:p w14:paraId="67CB34BA"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1. Расширение ОТК</w:t>
            </w:r>
          </w:p>
        </w:tc>
        <w:tc>
          <w:tcPr>
            <w:tcW w:w="915" w:type="dxa"/>
            <w:vAlign w:val="bottom"/>
            <w:hideMark/>
          </w:tcPr>
          <w:p w14:paraId="79B2B4C9"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w:t>
            </w:r>
            <w:r w:rsidRPr="004D77BC">
              <w:rPr>
                <w:rFonts w:ascii="Times New Roman" w:eastAsia="Times New Roman" w:hAnsi="Times New Roman"/>
                <w:sz w:val="14"/>
                <w:szCs w:val="14"/>
                <w:lang w:eastAsia="ru-RU"/>
              </w:rPr>
              <w:t>1</w:t>
            </w:r>
          </w:p>
        </w:tc>
        <w:tc>
          <w:tcPr>
            <w:tcW w:w="1620" w:type="dxa"/>
            <w:vAlign w:val="bottom"/>
            <w:hideMark/>
          </w:tcPr>
          <w:p w14:paraId="57CE6E77"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100</w:t>
            </w:r>
          </w:p>
        </w:tc>
        <w:tc>
          <w:tcPr>
            <w:tcW w:w="1230" w:type="dxa"/>
            <w:vAlign w:val="bottom"/>
            <w:hideMark/>
          </w:tcPr>
          <w:p w14:paraId="2570B75B"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А</w:t>
            </w:r>
          </w:p>
        </w:tc>
      </w:tr>
      <w:tr w:rsidR="004D77BC" w:rsidRPr="004D77BC" w14:paraId="4AD1B531" w14:textId="77777777" w:rsidTr="004D77BC">
        <w:trPr>
          <w:trHeight w:val="255"/>
          <w:tblCellSpacing w:w="0" w:type="dxa"/>
        </w:trPr>
        <w:tc>
          <w:tcPr>
            <w:tcW w:w="2835" w:type="dxa"/>
            <w:gridSpan w:val="2"/>
            <w:vAlign w:val="bottom"/>
            <w:hideMark/>
          </w:tcPr>
          <w:p w14:paraId="02AF5F55"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2. Модернизация цехов</w:t>
            </w:r>
          </w:p>
        </w:tc>
        <w:tc>
          <w:tcPr>
            <w:tcW w:w="915" w:type="dxa"/>
            <w:vAlign w:val="bottom"/>
            <w:hideMark/>
          </w:tcPr>
          <w:p w14:paraId="1CE8F681" w14:textId="77777777" w:rsidR="004D77BC" w:rsidRPr="004D77BC" w:rsidRDefault="004D77BC" w:rsidP="004D77BC">
            <w:pPr>
              <w:spacing w:after="0" w:line="225" w:lineRule="atLeast"/>
              <w:jc w:val="center"/>
              <w:rPr>
                <w:rFonts w:ascii="Times New Roman" w:eastAsia="Times New Roman" w:hAnsi="Times New Roman"/>
                <w:sz w:val="21"/>
                <w:szCs w:val="21"/>
                <w:lang w:eastAsia="ru-RU"/>
              </w:rPr>
            </w:pPr>
            <w:r w:rsidRPr="004D77BC">
              <w:rPr>
                <w:rFonts w:ascii="Times New Roman" w:eastAsia="Times New Roman" w:hAnsi="Times New Roman"/>
                <w:sz w:val="21"/>
                <w:szCs w:val="21"/>
                <w:lang w:eastAsia="ru-RU"/>
              </w:rPr>
              <w:t>В</w:t>
            </w:r>
            <w:r w:rsidRPr="004D77BC">
              <w:rPr>
                <w:rFonts w:ascii="Times New Roman" w:eastAsia="Times New Roman" w:hAnsi="Times New Roman"/>
                <w:sz w:val="14"/>
                <w:szCs w:val="14"/>
                <w:lang w:eastAsia="ru-RU"/>
              </w:rPr>
              <w:t>2</w:t>
            </w:r>
          </w:p>
        </w:tc>
        <w:tc>
          <w:tcPr>
            <w:tcW w:w="1620" w:type="dxa"/>
            <w:vAlign w:val="bottom"/>
            <w:hideMark/>
          </w:tcPr>
          <w:p w14:paraId="3045764D"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80</w:t>
            </w:r>
          </w:p>
        </w:tc>
        <w:tc>
          <w:tcPr>
            <w:tcW w:w="1230" w:type="dxa"/>
            <w:vAlign w:val="bottom"/>
            <w:hideMark/>
          </w:tcPr>
          <w:p w14:paraId="73D844BB"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Б</w:t>
            </w:r>
          </w:p>
        </w:tc>
      </w:tr>
      <w:tr w:rsidR="004D77BC" w:rsidRPr="004D77BC" w14:paraId="694492F3" w14:textId="77777777" w:rsidTr="004D77BC">
        <w:trPr>
          <w:trHeight w:val="255"/>
          <w:tblCellSpacing w:w="0" w:type="dxa"/>
        </w:trPr>
        <w:tc>
          <w:tcPr>
            <w:tcW w:w="2835" w:type="dxa"/>
            <w:gridSpan w:val="2"/>
            <w:vAlign w:val="bottom"/>
            <w:hideMark/>
          </w:tcPr>
          <w:p w14:paraId="6A20EAFF"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3. Переоборудование кухни</w:t>
            </w:r>
          </w:p>
        </w:tc>
        <w:tc>
          <w:tcPr>
            <w:tcW w:w="915" w:type="dxa"/>
            <w:vAlign w:val="bottom"/>
            <w:hideMark/>
          </w:tcPr>
          <w:p w14:paraId="0BE41C72"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w:t>
            </w:r>
            <w:r w:rsidRPr="004D77BC">
              <w:rPr>
                <w:rFonts w:ascii="Times New Roman" w:eastAsia="Times New Roman" w:hAnsi="Times New Roman"/>
                <w:sz w:val="14"/>
                <w:szCs w:val="14"/>
                <w:lang w:eastAsia="ru-RU"/>
              </w:rPr>
              <w:t>3</w:t>
            </w:r>
          </w:p>
        </w:tc>
        <w:tc>
          <w:tcPr>
            <w:tcW w:w="1620" w:type="dxa"/>
            <w:vAlign w:val="bottom"/>
            <w:hideMark/>
          </w:tcPr>
          <w:p w14:paraId="4923F2CB"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60</w:t>
            </w:r>
          </w:p>
        </w:tc>
        <w:tc>
          <w:tcPr>
            <w:tcW w:w="1230" w:type="dxa"/>
            <w:vAlign w:val="bottom"/>
            <w:hideMark/>
          </w:tcPr>
          <w:p w14:paraId="03262420" w14:textId="77777777" w:rsidR="004D77BC" w:rsidRPr="004D77BC" w:rsidRDefault="004D77BC" w:rsidP="004D77BC">
            <w:pPr>
              <w:spacing w:after="0" w:line="240" w:lineRule="atLeast"/>
              <w:jc w:val="righ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w:t>
            </w:r>
          </w:p>
        </w:tc>
      </w:tr>
      <w:tr w:rsidR="004D77BC" w:rsidRPr="004D77BC" w14:paraId="4FB7C40E" w14:textId="77777777" w:rsidTr="004D77BC">
        <w:trPr>
          <w:trHeight w:val="255"/>
          <w:tblCellSpacing w:w="0" w:type="dxa"/>
        </w:trPr>
        <w:tc>
          <w:tcPr>
            <w:tcW w:w="195" w:type="dxa"/>
            <w:vAlign w:val="bottom"/>
            <w:hideMark/>
          </w:tcPr>
          <w:p w14:paraId="06C65E62" w14:textId="77777777" w:rsidR="004D77BC" w:rsidRPr="004D77BC" w:rsidRDefault="004D77BC" w:rsidP="004D77BC">
            <w:pPr>
              <w:spacing w:after="0" w:line="240" w:lineRule="atLeast"/>
              <w:jc w:val="righ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4.</w:t>
            </w:r>
          </w:p>
        </w:tc>
        <w:tc>
          <w:tcPr>
            <w:tcW w:w="2640" w:type="dxa"/>
            <w:vAlign w:val="bottom"/>
            <w:hideMark/>
          </w:tcPr>
          <w:p w14:paraId="031F8183"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Внедрение компьютеров</w:t>
            </w:r>
          </w:p>
        </w:tc>
        <w:tc>
          <w:tcPr>
            <w:tcW w:w="915" w:type="dxa"/>
            <w:vAlign w:val="bottom"/>
            <w:hideMark/>
          </w:tcPr>
          <w:p w14:paraId="6AB842FF"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w:t>
            </w:r>
            <w:r w:rsidRPr="004D77BC">
              <w:rPr>
                <w:rFonts w:ascii="Times New Roman" w:eastAsia="Times New Roman" w:hAnsi="Times New Roman"/>
                <w:sz w:val="14"/>
                <w:szCs w:val="14"/>
                <w:lang w:eastAsia="ru-RU"/>
              </w:rPr>
              <w:t>4</w:t>
            </w:r>
          </w:p>
        </w:tc>
        <w:tc>
          <w:tcPr>
            <w:tcW w:w="1620" w:type="dxa"/>
            <w:vAlign w:val="bottom"/>
            <w:hideMark/>
          </w:tcPr>
          <w:p w14:paraId="39EF2A9F"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50</w:t>
            </w:r>
          </w:p>
        </w:tc>
        <w:tc>
          <w:tcPr>
            <w:tcW w:w="1230" w:type="dxa"/>
            <w:vAlign w:val="bottom"/>
            <w:hideMark/>
          </w:tcPr>
          <w:p w14:paraId="2742FB84" w14:textId="77777777" w:rsidR="004D77BC" w:rsidRPr="004D77BC" w:rsidRDefault="004D77BC" w:rsidP="004D77BC">
            <w:pPr>
              <w:spacing w:after="0" w:line="240" w:lineRule="atLeast"/>
              <w:jc w:val="righ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Г</w:t>
            </w:r>
          </w:p>
        </w:tc>
      </w:tr>
      <w:tr w:rsidR="004D77BC" w:rsidRPr="004D77BC" w14:paraId="501AC1D0" w14:textId="77777777" w:rsidTr="004D77BC">
        <w:trPr>
          <w:trHeight w:val="285"/>
          <w:tblCellSpacing w:w="0" w:type="dxa"/>
        </w:trPr>
        <w:tc>
          <w:tcPr>
            <w:tcW w:w="195" w:type="dxa"/>
            <w:vAlign w:val="bottom"/>
            <w:hideMark/>
          </w:tcPr>
          <w:p w14:paraId="57E92367" w14:textId="77777777" w:rsidR="004D77BC" w:rsidRPr="004D77BC" w:rsidRDefault="004D77BC" w:rsidP="004D77BC">
            <w:pPr>
              <w:spacing w:after="0" w:line="240" w:lineRule="atLeast"/>
              <w:jc w:val="righ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5.</w:t>
            </w:r>
          </w:p>
        </w:tc>
        <w:tc>
          <w:tcPr>
            <w:tcW w:w="2640" w:type="dxa"/>
            <w:vAlign w:val="bottom"/>
            <w:hideMark/>
          </w:tcPr>
          <w:p w14:paraId="260009DA"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Расширение автопарка</w:t>
            </w:r>
          </w:p>
        </w:tc>
        <w:tc>
          <w:tcPr>
            <w:tcW w:w="915" w:type="dxa"/>
            <w:vAlign w:val="bottom"/>
            <w:hideMark/>
          </w:tcPr>
          <w:p w14:paraId="6A86A518"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В</w:t>
            </w:r>
            <w:r w:rsidRPr="004D77BC">
              <w:rPr>
                <w:rFonts w:ascii="Times New Roman" w:eastAsia="Times New Roman" w:hAnsi="Times New Roman"/>
                <w:sz w:val="14"/>
                <w:szCs w:val="14"/>
                <w:lang w:eastAsia="ru-RU"/>
              </w:rPr>
              <w:t>5</w:t>
            </w:r>
          </w:p>
        </w:tc>
        <w:tc>
          <w:tcPr>
            <w:tcW w:w="1620" w:type="dxa"/>
            <w:vAlign w:val="bottom"/>
            <w:hideMark/>
          </w:tcPr>
          <w:p w14:paraId="4A786CB3" w14:textId="77777777" w:rsidR="004D77BC" w:rsidRPr="004D77BC" w:rsidRDefault="004D77BC" w:rsidP="004D77BC">
            <w:pPr>
              <w:spacing w:after="0" w:line="240" w:lineRule="atLeast"/>
              <w:jc w:val="center"/>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40</w:t>
            </w:r>
          </w:p>
        </w:tc>
        <w:tc>
          <w:tcPr>
            <w:tcW w:w="1230" w:type="dxa"/>
            <w:vAlign w:val="bottom"/>
            <w:hideMark/>
          </w:tcPr>
          <w:p w14:paraId="08EEE6D9" w14:textId="77777777" w:rsidR="004D77BC" w:rsidRPr="004D77BC" w:rsidRDefault="004D77BC" w:rsidP="004D77BC">
            <w:pPr>
              <w:spacing w:after="0" w:line="240" w:lineRule="atLeast"/>
              <w:jc w:val="righ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Д</w:t>
            </w:r>
          </w:p>
        </w:tc>
      </w:tr>
    </w:tbl>
    <w:p w14:paraId="2D8A1E22" w14:textId="77777777" w:rsidR="004D77BC" w:rsidRPr="004D77BC" w:rsidRDefault="004D77BC" w:rsidP="004D77BC">
      <w:pPr>
        <w:spacing w:before="195"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Затем организовывается оценочная группа, которая будет осуществлять поэтапное сравнение.</w:t>
      </w:r>
    </w:p>
    <w:p w14:paraId="26B2C277" w14:textId="77777777" w:rsidR="004D77BC" w:rsidRPr="004D77BC" w:rsidRDefault="004D77BC" w:rsidP="004D77BC">
      <w:pPr>
        <w:spacing w:after="0" w:line="270" w:lineRule="atLeast"/>
        <w:jc w:val="both"/>
        <w:rPr>
          <w:rFonts w:ascii="Times New Roman" w:eastAsia="Times New Roman" w:hAnsi="Times New Roman"/>
          <w:sz w:val="23"/>
          <w:szCs w:val="23"/>
          <w:lang w:eastAsia="ru-RU"/>
        </w:rPr>
      </w:pPr>
      <w:r w:rsidRPr="004D77BC">
        <w:rPr>
          <w:rFonts w:ascii="Times New Roman" w:eastAsia="Times New Roman" w:hAnsi="Times New Roman"/>
          <w:sz w:val="21"/>
          <w:szCs w:val="21"/>
          <w:lang w:eastAsia="ru-RU"/>
        </w:rPr>
        <w:t>В</w:t>
      </w:r>
      <w:r w:rsidRPr="004D77BC">
        <w:rPr>
          <w:rFonts w:ascii="Times New Roman" w:eastAsia="Times New Roman" w:hAnsi="Times New Roman"/>
          <w:sz w:val="23"/>
          <w:szCs w:val="23"/>
          <w:lang w:eastAsia="ru-RU"/>
        </w:rPr>
        <w:t>этот коллектив должны быть включены не только авторы предложений, но и сотрудники, достаточно далекие от данной проблемы, но способные высказать о ней компетентные суждения.</w:t>
      </w:r>
    </w:p>
    <w:p w14:paraId="32DB06FA" w14:textId="77777777" w:rsidR="004D77BC" w:rsidRPr="004D77BC" w:rsidRDefault="004D77BC" w:rsidP="004D77BC">
      <w:pPr>
        <w:spacing w:after="0" w:line="240" w:lineRule="atLeast"/>
        <w:jc w:val="both"/>
        <w:rPr>
          <w:rFonts w:ascii="Times New Roman" w:eastAsia="Times New Roman" w:hAnsi="Times New Roman"/>
          <w:sz w:val="23"/>
          <w:szCs w:val="23"/>
          <w:lang w:eastAsia="ru-RU"/>
        </w:rPr>
      </w:pPr>
      <w:r w:rsidRPr="004D77BC">
        <w:rPr>
          <w:rFonts w:ascii="Times New Roman" w:eastAsia="Times New Roman" w:hAnsi="Times New Roman"/>
          <w:sz w:val="21"/>
          <w:szCs w:val="21"/>
          <w:lang w:eastAsia="ru-RU"/>
        </w:rPr>
        <w:t>В</w:t>
      </w:r>
      <w:r w:rsidRPr="004D77BC">
        <w:rPr>
          <w:rFonts w:ascii="Times New Roman" w:eastAsia="Times New Roman" w:hAnsi="Times New Roman"/>
          <w:sz w:val="23"/>
          <w:szCs w:val="23"/>
          <w:lang w:eastAsia="ru-RU"/>
        </w:rPr>
        <w:t>противном случае вся работа может вылиться в «перетягивание каната».</w:t>
      </w:r>
    </w:p>
    <w:p w14:paraId="17A7840F"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Созданный коллектив должен обсудить 17 вопросов-сравнений:</w:t>
      </w:r>
    </w:p>
    <w:p w14:paraId="1081E1C2" w14:textId="77777777" w:rsidR="004D77BC" w:rsidRPr="004D77BC" w:rsidRDefault="004D77BC" w:rsidP="004D77BC">
      <w:pPr>
        <w:spacing w:before="120" w:after="15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Перечень вопросов для сравнения</w:t>
      </w:r>
    </w:p>
    <w:tbl>
      <w:tblPr>
        <w:tblW w:w="7650" w:type="dxa"/>
        <w:tblCellSpacing w:w="0" w:type="dxa"/>
        <w:tblInd w:w="705" w:type="dxa"/>
        <w:tblCellMar>
          <w:left w:w="0" w:type="dxa"/>
          <w:right w:w="0" w:type="dxa"/>
        </w:tblCellMar>
        <w:tblLook w:val="04A0" w:firstRow="1" w:lastRow="0" w:firstColumn="1" w:lastColumn="0" w:noHBand="0" w:noVBand="1"/>
      </w:tblPr>
      <w:tblGrid>
        <w:gridCol w:w="1403"/>
        <w:gridCol w:w="3410"/>
        <w:gridCol w:w="2837"/>
      </w:tblGrid>
      <w:tr w:rsidR="004D77BC" w:rsidRPr="004D77BC" w14:paraId="211124BA" w14:textId="77777777" w:rsidTr="004D77BC">
        <w:trPr>
          <w:trHeight w:val="345"/>
          <w:tblCellSpacing w:w="0" w:type="dxa"/>
        </w:trPr>
        <w:tc>
          <w:tcPr>
            <w:tcW w:w="1395" w:type="dxa"/>
            <w:tcBorders>
              <w:top w:val="single" w:sz="6" w:space="0" w:color="000000"/>
              <w:left w:val="single" w:sz="6" w:space="0" w:color="000000"/>
              <w:right w:val="single" w:sz="6" w:space="0" w:color="000000"/>
            </w:tcBorders>
            <w:vAlign w:val="bottom"/>
            <w:hideMark/>
          </w:tcPr>
          <w:p w14:paraId="61BE8CB1"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Номер</w:t>
            </w:r>
          </w:p>
        </w:tc>
        <w:tc>
          <w:tcPr>
            <w:tcW w:w="3390" w:type="dxa"/>
            <w:tcBorders>
              <w:top w:val="single" w:sz="6" w:space="0" w:color="000000"/>
              <w:right w:val="single" w:sz="6" w:space="0" w:color="000000"/>
            </w:tcBorders>
            <w:vAlign w:val="bottom"/>
            <w:hideMark/>
          </w:tcPr>
          <w:p w14:paraId="66284B80"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Вопрос</w:t>
            </w:r>
          </w:p>
        </w:tc>
        <w:tc>
          <w:tcPr>
            <w:tcW w:w="2820" w:type="dxa"/>
            <w:tcBorders>
              <w:top w:val="single" w:sz="6" w:space="0" w:color="000000"/>
              <w:right w:val="single" w:sz="6" w:space="0" w:color="000000"/>
            </w:tcBorders>
            <w:vAlign w:val="bottom"/>
            <w:hideMark/>
          </w:tcPr>
          <w:p w14:paraId="32E5483D"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Ответ</w:t>
            </w:r>
          </w:p>
        </w:tc>
      </w:tr>
      <w:tr w:rsidR="004D77BC" w:rsidRPr="004D77BC" w14:paraId="54F00780" w14:textId="77777777" w:rsidTr="004D77BC">
        <w:trPr>
          <w:trHeight w:val="60"/>
          <w:tblCellSpacing w:w="0" w:type="dxa"/>
        </w:trPr>
        <w:tc>
          <w:tcPr>
            <w:tcW w:w="1395" w:type="dxa"/>
            <w:tcBorders>
              <w:left w:val="single" w:sz="6" w:space="0" w:color="000000"/>
              <w:bottom w:val="single" w:sz="6" w:space="0" w:color="000000"/>
              <w:right w:val="single" w:sz="6" w:space="0" w:color="000000"/>
            </w:tcBorders>
            <w:vAlign w:val="bottom"/>
            <w:hideMark/>
          </w:tcPr>
          <w:p w14:paraId="29BAC1DF" w14:textId="77777777" w:rsidR="004D77BC" w:rsidRPr="004D77BC" w:rsidRDefault="004D77BC" w:rsidP="004D77BC">
            <w:pPr>
              <w:spacing w:after="0" w:line="6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390" w:type="dxa"/>
            <w:tcBorders>
              <w:bottom w:val="single" w:sz="6" w:space="0" w:color="000000"/>
              <w:right w:val="single" w:sz="6" w:space="0" w:color="000000"/>
            </w:tcBorders>
            <w:vAlign w:val="bottom"/>
            <w:hideMark/>
          </w:tcPr>
          <w:p w14:paraId="7CAC5ABB" w14:textId="77777777" w:rsidR="004D77BC" w:rsidRPr="004D77BC" w:rsidRDefault="004D77BC" w:rsidP="004D77BC">
            <w:pPr>
              <w:spacing w:after="0" w:line="6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2820" w:type="dxa"/>
            <w:tcBorders>
              <w:bottom w:val="single" w:sz="6" w:space="0" w:color="000000"/>
              <w:right w:val="single" w:sz="6" w:space="0" w:color="000000"/>
            </w:tcBorders>
            <w:vAlign w:val="bottom"/>
            <w:hideMark/>
          </w:tcPr>
          <w:p w14:paraId="7B21A626" w14:textId="77777777" w:rsidR="004D77BC" w:rsidRPr="004D77BC" w:rsidRDefault="004D77BC" w:rsidP="004D77BC">
            <w:pPr>
              <w:spacing w:after="0" w:line="6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53A58F6F"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175C918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w:t>
            </w:r>
          </w:p>
        </w:tc>
        <w:tc>
          <w:tcPr>
            <w:tcW w:w="3390" w:type="dxa"/>
            <w:tcBorders>
              <w:bottom w:val="single" w:sz="6" w:space="0" w:color="000000"/>
              <w:right w:val="single" w:sz="6" w:space="0" w:color="000000"/>
            </w:tcBorders>
            <w:vAlign w:val="bottom"/>
            <w:hideMark/>
          </w:tcPr>
          <w:p w14:paraId="55484561"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В + Г + Д?</w:t>
            </w:r>
          </w:p>
        </w:tc>
        <w:tc>
          <w:tcPr>
            <w:tcW w:w="2820" w:type="dxa"/>
            <w:tcBorders>
              <w:bottom w:val="single" w:sz="6" w:space="0" w:color="000000"/>
              <w:right w:val="single" w:sz="6" w:space="0" w:color="000000"/>
            </w:tcBorders>
            <w:vAlign w:val="bottom"/>
            <w:hideMark/>
          </w:tcPr>
          <w:p w14:paraId="509A89C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6707E676"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117C68D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2</w:t>
            </w:r>
          </w:p>
        </w:tc>
        <w:tc>
          <w:tcPr>
            <w:tcW w:w="3390" w:type="dxa"/>
            <w:tcBorders>
              <w:bottom w:val="single" w:sz="6" w:space="0" w:color="000000"/>
              <w:right w:val="single" w:sz="6" w:space="0" w:color="000000"/>
            </w:tcBorders>
            <w:vAlign w:val="bottom"/>
            <w:hideMark/>
          </w:tcPr>
          <w:p w14:paraId="6CCFFAC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В + Г?</w:t>
            </w:r>
          </w:p>
        </w:tc>
        <w:tc>
          <w:tcPr>
            <w:tcW w:w="2820" w:type="dxa"/>
            <w:tcBorders>
              <w:bottom w:val="single" w:sz="6" w:space="0" w:color="000000"/>
              <w:right w:val="single" w:sz="6" w:space="0" w:color="000000"/>
            </w:tcBorders>
            <w:vAlign w:val="bottom"/>
            <w:hideMark/>
          </w:tcPr>
          <w:p w14:paraId="01D5180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2260581D"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35212AD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3</w:t>
            </w:r>
          </w:p>
        </w:tc>
        <w:tc>
          <w:tcPr>
            <w:tcW w:w="3390" w:type="dxa"/>
            <w:tcBorders>
              <w:bottom w:val="single" w:sz="6" w:space="0" w:color="000000"/>
              <w:right w:val="single" w:sz="6" w:space="0" w:color="000000"/>
            </w:tcBorders>
            <w:vAlign w:val="bottom"/>
            <w:hideMark/>
          </w:tcPr>
          <w:p w14:paraId="547643A4"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В + Д?</w:t>
            </w:r>
          </w:p>
        </w:tc>
        <w:tc>
          <w:tcPr>
            <w:tcW w:w="2820" w:type="dxa"/>
            <w:tcBorders>
              <w:bottom w:val="single" w:sz="6" w:space="0" w:color="000000"/>
              <w:right w:val="single" w:sz="6" w:space="0" w:color="000000"/>
            </w:tcBorders>
            <w:vAlign w:val="bottom"/>
            <w:hideMark/>
          </w:tcPr>
          <w:p w14:paraId="580DBED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3C8408FD"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652127F9"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4</w:t>
            </w:r>
          </w:p>
        </w:tc>
        <w:tc>
          <w:tcPr>
            <w:tcW w:w="3390" w:type="dxa"/>
            <w:tcBorders>
              <w:bottom w:val="single" w:sz="6" w:space="0" w:color="000000"/>
              <w:right w:val="single" w:sz="6" w:space="0" w:color="000000"/>
            </w:tcBorders>
            <w:vAlign w:val="bottom"/>
            <w:hideMark/>
          </w:tcPr>
          <w:p w14:paraId="44077AA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Г + Д?</w:t>
            </w:r>
          </w:p>
        </w:tc>
        <w:tc>
          <w:tcPr>
            <w:tcW w:w="2820" w:type="dxa"/>
            <w:tcBorders>
              <w:bottom w:val="single" w:sz="6" w:space="0" w:color="000000"/>
              <w:right w:val="single" w:sz="6" w:space="0" w:color="000000"/>
            </w:tcBorders>
            <w:vAlign w:val="bottom"/>
            <w:hideMark/>
          </w:tcPr>
          <w:p w14:paraId="6DFA75B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0FC6A9D2"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30599B44"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5</w:t>
            </w:r>
          </w:p>
        </w:tc>
        <w:tc>
          <w:tcPr>
            <w:tcW w:w="3390" w:type="dxa"/>
            <w:tcBorders>
              <w:bottom w:val="single" w:sz="6" w:space="0" w:color="000000"/>
              <w:right w:val="single" w:sz="6" w:space="0" w:color="000000"/>
            </w:tcBorders>
            <w:vAlign w:val="bottom"/>
            <w:hideMark/>
          </w:tcPr>
          <w:p w14:paraId="78A652D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В + Г + Д?</w:t>
            </w:r>
          </w:p>
        </w:tc>
        <w:tc>
          <w:tcPr>
            <w:tcW w:w="2820" w:type="dxa"/>
            <w:tcBorders>
              <w:bottom w:val="single" w:sz="6" w:space="0" w:color="000000"/>
              <w:right w:val="single" w:sz="6" w:space="0" w:color="000000"/>
            </w:tcBorders>
            <w:vAlign w:val="bottom"/>
            <w:hideMark/>
          </w:tcPr>
          <w:p w14:paraId="1FC626A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2273C072"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536D9123"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6</w:t>
            </w:r>
          </w:p>
        </w:tc>
        <w:tc>
          <w:tcPr>
            <w:tcW w:w="3390" w:type="dxa"/>
            <w:tcBorders>
              <w:bottom w:val="single" w:sz="6" w:space="0" w:color="000000"/>
              <w:right w:val="single" w:sz="6" w:space="0" w:color="000000"/>
            </w:tcBorders>
            <w:vAlign w:val="bottom"/>
            <w:hideMark/>
          </w:tcPr>
          <w:p w14:paraId="2D65E03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В?</w:t>
            </w:r>
          </w:p>
        </w:tc>
        <w:tc>
          <w:tcPr>
            <w:tcW w:w="2820" w:type="dxa"/>
            <w:tcBorders>
              <w:bottom w:val="single" w:sz="6" w:space="0" w:color="000000"/>
              <w:right w:val="single" w:sz="6" w:space="0" w:color="000000"/>
            </w:tcBorders>
            <w:vAlign w:val="bottom"/>
            <w:hideMark/>
          </w:tcPr>
          <w:p w14:paraId="3857FC3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3EE7EA1A"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4DAA8F8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7</w:t>
            </w:r>
          </w:p>
        </w:tc>
        <w:tc>
          <w:tcPr>
            <w:tcW w:w="3390" w:type="dxa"/>
            <w:tcBorders>
              <w:bottom w:val="single" w:sz="6" w:space="0" w:color="000000"/>
              <w:right w:val="single" w:sz="6" w:space="0" w:color="000000"/>
            </w:tcBorders>
            <w:vAlign w:val="bottom"/>
            <w:hideMark/>
          </w:tcPr>
          <w:p w14:paraId="235238F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Г?</w:t>
            </w:r>
          </w:p>
        </w:tc>
        <w:tc>
          <w:tcPr>
            <w:tcW w:w="2820" w:type="dxa"/>
            <w:tcBorders>
              <w:bottom w:val="single" w:sz="6" w:space="0" w:color="000000"/>
              <w:right w:val="single" w:sz="6" w:space="0" w:color="000000"/>
            </w:tcBorders>
            <w:vAlign w:val="bottom"/>
            <w:hideMark/>
          </w:tcPr>
          <w:p w14:paraId="24612C29"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679EE243"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620CACA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w:t>
            </w:r>
          </w:p>
        </w:tc>
        <w:tc>
          <w:tcPr>
            <w:tcW w:w="3390" w:type="dxa"/>
            <w:tcBorders>
              <w:bottom w:val="single" w:sz="6" w:space="0" w:color="000000"/>
              <w:right w:val="single" w:sz="6" w:space="0" w:color="000000"/>
            </w:tcBorders>
            <w:vAlign w:val="bottom"/>
            <w:hideMark/>
          </w:tcPr>
          <w:p w14:paraId="1B4962C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Б + Д?</w:t>
            </w:r>
          </w:p>
        </w:tc>
        <w:tc>
          <w:tcPr>
            <w:tcW w:w="2820" w:type="dxa"/>
            <w:tcBorders>
              <w:bottom w:val="single" w:sz="6" w:space="0" w:color="000000"/>
              <w:right w:val="single" w:sz="6" w:space="0" w:color="000000"/>
            </w:tcBorders>
            <w:vAlign w:val="bottom"/>
            <w:hideMark/>
          </w:tcPr>
          <w:p w14:paraId="695E7441"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084ACD8B"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555B1FD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9</w:t>
            </w:r>
          </w:p>
        </w:tc>
        <w:tc>
          <w:tcPr>
            <w:tcW w:w="3390" w:type="dxa"/>
            <w:tcBorders>
              <w:bottom w:val="single" w:sz="6" w:space="0" w:color="000000"/>
              <w:right w:val="single" w:sz="6" w:space="0" w:color="000000"/>
            </w:tcBorders>
            <w:vAlign w:val="bottom"/>
            <w:hideMark/>
          </w:tcPr>
          <w:p w14:paraId="23E0A251"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В + Г?</w:t>
            </w:r>
          </w:p>
        </w:tc>
        <w:tc>
          <w:tcPr>
            <w:tcW w:w="2820" w:type="dxa"/>
            <w:tcBorders>
              <w:bottom w:val="single" w:sz="6" w:space="0" w:color="000000"/>
              <w:right w:val="single" w:sz="6" w:space="0" w:color="000000"/>
            </w:tcBorders>
            <w:vAlign w:val="bottom"/>
            <w:hideMark/>
          </w:tcPr>
          <w:p w14:paraId="7BBFCDE5"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 да</w:t>
            </w:r>
          </w:p>
        </w:tc>
      </w:tr>
      <w:tr w:rsidR="004D77BC" w:rsidRPr="004D77BC" w14:paraId="0DA1D3DC"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38BC110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w:t>
            </w:r>
          </w:p>
        </w:tc>
        <w:tc>
          <w:tcPr>
            <w:tcW w:w="3390" w:type="dxa"/>
            <w:tcBorders>
              <w:bottom w:val="single" w:sz="6" w:space="0" w:color="000000"/>
              <w:right w:val="single" w:sz="6" w:space="0" w:color="000000"/>
            </w:tcBorders>
            <w:vAlign w:val="bottom"/>
            <w:hideMark/>
          </w:tcPr>
          <w:p w14:paraId="21E54675"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В + Д?</w:t>
            </w:r>
          </w:p>
        </w:tc>
        <w:tc>
          <w:tcPr>
            <w:tcW w:w="2820" w:type="dxa"/>
            <w:tcBorders>
              <w:bottom w:val="single" w:sz="6" w:space="0" w:color="000000"/>
              <w:right w:val="single" w:sz="6" w:space="0" w:color="000000"/>
            </w:tcBorders>
            <w:vAlign w:val="bottom"/>
            <w:hideMark/>
          </w:tcPr>
          <w:p w14:paraId="73CCA9F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28DC46C8"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1449521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11</w:t>
            </w:r>
          </w:p>
        </w:tc>
        <w:tc>
          <w:tcPr>
            <w:tcW w:w="3390" w:type="dxa"/>
            <w:tcBorders>
              <w:bottom w:val="single" w:sz="6" w:space="0" w:color="000000"/>
              <w:right w:val="single" w:sz="6" w:space="0" w:color="000000"/>
            </w:tcBorders>
            <w:vAlign w:val="bottom"/>
            <w:hideMark/>
          </w:tcPr>
          <w:p w14:paraId="5BDF653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Г + Д?</w:t>
            </w:r>
          </w:p>
        </w:tc>
        <w:tc>
          <w:tcPr>
            <w:tcW w:w="2820" w:type="dxa"/>
            <w:tcBorders>
              <w:bottom w:val="single" w:sz="6" w:space="0" w:color="000000"/>
              <w:right w:val="single" w:sz="6" w:space="0" w:color="000000"/>
            </w:tcBorders>
            <w:vAlign w:val="bottom"/>
            <w:hideMark/>
          </w:tcPr>
          <w:p w14:paraId="243BE56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0122B616"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2594407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12</w:t>
            </w:r>
          </w:p>
        </w:tc>
        <w:tc>
          <w:tcPr>
            <w:tcW w:w="3390" w:type="dxa"/>
            <w:tcBorders>
              <w:bottom w:val="single" w:sz="6" w:space="0" w:color="000000"/>
              <w:right w:val="single" w:sz="6" w:space="0" w:color="000000"/>
            </w:tcBorders>
            <w:vAlign w:val="bottom"/>
            <w:hideMark/>
          </w:tcPr>
          <w:p w14:paraId="437B19C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Б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В + Г + Д?</w:t>
            </w:r>
          </w:p>
        </w:tc>
        <w:tc>
          <w:tcPr>
            <w:tcW w:w="2820" w:type="dxa"/>
            <w:tcBorders>
              <w:bottom w:val="single" w:sz="6" w:space="0" w:color="000000"/>
              <w:right w:val="single" w:sz="6" w:space="0" w:color="000000"/>
            </w:tcBorders>
            <w:vAlign w:val="bottom"/>
            <w:hideMark/>
          </w:tcPr>
          <w:p w14:paraId="6499F39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4739E4F9"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2BB00F6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13</w:t>
            </w:r>
          </w:p>
        </w:tc>
        <w:tc>
          <w:tcPr>
            <w:tcW w:w="3390" w:type="dxa"/>
            <w:tcBorders>
              <w:bottom w:val="single" w:sz="6" w:space="0" w:color="000000"/>
              <w:right w:val="single" w:sz="6" w:space="0" w:color="000000"/>
            </w:tcBorders>
            <w:vAlign w:val="bottom"/>
            <w:hideMark/>
          </w:tcPr>
          <w:p w14:paraId="1C4AEE95"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Б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В + Г?</w:t>
            </w:r>
          </w:p>
        </w:tc>
        <w:tc>
          <w:tcPr>
            <w:tcW w:w="2820" w:type="dxa"/>
            <w:tcBorders>
              <w:bottom w:val="single" w:sz="6" w:space="0" w:color="000000"/>
              <w:right w:val="single" w:sz="6" w:space="0" w:color="000000"/>
            </w:tcBorders>
            <w:vAlign w:val="bottom"/>
            <w:hideMark/>
          </w:tcPr>
          <w:p w14:paraId="01AF902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0D968856"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1311FA85"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14</w:t>
            </w:r>
          </w:p>
        </w:tc>
        <w:tc>
          <w:tcPr>
            <w:tcW w:w="3390" w:type="dxa"/>
            <w:tcBorders>
              <w:bottom w:val="single" w:sz="6" w:space="0" w:color="000000"/>
              <w:right w:val="single" w:sz="6" w:space="0" w:color="000000"/>
            </w:tcBorders>
            <w:vAlign w:val="bottom"/>
            <w:hideMark/>
          </w:tcPr>
          <w:p w14:paraId="33C468C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Б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В + Д?</w:t>
            </w:r>
          </w:p>
        </w:tc>
        <w:tc>
          <w:tcPr>
            <w:tcW w:w="2820" w:type="dxa"/>
            <w:tcBorders>
              <w:bottom w:val="single" w:sz="6" w:space="0" w:color="000000"/>
              <w:right w:val="single" w:sz="6" w:space="0" w:color="000000"/>
            </w:tcBorders>
            <w:vAlign w:val="bottom"/>
            <w:hideMark/>
          </w:tcPr>
          <w:p w14:paraId="10F4776F"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17A3F05E"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62F908C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15</w:t>
            </w:r>
          </w:p>
        </w:tc>
        <w:tc>
          <w:tcPr>
            <w:tcW w:w="3390" w:type="dxa"/>
            <w:tcBorders>
              <w:bottom w:val="single" w:sz="6" w:space="0" w:color="000000"/>
              <w:right w:val="single" w:sz="6" w:space="0" w:color="000000"/>
            </w:tcBorders>
            <w:vAlign w:val="bottom"/>
            <w:hideMark/>
          </w:tcPr>
          <w:p w14:paraId="06D1D931"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Б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Г + Д?</w:t>
            </w:r>
          </w:p>
        </w:tc>
        <w:tc>
          <w:tcPr>
            <w:tcW w:w="2820" w:type="dxa"/>
            <w:tcBorders>
              <w:bottom w:val="single" w:sz="6" w:space="0" w:color="000000"/>
              <w:right w:val="single" w:sz="6" w:space="0" w:color="000000"/>
            </w:tcBorders>
            <w:vAlign w:val="bottom"/>
            <w:hideMark/>
          </w:tcPr>
          <w:p w14:paraId="3B85D0B1"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6D2C5E31" w14:textId="77777777" w:rsidTr="004D77BC">
        <w:trPr>
          <w:trHeight w:val="240"/>
          <w:tblCellSpacing w:w="0" w:type="dxa"/>
        </w:trPr>
        <w:tc>
          <w:tcPr>
            <w:tcW w:w="1395" w:type="dxa"/>
            <w:tcBorders>
              <w:left w:val="single" w:sz="6" w:space="0" w:color="000000"/>
              <w:bottom w:val="single" w:sz="6" w:space="0" w:color="000000"/>
              <w:right w:val="single" w:sz="6" w:space="0" w:color="000000"/>
            </w:tcBorders>
            <w:vAlign w:val="bottom"/>
            <w:hideMark/>
          </w:tcPr>
          <w:p w14:paraId="0749065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16</w:t>
            </w:r>
          </w:p>
        </w:tc>
        <w:tc>
          <w:tcPr>
            <w:tcW w:w="3390" w:type="dxa"/>
            <w:tcBorders>
              <w:bottom w:val="single" w:sz="6" w:space="0" w:color="000000"/>
              <w:right w:val="single" w:sz="6" w:space="0" w:color="000000"/>
            </w:tcBorders>
            <w:vAlign w:val="bottom"/>
            <w:hideMark/>
          </w:tcPr>
          <w:p w14:paraId="1785EAD0"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В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Г + Д?</w:t>
            </w:r>
          </w:p>
        </w:tc>
        <w:tc>
          <w:tcPr>
            <w:tcW w:w="2820" w:type="dxa"/>
            <w:tcBorders>
              <w:bottom w:val="single" w:sz="6" w:space="0" w:color="000000"/>
              <w:right w:val="single" w:sz="6" w:space="0" w:color="000000"/>
            </w:tcBorders>
            <w:vAlign w:val="bottom"/>
            <w:hideMark/>
          </w:tcPr>
          <w:p w14:paraId="078DFCE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r w:rsidR="004D77BC" w:rsidRPr="004D77BC" w14:paraId="2EA4465A" w14:textId="77777777" w:rsidTr="004D77BC">
        <w:trPr>
          <w:trHeight w:val="255"/>
          <w:tblCellSpacing w:w="0" w:type="dxa"/>
        </w:trPr>
        <w:tc>
          <w:tcPr>
            <w:tcW w:w="1395" w:type="dxa"/>
            <w:tcBorders>
              <w:left w:val="single" w:sz="6" w:space="0" w:color="000000"/>
              <w:bottom w:val="single" w:sz="6" w:space="0" w:color="000000"/>
              <w:right w:val="single" w:sz="6" w:space="0" w:color="000000"/>
            </w:tcBorders>
            <w:vAlign w:val="bottom"/>
            <w:hideMark/>
          </w:tcPr>
          <w:p w14:paraId="5A267F0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17</w:t>
            </w:r>
          </w:p>
        </w:tc>
        <w:tc>
          <w:tcPr>
            <w:tcW w:w="3390" w:type="dxa"/>
            <w:tcBorders>
              <w:bottom w:val="single" w:sz="6" w:space="0" w:color="000000"/>
              <w:right w:val="single" w:sz="6" w:space="0" w:color="000000"/>
            </w:tcBorders>
            <w:vAlign w:val="bottom"/>
            <w:hideMark/>
          </w:tcPr>
          <w:p w14:paraId="11E4FC4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Г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Д?</w:t>
            </w:r>
          </w:p>
        </w:tc>
        <w:tc>
          <w:tcPr>
            <w:tcW w:w="2820" w:type="dxa"/>
            <w:tcBorders>
              <w:bottom w:val="single" w:sz="6" w:space="0" w:color="000000"/>
              <w:right w:val="single" w:sz="6" w:space="0" w:color="000000"/>
            </w:tcBorders>
            <w:vAlign w:val="bottom"/>
            <w:hideMark/>
          </w:tcPr>
          <w:p w14:paraId="18AFE300"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r>
    </w:tbl>
    <w:p w14:paraId="6F2BABE1" w14:textId="77777777" w:rsidR="006025B5" w:rsidRDefault="006025B5" w:rsidP="004D77BC">
      <w:pPr>
        <w:spacing w:after="0" w:line="270" w:lineRule="atLeast"/>
        <w:ind w:firstLine="720"/>
        <w:jc w:val="both"/>
        <w:rPr>
          <w:rFonts w:ascii="Times New Roman" w:eastAsia="Times New Roman" w:hAnsi="Times New Roman"/>
          <w:i/>
          <w:iCs/>
          <w:sz w:val="23"/>
          <w:szCs w:val="23"/>
          <w:lang w:eastAsia="ru-RU"/>
        </w:rPr>
      </w:pPr>
    </w:p>
    <w:p w14:paraId="796DD7FD" w14:textId="77777777" w:rsidR="004D77BC" w:rsidRPr="004D77BC" w:rsidRDefault="004D77BC" w:rsidP="004D77BC">
      <w:pPr>
        <w:spacing w:after="0" w:line="270"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Сначала сравнивают важнейшее (учитывая очередность поступления) предложение с суммой остальных предложений, затем с сочетаниями из трех предложений и т.д.</w:t>
      </w:r>
    </w:p>
    <w:p w14:paraId="0603EB7E" w14:textId="77777777" w:rsidR="004D77BC" w:rsidRPr="004D77BC" w:rsidRDefault="004D77BC" w:rsidP="004D77BC">
      <w:pPr>
        <w:spacing w:after="0" w:line="240"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Недостаток этого способа: используется только один критерий – важность. Однако в этом комплексном критерии самим правилом в скрытом виде учитываются много частных критериев, например, денежные затраты, необходимая рабочая сила, объем кооперации, экономическая эффективность, нормативные акты и т.д. Все эти критерии необходимо учитывать при ответе на поставленные вопросы. В результате многослойности критерия могут довольно скоро проявиться совершенно противоречивые суждения.</w:t>
      </w:r>
    </w:p>
    <w:p w14:paraId="5F6DE783" w14:textId="77777777" w:rsidR="004D77BC" w:rsidRPr="004D77BC" w:rsidRDefault="004D77BC" w:rsidP="004D77BC">
      <w:pPr>
        <w:spacing w:before="60" w:after="0" w:line="255"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Руководитель работы по оценке должен при этом предложить еще два-триили четыре, смотря по обстоятельствам, частных критерия и снова объединить их в комплексном критерии «важности». При желании избежать этих трудностей можно ограничиться результатами формального голосования.</w:t>
      </w:r>
    </w:p>
    <w:p w14:paraId="165762E9" w14:textId="77777777" w:rsidR="004D77BC" w:rsidRPr="004D77BC" w:rsidRDefault="004D77BC" w:rsidP="004D77BC">
      <w:pPr>
        <w:spacing w:after="0" w:line="255"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Предположим, что все члены коллектива были единодушны в ответах на вопросы, поставленные в таблице.</w:t>
      </w:r>
    </w:p>
    <w:p w14:paraId="317A41B6" w14:textId="77777777" w:rsidR="004D77BC" w:rsidRPr="004D77BC" w:rsidRDefault="004D77BC" w:rsidP="004D77BC">
      <w:pPr>
        <w:spacing w:after="0" w:line="270"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lastRenderedPageBreak/>
        <w:t>На этом фаза качественного сравнения заканчивается и следует этап количественного сравнения с помощью подсчета очков исходной последовательности. Каждому из 17 вопросов сопоставляют ответ с числом очков исходной ранжировки.</w:t>
      </w:r>
    </w:p>
    <w:p w14:paraId="3A37BE61" w14:textId="77777777" w:rsidR="004D77BC" w:rsidRPr="004D77BC" w:rsidRDefault="004D77BC" w:rsidP="004D77BC">
      <w:pPr>
        <w:spacing w:before="45" w:after="150" w:line="240" w:lineRule="atLeast"/>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Оценка вариантов капиталовложений</w:t>
      </w:r>
    </w:p>
    <w:tbl>
      <w:tblPr>
        <w:tblW w:w="9645" w:type="dxa"/>
        <w:jc w:val="center"/>
        <w:tblCellSpacing w:w="0" w:type="dxa"/>
        <w:tblCellMar>
          <w:left w:w="0" w:type="dxa"/>
          <w:right w:w="0" w:type="dxa"/>
        </w:tblCellMar>
        <w:tblLook w:val="04A0" w:firstRow="1" w:lastRow="0" w:firstColumn="1" w:lastColumn="0" w:noHBand="0" w:noVBand="1"/>
      </w:tblPr>
      <w:tblGrid>
        <w:gridCol w:w="1305"/>
        <w:gridCol w:w="1350"/>
        <w:gridCol w:w="1320"/>
        <w:gridCol w:w="585"/>
        <w:gridCol w:w="3120"/>
        <w:gridCol w:w="1515"/>
        <w:gridCol w:w="450"/>
      </w:tblGrid>
      <w:tr w:rsidR="004D77BC" w:rsidRPr="004D77BC" w14:paraId="7A08F1D2" w14:textId="77777777" w:rsidTr="004D77BC">
        <w:trPr>
          <w:trHeight w:val="375"/>
          <w:tblCellSpacing w:w="0" w:type="dxa"/>
          <w:jc w:val="center"/>
        </w:trPr>
        <w:tc>
          <w:tcPr>
            <w:tcW w:w="1305" w:type="dxa"/>
            <w:vAlign w:val="bottom"/>
            <w:hideMark/>
          </w:tcPr>
          <w:p w14:paraId="078F7239"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50" w:type="dxa"/>
            <w:vAlign w:val="bottom"/>
            <w:hideMark/>
          </w:tcPr>
          <w:p w14:paraId="251DA629"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20" w:type="dxa"/>
            <w:vAlign w:val="bottom"/>
            <w:hideMark/>
          </w:tcPr>
          <w:p w14:paraId="7D7C483C"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585" w:type="dxa"/>
            <w:vAlign w:val="bottom"/>
            <w:hideMark/>
          </w:tcPr>
          <w:p w14:paraId="23EC21BB"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20" w:type="dxa"/>
            <w:vAlign w:val="bottom"/>
            <w:hideMark/>
          </w:tcPr>
          <w:p w14:paraId="34D6C732"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965" w:type="dxa"/>
            <w:gridSpan w:val="2"/>
            <w:vAlign w:val="bottom"/>
            <w:hideMark/>
          </w:tcPr>
          <w:p w14:paraId="2EA48ED9"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Т а б л и ц а 5.12</w:t>
            </w:r>
          </w:p>
        </w:tc>
      </w:tr>
      <w:tr w:rsidR="004D77BC" w:rsidRPr="004D77BC" w14:paraId="4C22F233" w14:textId="77777777" w:rsidTr="004D77BC">
        <w:trPr>
          <w:trHeight w:val="345"/>
          <w:tblCellSpacing w:w="0" w:type="dxa"/>
          <w:jc w:val="center"/>
        </w:trPr>
        <w:tc>
          <w:tcPr>
            <w:tcW w:w="1305" w:type="dxa"/>
            <w:vAlign w:val="bottom"/>
            <w:hideMark/>
          </w:tcPr>
          <w:p w14:paraId="44320112"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50" w:type="dxa"/>
            <w:vAlign w:val="bottom"/>
            <w:hideMark/>
          </w:tcPr>
          <w:p w14:paraId="4D5FEC13"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20" w:type="dxa"/>
            <w:vAlign w:val="bottom"/>
            <w:hideMark/>
          </w:tcPr>
          <w:p w14:paraId="73F07B40"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705" w:type="dxa"/>
            <w:gridSpan w:val="2"/>
            <w:vAlign w:val="bottom"/>
            <w:hideMark/>
          </w:tcPr>
          <w:p w14:paraId="6BB54B18" w14:textId="77777777" w:rsidR="004D77BC" w:rsidRPr="004D77BC" w:rsidRDefault="004D77BC" w:rsidP="004D77BC">
            <w:pPr>
              <w:spacing w:after="0" w:line="240" w:lineRule="atLeast"/>
              <w:rPr>
                <w:rFonts w:ascii="Times New Roman" w:eastAsia="Times New Roman" w:hAnsi="Times New Roman"/>
                <w:sz w:val="23"/>
                <w:szCs w:val="23"/>
                <w:lang w:eastAsia="ru-RU"/>
              </w:rPr>
            </w:pPr>
            <w:r w:rsidRPr="004D77BC">
              <w:rPr>
                <w:rFonts w:ascii="Times New Roman" w:eastAsia="Times New Roman" w:hAnsi="Times New Roman"/>
                <w:sz w:val="23"/>
                <w:szCs w:val="23"/>
                <w:lang w:eastAsia="ru-RU"/>
              </w:rPr>
              <w:t>Поэтапные сравнения</w:t>
            </w:r>
          </w:p>
        </w:tc>
        <w:tc>
          <w:tcPr>
            <w:tcW w:w="1515" w:type="dxa"/>
            <w:vAlign w:val="bottom"/>
            <w:hideMark/>
          </w:tcPr>
          <w:p w14:paraId="250ED9DF"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450" w:type="dxa"/>
            <w:vAlign w:val="bottom"/>
            <w:hideMark/>
          </w:tcPr>
          <w:p w14:paraId="45C9071E"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3EAE3B15" w14:textId="77777777" w:rsidTr="004D77BC">
        <w:trPr>
          <w:trHeight w:val="135"/>
          <w:tblCellSpacing w:w="0" w:type="dxa"/>
          <w:jc w:val="center"/>
        </w:trPr>
        <w:tc>
          <w:tcPr>
            <w:tcW w:w="1305" w:type="dxa"/>
            <w:tcBorders>
              <w:bottom w:val="single" w:sz="6" w:space="0" w:color="000000"/>
            </w:tcBorders>
            <w:vAlign w:val="bottom"/>
            <w:hideMark/>
          </w:tcPr>
          <w:p w14:paraId="73B2625F"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50" w:type="dxa"/>
            <w:tcBorders>
              <w:bottom w:val="single" w:sz="6" w:space="0" w:color="000000"/>
            </w:tcBorders>
            <w:vAlign w:val="bottom"/>
            <w:hideMark/>
          </w:tcPr>
          <w:p w14:paraId="1D74BA2B"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20" w:type="dxa"/>
            <w:tcBorders>
              <w:bottom w:val="single" w:sz="6" w:space="0" w:color="000000"/>
            </w:tcBorders>
            <w:vAlign w:val="bottom"/>
            <w:hideMark/>
          </w:tcPr>
          <w:p w14:paraId="2216CD94"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5FD964F4"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20" w:type="dxa"/>
            <w:tcBorders>
              <w:bottom w:val="single" w:sz="6" w:space="0" w:color="000000"/>
            </w:tcBorders>
            <w:vAlign w:val="bottom"/>
            <w:hideMark/>
          </w:tcPr>
          <w:p w14:paraId="3202DBB4"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515" w:type="dxa"/>
            <w:tcBorders>
              <w:bottom w:val="single" w:sz="6" w:space="0" w:color="000000"/>
            </w:tcBorders>
            <w:vAlign w:val="bottom"/>
            <w:hideMark/>
          </w:tcPr>
          <w:p w14:paraId="32B353EB"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450" w:type="dxa"/>
            <w:vAlign w:val="bottom"/>
            <w:hideMark/>
          </w:tcPr>
          <w:p w14:paraId="24A73BCF" w14:textId="77777777" w:rsidR="004D77BC" w:rsidRPr="004D77BC" w:rsidRDefault="004D77BC" w:rsidP="004D77BC">
            <w:pPr>
              <w:spacing w:after="0" w:line="13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38D3C4AF" w14:textId="77777777" w:rsidTr="004D77BC">
        <w:trPr>
          <w:trHeight w:val="210"/>
          <w:tblCellSpacing w:w="0" w:type="dxa"/>
          <w:jc w:val="center"/>
        </w:trPr>
        <w:tc>
          <w:tcPr>
            <w:tcW w:w="1275" w:type="dxa"/>
            <w:tcBorders>
              <w:left w:val="single" w:sz="6" w:space="0" w:color="000000"/>
              <w:right w:val="single" w:sz="6" w:space="0" w:color="000000"/>
            </w:tcBorders>
            <w:vAlign w:val="bottom"/>
            <w:hideMark/>
          </w:tcPr>
          <w:p w14:paraId="3D1D6806" w14:textId="77777777" w:rsidR="004D77BC" w:rsidRPr="004D77BC" w:rsidRDefault="004D77BC" w:rsidP="004D77BC">
            <w:pPr>
              <w:spacing w:after="0" w:line="210"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Номер</w:t>
            </w:r>
          </w:p>
        </w:tc>
        <w:tc>
          <w:tcPr>
            <w:tcW w:w="2670" w:type="dxa"/>
            <w:gridSpan w:val="2"/>
            <w:vMerge w:val="restart"/>
            <w:vAlign w:val="bottom"/>
            <w:hideMark/>
          </w:tcPr>
          <w:p w14:paraId="2C2C8E64"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Сравнение числа очков</w:t>
            </w:r>
          </w:p>
        </w:tc>
        <w:tc>
          <w:tcPr>
            <w:tcW w:w="570" w:type="dxa"/>
            <w:tcBorders>
              <w:right w:val="single" w:sz="6" w:space="0" w:color="000000"/>
            </w:tcBorders>
            <w:vAlign w:val="bottom"/>
            <w:hideMark/>
          </w:tcPr>
          <w:p w14:paraId="445F4E7F"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right w:val="single" w:sz="6" w:space="0" w:color="000000"/>
            </w:tcBorders>
            <w:vAlign w:val="bottom"/>
            <w:hideMark/>
          </w:tcPr>
          <w:p w14:paraId="17533282" w14:textId="77777777" w:rsidR="004D77BC" w:rsidRPr="004D77BC" w:rsidRDefault="004D77BC" w:rsidP="004D77BC">
            <w:pPr>
              <w:spacing w:after="0" w:line="210"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Согласие с ответами таблицы</w:t>
            </w:r>
          </w:p>
        </w:tc>
        <w:tc>
          <w:tcPr>
            <w:tcW w:w="1500" w:type="dxa"/>
            <w:vMerge w:val="restart"/>
            <w:tcBorders>
              <w:right w:val="single" w:sz="6" w:space="0" w:color="000000"/>
            </w:tcBorders>
            <w:vAlign w:val="bottom"/>
            <w:hideMark/>
          </w:tcPr>
          <w:p w14:paraId="6DC56CEE"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Изменение</w:t>
            </w:r>
          </w:p>
        </w:tc>
        <w:tc>
          <w:tcPr>
            <w:tcW w:w="450" w:type="dxa"/>
            <w:vAlign w:val="bottom"/>
            <w:hideMark/>
          </w:tcPr>
          <w:p w14:paraId="49F0E025"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30B32CEE" w14:textId="77777777" w:rsidTr="004D77BC">
        <w:trPr>
          <w:trHeight w:val="135"/>
          <w:tblCellSpacing w:w="0" w:type="dxa"/>
          <w:jc w:val="center"/>
        </w:trPr>
        <w:tc>
          <w:tcPr>
            <w:tcW w:w="1275" w:type="dxa"/>
            <w:vMerge w:val="restart"/>
            <w:tcBorders>
              <w:left w:val="single" w:sz="6" w:space="0" w:color="000000"/>
              <w:bottom w:val="single" w:sz="6" w:space="0" w:color="000000"/>
              <w:right w:val="single" w:sz="6" w:space="0" w:color="000000"/>
            </w:tcBorders>
            <w:vAlign w:val="bottom"/>
            <w:hideMark/>
          </w:tcPr>
          <w:p w14:paraId="2F2D2DD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варианта</w:t>
            </w:r>
          </w:p>
        </w:tc>
        <w:tc>
          <w:tcPr>
            <w:tcW w:w="0" w:type="auto"/>
            <w:gridSpan w:val="2"/>
            <w:vMerge/>
            <w:tcBorders>
              <w:left w:val="single" w:sz="6" w:space="0" w:color="000000"/>
              <w:bottom w:val="single" w:sz="6" w:space="0" w:color="000000"/>
              <w:right w:val="single" w:sz="6" w:space="0" w:color="000000"/>
            </w:tcBorders>
            <w:vAlign w:val="center"/>
            <w:hideMark/>
          </w:tcPr>
          <w:p w14:paraId="73454B47" w14:textId="77777777" w:rsidR="004D77BC" w:rsidRPr="004D77BC" w:rsidRDefault="004D77BC" w:rsidP="004D77BC">
            <w:pPr>
              <w:spacing w:after="0" w:line="240" w:lineRule="auto"/>
              <w:rPr>
                <w:rFonts w:ascii="Times New Roman" w:eastAsia="Times New Roman" w:hAnsi="Times New Roman"/>
                <w:sz w:val="20"/>
                <w:szCs w:val="20"/>
                <w:lang w:eastAsia="ru-RU"/>
              </w:rPr>
            </w:pPr>
          </w:p>
        </w:tc>
        <w:tc>
          <w:tcPr>
            <w:tcW w:w="570" w:type="dxa"/>
            <w:tcBorders>
              <w:right w:val="single" w:sz="6" w:space="0" w:color="000000"/>
            </w:tcBorders>
            <w:vAlign w:val="bottom"/>
            <w:hideMark/>
          </w:tcPr>
          <w:p w14:paraId="4465D462" w14:textId="77777777" w:rsidR="004D77BC" w:rsidRPr="004D77BC" w:rsidRDefault="004D77BC" w:rsidP="004D77BC">
            <w:pPr>
              <w:spacing w:after="0" w:line="13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vMerge w:val="restart"/>
            <w:tcBorders>
              <w:bottom w:val="single" w:sz="6" w:space="0" w:color="000000"/>
              <w:right w:val="single" w:sz="6" w:space="0" w:color="000000"/>
            </w:tcBorders>
            <w:vAlign w:val="bottom"/>
            <w:hideMark/>
          </w:tcPr>
          <w:p w14:paraId="11919B88" w14:textId="77777777" w:rsidR="004D77BC" w:rsidRPr="004D77BC" w:rsidRDefault="004D77BC" w:rsidP="004D77BC">
            <w:pPr>
              <w:spacing w:after="0" w:line="13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(качественные сравнения)</w:t>
            </w:r>
          </w:p>
        </w:tc>
        <w:tc>
          <w:tcPr>
            <w:tcW w:w="0" w:type="auto"/>
            <w:vMerge/>
            <w:tcBorders>
              <w:right w:val="single" w:sz="6" w:space="0" w:color="000000"/>
            </w:tcBorders>
            <w:vAlign w:val="center"/>
            <w:hideMark/>
          </w:tcPr>
          <w:p w14:paraId="1A086169" w14:textId="77777777" w:rsidR="004D77BC" w:rsidRPr="004D77BC" w:rsidRDefault="004D77BC" w:rsidP="004D77BC">
            <w:pPr>
              <w:spacing w:after="0" w:line="240" w:lineRule="auto"/>
              <w:rPr>
                <w:rFonts w:ascii="Times New Roman" w:eastAsia="Times New Roman" w:hAnsi="Times New Roman"/>
                <w:sz w:val="20"/>
                <w:szCs w:val="20"/>
                <w:lang w:eastAsia="ru-RU"/>
              </w:rPr>
            </w:pPr>
          </w:p>
        </w:tc>
        <w:tc>
          <w:tcPr>
            <w:tcW w:w="450" w:type="dxa"/>
            <w:vAlign w:val="bottom"/>
            <w:hideMark/>
          </w:tcPr>
          <w:p w14:paraId="4E8DCB0A" w14:textId="77777777" w:rsidR="004D77BC" w:rsidRPr="004D77BC" w:rsidRDefault="004D77BC" w:rsidP="004D77BC">
            <w:pPr>
              <w:spacing w:after="0" w:line="13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4F754F54" w14:textId="77777777" w:rsidTr="004D77BC">
        <w:trPr>
          <w:trHeight w:val="120"/>
          <w:tblCellSpacing w:w="0" w:type="dxa"/>
          <w:jc w:val="center"/>
        </w:trPr>
        <w:tc>
          <w:tcPr>
            <w:tcW w:w="0" w:type="auto"/>
            <w:vMerge/>
            <w:tcBorders>
              <w:left w:val="single" w:sz="6" w:space="0" w:color="000000"/>
              <w:bottom w:val="single" w:sz="6" w:space="0" w:color="000000"/>
              <w:right w:val="single" w:sz="6" w:space="0" w:color="000000"/>
            </w:tcBorders>
            <w:vAlign w:val="center"/>
            <w:hideMark/>
          </w:tcPr>
          <w:p w14:paraId="64CF6852" w14:textId="77777777" w:rsidR="004D77BC" w:rsidRPr="004D77BC" w:rsidRDefault="004D77BC" w:rsidP="004D77BC">
            <w:pPr>
              <w:spacing w:after="0" w:line="240" w:lineRule="auto"/>
              <w:rPr>
                <w:rFonts w:ascii="Times New Roman" w:eastAsia="Times New Roman" w:hAnsi="Times New Roman"/>
                <w:sz w:val="20"/>
                <w:szCs w:val="20"/>
                <w:lang w:eastAsia="ru-RU"/>
              </w:rPr>
            </w:pPr>
          </w:p>
        </w:tc>
        <w:tc>
          <w:tcPr>
            <w:tcW w:w="1350" w:type="dxa"/>
            <w:tcBorders>
              <w:bottom w:val="single" w:sz="6" w:space="0" w:color="000000"/>
            </w:tcBorders>
            <w:vAlign w:val="bottom"/>
            <w:hideMark/>
          </w:tcPr>
          <w:p w14:paraId="03E20508" w14:textId="77777777" w:rsidR="004D77BC" w:rsidRPr="004D77BC" w:rsidRDefault="004D77BC" w:rsidP="004D77BC">
            <w:pPr>
              <w:spacing w:after="0" w:line="10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320" w:type="dxa"/>
            <w:tcBorders>
              <w:bottom w:val="single" w:sz="6" w:space="0" w:color="000000"/>
            </w:tcBorders>
            <w:vAlign w:val="bottom"/>
            <w:hideMark/>
          </w:tcPr>
          <w:p w14:paraId="10E7C552" w14:textId="77777777" w:rsidR="004D77BC" w:rsidRPr="004D77BC" w:rsidRDefault="004D77BC" w:rsidP="004D77BC">
            <w:pPr>
              <w:spacing w:after="0" w:line="10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570" w:type="dxa"/>
            <w:tcBorders>
              <w:bottom w:val="single" w:sz="6" w:space="0" w:color="000000"/>
              <w:right w:val="single" w:sz="6" w:space="0" w:color="000000"/>
            </w:tcBorders>
            <w:vAlign w:val="bottom"/>
            <w:hideMark/>
          </w:tcPr>
          <w:p w14:paraId="2689A438" w14:textId="77777777" w:rsidR="004D77BC" w:rsidRPr="004D77BC" w:rsidRDefault="004D77BC" w:rsidP="004D77BC">
            <w:pPr>
              <w:spacing w:after="0" w:line="10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0" w:type="auto"/>
            <w:vMerge/>
            <w:tcBorders>
              <w:bottom w:val="single" w:sz="6" w:space="0" w:color="000000"/>
              <w:right w:val="single" w:sz="6" w:space="0" w:color="000000"/>
            </w:tcBorders>
            <w:vAlign w:val="center"/>
            <w:hideMark/>
          </w:tcPr>
          <w:p w14:paraId="096DD27C" w14:textId="77777777" w:rsidR="004D77BC" w:rsidRPr="004D77BC" w:rsidRDefault="004D77BC" w:rsidP="004D77BC">
            <w:pPr>
              <w:spacing w:after="0" w:line="240" w:lineRule="auto"/>
              <w:rPr>
                <w:rFonts w:ascii="Times New Roman" w:eastAsia="Times New Roman" w:hAnsi="Times New Roman"/>
                <w:sz w:val="20"/>
                <w:szCs w:val="20"/>
                <w:lang w:eastAsia="ru-RU"/>
              </w:rPr>
            </w:pPr>
          </w:p>
        </w:tc>
        <w:tc>
          <w:tcPr>
            <w:tcW w:w="1500" w:type="dxa"/>
            <w:tcBorders>
              <w:bottom w:val="single" w:sz="6" w:space="0" w:color="000000"/>
              <w:right w:val="single" w:sz="6" w:space="0" w:color="000000"/>
            </w:tcBorders>
            <w:vAlign w:val="bottom"/>
            <w:hideMark/>
          </w:tcPr>
          <w:p w14:paraId="5530A63A" w14:textId="77777777" w:rsidR="004D77BC" w:rsidRPr="004D77BC" w:rsidRDefault="004D77BC" w:rsidP="004D77BC">
            <w:pPr>
              <w:spacing w:after="0" w:line="10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450" w:type="dxa"/>
            <w:vAlign w:val="bottom"/>
            <w:hideMark/>
          </w:tcPr>
          <w:p w14:paraId="4665EE57" w14:textId="77777777" w:rsidR="004D77BC" w:rsidRPr="004D77BC" w:rsidRDefault="004D77BC" w:rsidP="004D77BC">
            <w:pPr>
              <w:spacing w:after="0" w:line="120"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77F50669"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62712D8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w:t>
            </w:r>
          </w:p>
        </w:tc>
        <w:tc>
          <w:tcPr>
            <w:tcW w:w="1350" w:type="dxa"/>
            <w:tcBorders>
              <w:bottom w:val="single" w:sz="6" w:space="0" w:color="000000"/>
            </w:tcBorders>
            <w:vAlign w:val="bottom"/>
            <w:hideMark/>
          </w:tcPr>
          <w:p w14:paraId="2AED1A25"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 &lt; 80</w:t>
            </w:r>
          </w:p>
        </w:tc>
        <w:tc>
          <w:tcPr>
            <w:tcW w:w="1320" w:type="dxa"/>
            <w:tcBorders>
              <w:bottom w:val="single" w:sz="6" w:space="0" w:color="000000"/>
            </w:tcBorders>
            <w:vAlign w:val="bottom"/>
            <w:hideMark/>
          </w:tcPr>
          <w:p w14:paraId="6510BF74"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+ 60 + 50 + 40</w:t>
            </w:r>
          </w:p>
        </w:tc>
        <w:tc>
          <w:tcPr>
            <w:tcW w:w="570" w:type="dxa"/>
            <w:tcBorders>
              <w:bottom w:val="single" w:sz="6" w:space="0" w:color="000000"/>
              <w:right w:val="single" w:sz="6" w:space="0" w:color="000000"/>
            </w:tcBorders>
            <w:vAlign w:val="bottom"/>
            <w:hideMark/>
          </w:tcPr>
          <w:p w14:paraId="4E8D9FF4"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2A3E332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2F3E0F8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7AE68123"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7D42CC8C"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0E03DD2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2</w:t>
            </w:r>
          </w:p>
        </w:tc>
        <w:tc>
          <w:tcPr>
            <w:tcW w:w="2670" w:type="dxa"/>
            <w:gridSpan w:val="2"/>
            <w:tcBorders>
              <w:bottom w:val="single" w:sz="6" w:space="0" w:color="000000"/>
            </w:tcBorders>
            <w:vAlign w:val="bottom"/>
            <w:hideMark/>
          </w:tcPr>
          <w:p w14:paraId="454840D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 &lt; 80 + 60 + 50</w:t>
            </w:r>
          </w:p>
        </w:tc>
        <w:tc>
          <w:tcPr>
            <w:tcW w:w="570" w:type="dxa"/>
            <w:tcBorders>
              <w:bottom w:val="single" w:sz="6" w:space="0" w:color="000000"/>
              <w:right w:val="single" w:sz="6" w:space="0" w:color="000000"/>
            </w:tcBorders>
            <w:vAlign w:val="bottom"/>
            <w:hideMark/>
          </w:tcPr>
          <w:p w14:paraId="7FEC54DD"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28809D8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6928AFB1"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58E8FD1B"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0245F6FE"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06AE0B9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3</w:t>
            </w:r>
          </w:p>
        </w:tc>
        <w:tc>
          <w:tcPr>
            <w:tcW w:w="2670" w:type="dxa"/>
            <w:gridSpan w:val="2"/>
            <w:tcBorders>
              <w:bottom w:val="single" w:sz="6" w:space="0" w:color="000000"/>
            </w:tcBorders>
            <w:vAlign w:val="bottom"/>
            <w:hideMark/>
          </w:tcPr>
          <w:p w14:paraId="5DFFC66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 &lt; 80 + 60 + 40</w:t>
            </w:r>
          </w:p>
        </w:tc>
        <w:tc>
          <w:tcPr>
            <w:tcW w:w="570" w:type="dxa"/>
            <w:tcBorders>
              <w:bottom w:val="single" w:sz="6" w:space="0" w:color="000000"/>
              <w:right w:val="single" w:sz="6" w:space="0" w:color="000000"/>
            </w:tcBorders>
            <w:vAlign w:val="bottom"/>
            <w:hideMark/>
          </w:tcPr>
          <w:p w14:paraId="386BEEE8"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1FB913AC"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1A347BB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6A7AC0DE"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53D1FDB1"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512128C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4</w:t>
            </w:r>
          </w:p>
        </w:tc>
        <w:tc>
          <w:tcPr>
            <w:tcW w:w="2670" w:type="dxa"/>
            <w:gridSpan w:val="2"/>
            <w:tcBorders>
              <w:bottom w:val="single" w:sz="6" w:space="0" w:color="000000"/>
            </w:tcBorders>
            <w:vAlign w:val="bottom"/>
            <w:hideMark/>
          </w:tcPr>
          <w:p w14:paraId="0026C84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 &lt; 80 + 50 + 40</w:t>
            </w:r>
          </w:p>
        </w:tc>
        <w:tc>
          <w:tcPr>
            <w:tcW w:w="570" w:type="dxa"/>
            <w:tcBorders>
              <w:bottom w:val="single" w:sz="6" w:space="0" w:color="000000"/>
              <w:right w:val="single" w:sz="6" w:space="0" w:color="000000"/>
            </w:tcBorders>
            <w:vAlign w:val="bottom"/>
            <w:hideMark/>
          </w:tcPr>
          <w:p w14:paraId="6ADDC559"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58E8CFB5"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76753C0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0A8CBA41"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2735E4D5"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39FE645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5</w:t>
            </w:r>
          </w:p>
        </w:tc>
        <w:tc>
          <w:tcPr>
            <w:tcW w:w="2670" w:type="dxa"/>
            <w:gridSpan w:val="2"/>
            <w:tcBorders>
              <w:bottom w:val="single" w:sz="6" w:space="0" w:color="000000"/>
            </w:tcBorders>
            <w:vAlign w:val="bottom"/>
            <w:hideMark/>
          </w:tcPr>
          <w:p w14:paraId="6F5C2CC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 &lt; 60 + 50 + 40</w:t>
            </w:r>
          </w:p>
        </w:tc>
        <w:tc>
          <w:tcPr>
            <w:tcW w:w="570" w:type="dxa"/>
            <w:tcBorders>
              <w:bottom w:val="single" w:sz="6" w:space="0" w:color="000000"/>
              <w:right w:val="single" w:sz="6" w:space="0" w:color="000000"/>
            </w:tcBorders>
            <w:vAlign w:val="bottom"/>
            <w:hideMark/>
          </w:tcPr>
          <w:p w14:paraId="3E2FB473"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472A82E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44ECE409"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4EF4FA5F"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4739A487"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59987C7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6</w:t>
            </w:r>
          </w:p>
        </w:tc>
        <w:tc>
          <w:tcPr>
            <w:tcW w:w="1350" w:type="dxa"/>
            <w:tcBorders>
              <w:bottom w:val="single" w:sz="6" w:space="0" w:color="000000"/>
            </w:tcBorders>
            <w:vAlign w:val="bottom"/>
            <w:hideMark/>
          </w:tcPr>
          <w:p w14:paraId="49EAFCAD"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w:t>
            </w:r>
          </w:p>
        </w:tc>
        <w:tc>
          <w:tcPr>
            <w:tcW w:w="1320" w:type="dxa"/>
            <w:tcBorders>
              <w:bottom w:val="single" w:sz="6" w:space="0" w:color="000000"/>
            </w:tcBorders>
            <w:vAlign w:val="bottom"/>
            <w:hideMark/>
          </w:tcPr>
          <w:p w14:paraId="56EC5BD4"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&lt; 80 + 60</w:t>
            </w:r>
          </w:p>
        </w:tc>
        <w:tc>
          <w:tcPr>
            <w:tcW w:w="570" w:type="dxa"/>
            <w:tcBorders>
              <w:bottom w:val="single" w:sz="6" w:space="0" w:color="000000"/>
              <w:right w:val="single" w:sz="6" w:space="0" w:color="000000"/>
            </w:tcBorders>
            <w:vAlign w:val="bottom"/>
            <w:hideMark/>
          </w:tcPr>
          <w:p w14:paraId="448BABD5"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3D4BDFB9"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22D291C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032F4368"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1403D7D4"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0969AE4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7</w:t>
            </w:r>
          </w:p>
        </w:tc>
        <w:tc>
          <w:tcPr>
            <w:tcW w:w="1350" w:type="dxa"/>
            <w:tcBorders>
              <w:bottom w:val="single" w:sz="6" w:space="0" w:color="000000"/>
            </w:tcBorders>
            <w:vAlign w:val="bottom"/>
            <w:hideMark/>
          </w:tcPr>
          <w:p w14:paraId="364FC577"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w:t>
            </w:r>
          </w:p>
        </w:tc>
        <w:tc>
          <w:tcPr>
            <w:tcW w:w="1320" w:type="dxa"/>
            <w:tcBorders>
              <w:bottom w:val="single" w:sz="6" w:space="0" w:color="000000"/>
            </w:tcBorders>
            <w:vAlign w:val="bottom"/>
            <w:hideMark/>
          </w:tcPr>
          <w:p w14:paraId="2D5740BF"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&lt; 80 + 50</w:t>
            </w:r>
          </w:p>
        </w:tc>
        <w:tc>
          <w:tcPr>
            <w:tcW w:w="570" w:type="dxa"/>
            <w:tcBorders>
              <w:bottom w:val="single" w:sz="6" w:space="0" w:color="000000"/>
              <w:right w:val="single" w:sz="6" w:space="0" w:color="000000"/>
            </w:tcBorders>
            <w:vAlign w:val="bottom"/>
            <w:hideMark/>
          </w:tcPr>
          <w:p w14:paraId="075BA30D"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618ADE05"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27745DC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363E6DB7"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1E8BA5DD"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727BAB64"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w:t>
            </w:r>
          </w:p>
        </w:tc>
        <w:tc>
          <w:tcPr>
            <w:tcW w:w="1350" w:type="dxa"/>
            <w:tcBorders>
              <w:bottom w:val="single" w:sz="6" w:space="0" w:color="000000"/>
            </w:tcBorders>
            <w:vAlign w:val="bottom"/>
            <w:hideMark/>
          </w:tcPr>
          <w:p w14:paraId="0D6B1132"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w:t>
            </w:r>
          </w:p>
        </w:tc>
        <w:tc>
          <w:tcPr>
            <w:tcW w:w="1320" w:type="dxa"/>
            <w:tcBorders>
              <w:bottom w:val="single" w:sz="6" w:space="0" w:color="000000"/>
            </w:tcBorders>
            <w:vAlign w:val="bottom"/>
            <w:hideMark/>
          </w:tcPr>
          <w:p w14:paraId="5F7F5400"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&lt; 80 + 40</w:t>
            </w:r>
          </w:p>
        </w:tc>
        <w:tc>
          <w:tcPr>
            <w:tcW w:w="570" w:type="dxa"/>
            <w:tcBorders>
              <w:bottom w:val="single" w:sz="6" w:space="0" w:color="000000"/>
              <w:right w:val="single" w:sz="6" w:space="0" w:color="000000"/>
            </w:tcBorders>
            <w:vAlign w:val="bottom"/>
            <w:hideMark/>
          </w:tcPr>
          <w:p w14:paraId="32C65D9E"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7F023329"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1271B803"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2FAD1858"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08B35464"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6E66C41B"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9</w:t>
            </w:r>
          </w:p>
        </w:tc>
        <w:tc>
          <w:tcPr>
            <w:tcW w:w="1350" w:type="dxa"/>
            <w:tcBorders>
              <w:bottom w:val="single" w:sz="6" w:space="0" w:color="000000"/>
            </w:tcBorders>
            <w:vAlign w:val="bottom"/>
            <w:hideMark/>
          </w:tcPr>
          <w:p w14:paraId="777E422E"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w:t>
            </w:r>
          </w:p>
        </w:tc>
        <w:tc>
          <w:tcPr>
            <w:tcW w:w="1320" w:type="dxa"/>
            <w:tcBorders>
              <w:bottom w:val="single" w:sz="6" w:space="0" w:color="000000"/>
            </w:tcBorders>
            <w:vAlign w:val="bottom"/>
            <w:hideMark/>
          </w:tcPr>
          <w:p w14:paraId="41BDE103"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&lt; 60 + 50</w:t>
            </w:r>
          </w:p>
        </w:tc>
        <w:tc>
          <w:tcPr>
            <w:tcW w:w="570" w:type="dxa"/>
            <w:tcBorders>
              <w:bottom w:val="single" w:sz="6" w:space="0" w:color="000000"/>
              <w:right w:val="single" w:sz="6" w:space="0" w:color="000000"/>
            </w:tcBorders>
            <w:vAlign w:val="bottom"/>
            <w:hideMark/>
          </w:tcPr>
          <w:p w14:paraId="2C6E0523"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13C7C96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728695BC"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302B5046"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0C8BB9C5"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62B93454"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w:t>
            </w:r>
          </w:p>
        </w:tc>
        <w:tc>
          <w:tcPr>
            <w:tcW w:w="1350" w:type="dxa"/>
            <w:tcBorders>
              <w:bottom w:val="single" w:sz="6" w:space="0" w:color="000000"/>
            </w:tcBorders>
            <w:vAlign w:val="bottom"/>
            <w:hideMark/>
          </w:tcPr>
          <w:p w14:paraId="76195699"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w:t>
            </w:r>
          </w:p>
        </w:tc>
        <w:tc>
          <w:tcPr>
            <w:tcW w:w="1320" w:type="dxa"/>
            <w:tcBorders>
              <w:bottom w:val="single" w:sz="6" w:space="0" w:color="000000"/>
            </w:tcBorders>
            <w:vAlign w:val="bottom"/>
            <w:hideMark/>
          </w:tcPr>
          <w:p w14:paraId="451C34DA"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 60 + 40</w:t>
            </w:r>
          </w:p>
        </w:tc>
        <w:tc>
          <w:tcPr>
            <w:tcW w:w="570" w:type="dxa"/>
            <w:tcBorders>
              <w:bottom w:val="single" w:sz="6" w:space="0" w:color="000000"/>
              <w:right w:val="single" w:sz="6" w:space="0" w:color="000000"/>
            </w:tcBorders>
            <w:vAlign w:val="bottom"/>
            <w:hideMark/>
          </w:tcPr>
          <w:p w14:paraId="6624600A"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1C855F7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00" w:type="dxa"/>
            <w:tcBorders>
              <w:bottom w:val="single" w:sz="6" w:space="0" w:color="000000"/>
              <w:right w:val="single" w:sz="6" w:space="0" w:color="000000"/>
            </w:tcBorders>
            <w:vAlign w:val="bottom"/>
            <w:hideMark/>
          </w:tcPr>
          <w:p w14:paraId="43AC0710"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w:t>
            </w:r>
          </w:p>
        </w:tc>
        <w:tc>
          <w:tcPr>
            <w:tcW w:w="450" w:type="dxa"/>
            <w:vAlign w:val="bottom"/>
            <w:hideMark/>
          </w:tcPr>
          <w:p w14:paraId="3997B872"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465EFE94" w14:textId="77777777" w:rsidTr="004D77BC">
        <w:trPr>
          <w:trHeight w:val="255"/>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67627190"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11</w:t>
            </w:r>
          </w:p>
        </w:tc>
        <w:tc>
          <w:tcPr>
            <w:tcW w:w="2670" w:type="dxa"/>
            <w:gridSpan w:val="2"/>
            <w:tcBorders>
              <w:bottom w:val="single" w:sz="6" w:space="0" w:color="000000"/>
            </w:tcBorders>
            <w:vAlign w:val="bottom"/>
            <w:hideMark/>
          </w:tcPr>
          <w:p w14:paraId="46AB879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100 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50 + 40</w:t>
            </w:r>
          </w:p>
        </w:tc>
        <w:tc>
          <w:tcPr>
            <w:tcW w:w="570" w:type="dxa"/>
            <w:tcBorders>
              <w:bottom w:val="single" w:sz="6" w:space="0" w:color="000000"/>
              <w:right w:val="single" w:sz="6" w:space="0" w:color="000000"/>
            </w:tcBorders>
            <w:vAlign w:val="bottom"/>
            <w:hideMark/>
          </w:tcPr>
          <w:p w14:paraId="3D7D835F"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05" w:type="dxa"/>
            <w:tcBorders>
              <w:bottom w:val="single" w:sz="6" w:space="0" w:color="000000"/>
              <w:right w:val="single" w:sz="6" w:space="0" w:color="000000"/>
            </w:tcBorders>
            <w:vAlign w:val="bottom"/>
            <w:hideMark/>
          </w:tcPr>
          <w:p w14:paraId="1325B359"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c>
          <w:tcPr>
            <w:tcW w:w="1500" w:type="dxa"/>
            <w:tcBorders>
              <w:bottom w:val="single" w:sz="6" w:space="0" w:color="000000"/>
              <w:right w:val="single" w:sz="6" w:space="0" w:color="000000"/>
            </w:tcBorders>
            <w:vAlign w:val="bottom"/>
            <w:hideMark/>
          </w:tcPr>
          <w:p w14:paraId="285E1D0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А1 = 85</w:t>
            </w:r>
          </w:p>
        </w:tc>
        <w:tc>
          <w:tcPr>
            <w:tcW w:w="450" w:type="dxa"/>
            <w:vAlign w:val="bottom"/>
            <w:hideMark/>
          </w:tcPr>
          <w:p w14:paraId="3D8C31CB"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bl>
    <w:p w14:paraId="455958B2" w14:textId="77777777" w:rsidR="004D77BC" w:rsidRPr="004D77BC" w:rsidRDefault="004D77BC" w:rsidP="004D77BC">
      <w:pPr>
        <w:spacing w:before="225" w:after="0" w:line="270"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Надо уменьшить значение А до уровня не более 90 (в этом случае будет равенство). Обычно делают некоторый запас, поэтому А1 = 85.</w:t>
      </w:r>
    </w:p>
    <w:p w14:paraId="0FAC71D8" w14:textId="77777777" w:rsidR="004D77BC" w:rsidRPr="004D77BC" w:rsidRDefault="004D77BC" w:rsidP="004D77BC">
      <w:pPr>
        <w:spacing w:after="150" w:line="285"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Затем проверяют вопросы 1–10,определяя что не возникло никаких противоречий. Можно продолжить сравнение.</w:t>
      </w:r>
    </w:p>
    <w:tbl>
      <w:tblPr>
        <w:tblW w:w="9225" w:type="dxa"/>
        <w:jc w:val="center"/>
        <w:tblCellSpacing w:w="0" w:type="dxa"/>
        <w:tblCellMar>
          <w:left w:w="0" w:type="dxa"/>
          <w:right w:w="0" w:type="dxa"/>
        </w:tblCellMar>
        <w:tblLook w:val="04A0" w:firstRow="1" w:lastRow="0" w:firstColumn="1" w:lastColumn="0" w:noHBand="0" w:noVBand="1"/>
      </w:tblPr>
      <w:tblGrid>
        <w:gridCol w:w="1303"/>
        <w:gridCol w:w="3250"/>
        <w:gridCol w:w="3115"/>
        <w:gridCol w:w="1557"/>
      </w:tblGrid>
      <w:tr w:rsidR="004D77BC" w:rsidRPr="004D77BC" w14:paraId="7E1FA33D" w14:textId="77777777" w:rsidTr="004D77BC">
        <w:trPr>
          <w:trHeight w:val="285"/>
          <w:tblCellSpacing w:w="0" w:type="dxa"/>
          <w:jc w:val="center"/>
        </w:trPr>
        <w:tc>
          <w:tcPr>
            <w:tcW w:w="1290" w:type="dxa"/>
            <w:tcBorders>
              <w:top w:val="single" w:sz="6" w:space="0" w:color="000000"/>
              <w:bottom w:val="single" w:sz="6" w:space="0" w:color="000000"/>
              <w:right w:val="single" w:sz="6" w:space="0" w:color="000000"/>
            </w:tcBorders>
            <w:vAlign w:val="bottom"/>
            <w:hideMark/>
          </w:tcPr>
          <w:p w14:paraId="65982264"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12</w:t>
            </w:r>
          </w:p>
        </w:tc>
        <w:tc>
          <w:tcPr>
            <w:tcW w:w="3240" w:type="dxa"/>
            <w:tcBorders>
              <w:top w:val="single" w:sz="6" w:space="0" w:color="000000"/>
              <w:bottom w:val="single" w:sz="6" w:space="0" w:color="000000"/>
              <w:right w:val="single" w:sz="6" w:space="0" w:color="000000"/>
            </w:tcBorders>
            <w:vAlign w:val="bottom"/>
            <w:hideMark/>
          </w:tcPr>
          <w:p w14:paraId="186C35A4"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80 &lt; 60 + 50 + 40</w:t>
            </w:r>
          </w:p>
        </w:tc>
        <w:tc>
          <w:tcPr>
            <w:tcW w:w="3105" w:type="dxa"/>
            <w:tcBorders>
              <w:top w:val="single" w:sz="6" w:space="0" w:color="000000"/>
              <w:bottom w:val="single" w:sz="6" w:space="0" w:color="000000"/>
              <w:right w:val="single" w:sz="6" w:space="0" w:color="000000"/>
            </w:tcBorders>
            <w:vAlign w:val="bottom"/>
            <w:hideMark/>
          </w:tcPr>
          <w:p w14:paraId="0A5289DB" w14:textId="77777777" w:rsidR="004D77BC" w:rsidRPr="004D77BC" w:rsidRDefault="004D77BC" w:rsidP="004D77BC">
            <w:pPr>
              <w:spacing w:after="0" w:line="225" w:lineRule="atLeas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45" w:type="dxa"/>
            <w:tcBorders>
              <w:top w:val="single" w:sz="6" w:space="0" w:color="000000"/>
              <w:bottom w:val="single" w:sz="6" w:space="0" w:color="000000"/>
              <w:right w:val="single" w:sz="6" w:space="0" w:color="000000"/>
            </w:tcBorders>
            <w:vAlign w:val="bottom"/>
            <w:hideMark/>
          </w:tcPr>
          <w:p w14:paraId="1B7F4FA8"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7929DEB5" w14:textId="77777777" w:rsidTr="004D77BC">
        <w:trPr>
          <w:trHeight w:val="225"/>
          <w:tblCellSpacing w:w="0" w:type="dxa"/>
          <w:jc w:val="center"/>
        </w:trPr>
        <w:tc>
          <w:tcPr>
            <w:tcW w:w="1290" w:type="dxa"/>
            <w:tcBorders>
              <w:bottom w:val="single" w:sz="6" w:space="0" w:color="000000"/>
              <w:right w:val="single" w:sz="6" w:space="0" w:color="000000"/>
            </w:tcBorders>
            <w:vAlign w:val="bottom"/>
            <w:hideMark/>
          </w:tcPr>
          <w:p w14:paraId="1EC658BE"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13</w:t>
            </w:r>
          </w:p>
        </w:tc>
        <w:tc>
          <w:tcPr>
            <w:tcW w:w="3240" w:type="dxa"/>
            <w:tcBorders>
              <w:bottom w:val="single" w:sz="6" w:space="0" w:color="000000"/>
              <w:right w:val="single" w:sz="6" w:space="0" w:color="000000"/>
            </w:tcBorders>
            <w:vAlign w:val="bottom"/>
            <w:hideMark/>
          </w:tcPr>
          <w:p w14:paraId="3A4734FC"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80 &lt; 60 + 50</w:t>
            </w:r>
          </w:p>
        </w:tc>
        <w:tc>
          <w:tcPr>
            <w:tcW w:w="3105" w:type="dxa"/>
            <w:tcBorders>
              <w:bottom w:val="single" w:sz="6" w:space="0" w:color="000000"/>
              <w:right w:val="single" w:sz="6" w:space="0" w:color="000000"/>
            </w:tcBorders>
            <w:vAlign w:val="bottom"/>
            <w:hideMark/>
          </w:tcPr>
          <w:p w14:paraId="58C877B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45" w:type="dxa"/>
            <w:tcBorders>
              <w:bottom w:val="single" w:sz="6" w:space="0" w:color="000000"/>
              <w:right w:val="single" w:sz="6" w:space="0" w:color="000000"/>
            </w:tcBorders>
            <w:vAlign w:val="bottom"/>
            <w:hideMark/>
          </w:tcPr>
          <w:p w14:paraId="1DA5B552"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3F3684A6" w14:textId="77777777" w:rsidTr="004D77BC">
        <w:trPr>
          <w:trHeight w:val="225"/>
          <w:tblCellSpacing w:w="0" w:type="dxa"/>
          <w:jc w:val="center"/>
        </w:trPr>
        <w:tc>
          <w:tcPr>
            <w:tcW w:w="1290" w:type="dxa"/>
            <w:tcBorders>
              <w:bottom w:val="single" w:sz="6" w:space="0" w:color="000000"/>
              <w:right w:val="single" w:sz="6" w:space="0" w:color="000000"/>
            </w:tcBorders>
            <w:vAlign w:val="bottom"/>
            <w:hideMark/>
          </w:tcPr>
          <w:p w14:paraId="5651B060"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14</w:t>
            </w:r>
          </w:p>
        </w:tc>
        <w:tc>
          <w:tcPr>
            <w:tcW w:w="3240" w:type="dxa"/>
            <w:tcBorders>
              <w:bottom w:val="single" w:sz="6" w:space="0" w:color="000000"/>
              <w:right w:val="single" w:sz="6" w:space="0" w:color="000000"/>
            </w:tcBorders>
            <w:vAlign w:val="bottom"/>
            <w:hideMark/>
          </w:tcPr>
          <w:p w14:paraId="16E83F00"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80 &lt; 60 + 40</w:t>
            </w:r>
          </w:p>
        </w:tc>
        <w:tc>
          <w:tcPr>
            <w:tcW w:w="3105" w:type="dxa"/>
            <w:tcBorders>
              <w:bottom w:val="single" w:sz="6" w:space="0" w:color="000000"/>
              <w:right w:val="single" w:sz="6" w:space="0" w:color="000000"/>
            </w:tcBorders>
            <w:vAlign w:val="bottom"/>
            <w:hideMark/>
          </w:tcPr>
          <w:p w14:paraId="66C59A9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45" w:type="dxa"/>
            <w:tcBorders>
              <w:bottom w:val="single" w:sz="6" w:space="0" w:color="000000"/>
              <w:right w:val="single" w:sz="6" w:space="0" w:color="000000"/>
            </w:tcBorders>
            <w:vAlign w:val="bottom"/>
            <w:hideMark/>
          </w:tcPr>
          <w:p w14:paraId="45C8B0E1"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28F63222" w14:textId="77777777" w:rsidTr="004D77BC">
        <w:trPr>
          <w:trHeight w:val="225"/>
          <w:tblCellSpacing w:w="0" w:type="dxa"/>
          <w:jc w:val="center"/>
        </w:trPr>
        <w:tc>
          <w:tcPr>
            <w:tcW w:w="1290" w:type="dxa"/>
            <w:tcBorders>
              <w:bottom w:val="single" w:sz="6" w:space="0" w:color="000000"/>
              <w:right w:val="single" w:sz="6" w:space="0" w:color="000000"/>
            </w:tcBorders>
            <w:vAlign w:val="bottom"/>
            <w:hideMark/>
          </w:tcPr>
          <w:p w14:paraId="298BB723"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15</w:t>
            </w:r>
          </w:p>
        </w:tc>
        <w:tc>
          <w:tcPr>
            <w:tcW w:w="3240" w:type="dxa"/>
            <w:tcBorders>
              <w:bottom w:val="single" w:sz="6" w:space="0" w:color="000000"/>
              <w:right w:val="single" w:sz="6" w:space="0" w:color="000000"/>
            </w:tcBorders>
            <w:vAlign w:val="bottom"/>
            <w:hideMark/>
          </w:tcPr>
          <w:p w14:paraId="6FFD8397"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80 &lt; 50 + 40</w:t>
            </w:r>
          </w:p>
        </w:tc>
        <w:tc>
          <w:tcPr>
            <w:tcW w:w="3105" w:type="dxa"/>
            <w:tcBorders>
              <w:bottom w:val="single" w:sz="6" w:space="0" w:color="000000"/>
              <w:right w:val="single" w:sz="6" w:space="0" w:color="000000"/>
            </w:tcBorders>
            <w:vAlign w:val="bottom"/>
            <w:hideMark/>
          </w:tcPr>
          <w:p w14:paraId="6BAE3BC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c>
          <w:tcPr>
            <w:tcW w:w="1545" w:type="dxa"/>
            <w:tcBorders>
              <w:bottom w:val="single" w:sz="6" w:space="0" w:color="000000"/>
              <w:right w:val="single" w:sz="6" w:space="0" w:color="000000"/>
            </w:tcBorders>
            <w:vAlign w:val="bottom"/>
            <w:hideMark/>
          </w:tcPr>
          <w:p w14:paraId="163922BC"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Б1 = 95</w:t>
            </w:r>
          </w:p>
        </w:tc>
      </w:tr>
      <w:tr w:rsidR="004D77BC" w:rsidRPr="004D77BC" w14:paraId="4D9230DA" w14:textId="77777777" w:rsidTr="004D77BC">
        <w:trPr>
          <w:trHeight w:val="255"/>
          <w:tblCellSpacing w:w="0" w:type="dxa"/>
          <w:jc w:val="center"/>
        </w:trPr>
        <w:tc>
          <w:tcPr>
            <w:tcW w:w="1305" w:type="dxa"/>
            <w:tcBorders>
              <w:bottom w:val="single" w:sz="6" w:space="0" w:color="000000"/>
            </w:tcBorders>
            <w:vAlign w:val="bottom"/>
            <w:hideMark/>
          </w:tcPr>
          <w:p w14:paraId="07EDFFCC"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255" w:type="dxa"/>
            <w:tcBorders>
              <w:bottom w:val="single" w:sz="6" w:space="0" w:color="000000"/>
            </w:tcBorders>
            <w:vAlign w:val="bottom"/>
            <w:hideMark/>
          </w:tcPr>
          <w:p w14:paraId="507AE67D"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20" w:type="dxa"/>
            <w:tcBorders>
              <w:bottom w:val="single" w:sz="6" w:space="0" w:color="000000"/>
            </w:tcBorders>
            <w:vAlign w:val="bottom"/>
            <w:hideMark/>
          </w:tcPr>
          <w:p w14:paraId="15E917CA"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560" w:type="dxa"/>
            <w:tcBorders>
              <w:bottom w:val="single" w:sz="6" w:space="0" w:color="000000"/>
            </w:tcBorders>
            <w:vAlign w:val="bottom"/>
            <w:hideMark/>
          </w:tcPr>
          <w:p w14:paraId="2A4253B6"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781F4C33" w14:textId="77777777" w:rsidTr="004D77BC">
        <w:trPr>
          <w:trHeight w:val="225"/>
          <w:tblCellSpacing w:w="0" w:type="dxa"/>
          <w:jc w:val="center"/>
        </w:trPr>
        <w:tc>
          <w:tcPr>
            <w:tcW w:w="1290" w:type="dxa"/>
            <w:tcBorders>
              <w:bottom w:val="single" w:sz="6" w:space="0" w:color="000000"/>
              <w:right w:val="single" w:sz="6" w:space="0" w:color="000000"/>
            </w:tcBorders>
            <w:vAlign w:val="bottom"/>
            <w:hideMark/>
          </w:tcPr>
          <w:p w14:paraId="7C68FCD3"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16</w:t>
            </w:r>
          </w:p>
        </w:tc>
        <w:tc>
          <w:tcPr>
            <w:tcW w:w="3240" w:type="dxa"/>
            <w:tcBorders>
              <w:bottom w:val="single" w:sz="6" w:space="0" w:color="000000"/>
              <w:right w:val="single" w:sz="6" w:space="0" w:color="000000"/>
            </w:tcBorders>
            <w:vAlign w:val="bottom"/>
            <w:hideMark/>
          </w:tcPr>
          <w:p w14:paraId="62B81E7D"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60 &lt; 50 + 40</w:t>
            </w:r>
          </w:p>
        </w:tc>
        <w:tc>
          <w:tcPr>
            <w:tcW w:w="3105" w:type="dxa"/>
            <w:tcBorders>
              <w:bottom w:val="single" w:sz="6" w:space="0" w:color="000000"/>
              <w:right w:val="single" w:sz="6" w:space="0" w:color="000000"/>
            </w:tcBorders>
            <w:vAlign w:val="bottom"/>
            <w:hideMark/>
          </w:tcPr>
          <w:p w14:paraId="4C769AB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Да</w:t>
            </w:r>
          </w:p>
        </w:tc>
        <w:tc>
          <w:tcPr>
            <w:tcW w:w="1545" w:type="dxa"/>
            <w:tcBorders>
              <w:bottom w:val="single" w:sz="6" w:space="0" w:color="000000"/>
              <w:right w:val="single" w:sz="6" w:space="0" w:color="000000"/>
            </w:tcBorders>
            <w:vAlign w:val="bottom"/>
            <w:hideMark/>
          </w:tcPr>
          <w:p w14:paraId="7D1A619A"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3F55E4EE" w14:textId="77777777" w:rsidTr="004D77BC">
        <w:trPr>
          <w:trHeight w:val="240"/>
          <w:tblCellSpacing w:w="0" w:type="dxa"/>
          <w:jc w:val="center"/>
        </w:trPr>
        <w:tc>
          <w:tcPr>
            <w:tcW w:w="1290" w:type="dxa"/>
            <w:tcBorders>
              <w:bottom w:val="single" w:sz="6" w:space="0" w:color="000000"/>
              <w:right w:val="single" w:sz="6" w:space="0" w:color="000000"/>
            </w:tcBorders>
            <w:vAlign w:val="bottom"/>
            <w:hideMark/>
          </w:tcPr>
          <w:p w14:paraId="63BB3916"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17</w:t>
            </w:r>
          </w:p>
        </w:tc>
        <w:tc>
          <w:tcPr>
            <w:tcW w:w="3240" w:type="dxa"/>
            <w:tcBorders>
              <w:bottom w:val="single" w:sz="6" w:space="0" w:color="000000"/>
              <w:right w:val="single" w:sz="6" w:space="0" w:color="000000"/>
            </w:tcBorders>
            <w:vAlign w:val="bottom"/>
            <w:hideMark/>
          </w:tcPr>
          <w:p w14:paraId="2089E4E0"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50 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40</w:t>
            </w:r>
          </w:p>
        </w:tc>
        <w:tc>
          <w:tcPr>
            <w:tcW w:w="3105" w:type="dxa"/>
            <w:tcBorders>
              <w:bottom w:val="single" w:sz="6" w:space="0" w:color="000000"/>
              <w:right w:val="single" w:sz="6" w:space="0" w:color="000000"/>
            </w:tcBorders>
            <w:vAlign w:val="bottom"/>
            <w:hideMark/>
          </w:tcPr>
          <w:p w14:paraId="651E1DB8"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c>
          <w:tcPr>
            <w:tcW w:w="1545" w:type="dxa"/>
            <w:tcBorders>
              <w:bottom w:val="single" w:sz="6" w:space="0" w:color="000000"/>
              <w:right w:val="single" w:sz="6" w:space="0" w:color="000000"/>
            </w:tcBorders>
            <w:vAlign w:val="bottom"/>
            <w:hideMark/>
          </w:tcPr>
          <w:p w14:paraId="4F670C76"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Г1 = 35</w:t>
            </w:r>
          </w:p>
        </w:tc>
      </w:tr>
      <w:tr w:rsidR="004D77BC" w:rsidRPr="004D77BC" w14:paraId="55114529" w14:textId="77777777" w:rsidTr="004D77BC">
        <w:trPr>
          <w:trHeight w:val="255"/>
          <w:tblCellSpacing w:w="0" w:type="dxa"/>
          <w:jc w:val="center"/>
        </w:trPr>
        <w:tc>
          <w:tcPr>
            <w:tcW w:w="1305" w:type="dxa"/>
            <w:tcBorders>
              <w:bottom w:val="single" w:sz="6" w:space="0" w:color="000000"/>
            </w:tcBorders>
            <w:vAlign w:val="bottom"/>
            <w:hideMark/>
          </w:tcPr>
          <w:p w14:paraId="5D3C6509"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255" w:type="dxa"/>
            <w:tcBorders>
              <w:bottom w:val="single" w:sz="6" w:space="0" w:color="000000"/>
            </w:tcBorders>
            <w:vAlign w:val="bottom"/>
            <w:hideMark/>
          </w:tcPr>
          <w:p w14:paraId="70FCFDA8"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3120" w:type="dxa"/>
            <w:tcBorders>
              <w:bottom w:val="single" w:sz="6" w:space="0" w:color="000000"/>
            </w:tcBorders>
            <w:vAlign w:val="bottom"/>
            <w:hideMark/>
          </w:tcPr>
          <w:p w14:paraId="349C0BBF"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c>
          <w:tcPr>
            <w:tcW w:w="1560" w:type="dxa"/>
            <w:tcBorders>
              <w:bottom w:val="single" w:sz="6" w:space="0" w:color="000000"/>
            </w:tcBorders>
            <w:vAlign w:val="bottom"/>
            <w:hideMark/>
          </w:tcPr>
          <w:p w14:paraId="617B5FA6" w14:textId="77777777" w:rsidR="004D77BC" w:rsidRPr="004D77BC" w:rsidRDefault="004D77BC" w:rsidP="004D77BC">
            <w:pPr>
              <w:spacing w:after="0" w:line="15" w:lineRule="atLeast"/>
              <w:rPr>
                <w:rFonts w:ascii="Times New Roman" w:eastAsia="Times New Roman" w:hAnsi="Times New Roman"/>
                <w:sz w:val="2"/>
                <w:szCs w:val="2"/>
                <w:lang w:eastAsia="ru-RU"/>
              </w:rPr>
            </w:pPr>
            <w:r w:rsidRPr="004D77BC">
              <w:rPr>
                <w:rFonts w:ascii="Times New Roman" w:eastAsia="Times New Roman" w:hAnsi="Times New Roman"/>
                <w:sz w:val="2"/>
                <w:szCs w:val="2"/>
                <w:lang w:eastAsia="ru-RU"/>
              </w:rPr>
              <w:t> </w:t>
            </w:r>
          </w:p>
        </w:tc>
      </w:tr>
      <w:tr w:rsidR="004D77BC" w:rsidRPr="004D77BC" w14:paraId="7E1CB365" w14:textId="77777777" w:rsidTr="004D77BC">
        <w:trPr>
          <w:trHeight w:val="240"/>
          <w:tblCellSpacing w:w="0" w:type="dxa"/>
          <w:jc w:val="center"/>
        </w:trPr>
        <w:tc>
          <w:tcPr>
            <w:tcW w:w="1275" w:type="dxa"/>
            <w:tcBorders>
              <w:left w:val="single" w:sz="6" w:space="0" w:color="000000"/>
              <w:bottom w:val="single" w:sz="6" w:space="0" w:color="000000"/>
              <w:right w:val="single" w:sz="6" w:space="0" w:color="000000"/>
            </w:tcBorders>
            <w:vAlign w:val="bottom"/>
            <w:hideMark/>
          </w:tcPr>
          <w:p w14:paraId="12971847" w14:textId="77777777" w:rsidR="004D77BC" w:rsidRPr="004D77BC" w:rsidRDefault="004D77BC" w:rsidP="004D77BC">
            <w:pPr>
              <w:spacing w:after="0" w:line="225" w:lineRule="atLeast"/>
              <w:jc w:val="right"/>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11</w:t>
            </w:r>
          </w:p>
        </w:tc>
        <w:tc>
          <w:tcPr>
            <w:tcW w:w="3240" w:type="dxa"/>
            <w:tcBorders>
              <w:bottom w:val="single" w:sz="6" w:space="0" w:color="000000"/>
              <w:right w:val="single" w:sz="6" w:space="0" w:color="000000"/>
            </w:tcBorders>
            <w:vAlign w:val="bottom"/>
            <w:hideMark/>
          </w:tcPr>
          <w:p w14:paraId="498B223A"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80 </w:t>
            </w:r>
            <w:r w:rsidRPr="004D77BC">
              <w:rPr>
                <w:rFonts w:ascii="Times New Roman" w:eastAsia="Times New Roman" w:hAnsi="Times New Roman"/>
                <w:sz w:val="23"/>
                <w:szCs w:val="23"/>
                <w:lang w:eastAsia="ru-RU"/>
              </w:rPr>
              <w:t>&gt; </w:t>
            </w:r>
            <w:r w:rsidRPr="004D77BC">
              <w:rPr>
                <w:rFonts w:ascii="Times New Roman" w:eastAsia="Times New Roman" w:hAnsi="Times New Roman"/>
                <w:sz w:val="20"/>
                <w:szCs w:val="20"/>
                <w:lang w:eastAsia="ru-RU"/>
              </w:rPr>
              <w:t>35 + 40</w:t>
            </w:r>
          </w:p>
        </w:tc>
        <w:tc>
          <w:tcPr>
            <w:tcW w:w="3105" w:type="dxa"/>
            <w:tcBorders>
              <w:bottom w:val="single" w:sz="6" w:space="0" w:color="000000"/>
              <w:right w:val="single" w:sz="6" w:space="0" w:color="000000"/>
            </w:tcBorders>
            <w:vAlign w:val="bottom"/>
            <w:hideMark/>
          </w:tcPr>
          <w:p w14:paraId="79ACDB04"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Нет</w:t>
            </w:r>
          </w:p>
        </w:tc>
        <w:tc>
          <w:tcPr>
            <w:tcW w:w="1545" w:type="dxa"/>
            <w:tcBorders>
              <w:bottom w:val="single" w:sz="6" w:space="0" w:color="000000"/>
              <w:right w:val="single" w:sz="6" w:space="0" w:color="000000"/>
            </w:tcBorders>
            <w:vAlign w:val="bottom"/>
            <w:hideMark/>
          </w:tcPr>
          <w:p w14:paraId="775B2162" w14:textId="77777777" w:rsidR="004D77BC" w:rsidRPr="004D77BC" w:rsidRDefault="004D77BC" w:rsidP="004D77BC">
            <w:pPr>
              <w:spacing w:after="0" w:line="225" w:lineRule="atLeast"/>
              <w:jc w:val="center"/>
              <w:rPr>
                <w:rFonts w:ascii="Times New Roman" w:eastAsia="Times New Roman" w:hAnsi="Times New Roman"/>
                <w:sz w:val="20"/>
                <w:szCs w:val="20"/>
                <w:lang w:eastAsia="ru-RU"/>
              </w:rPr>
            </w:pPr>
            <w:r w:rsidRPr="004D77BC">
              <w:rPr>
                <w:rFonts w:ascii="Times New Roman" w:eastAsia="Times New Roman" w:hAnsi="Times New Roman"/>
                <w:sz w:val="20"/>
                <w:szCs w:val="20"/>
                <w:lang w:eastAsia="ru-RU"/>
              </w:rPr>
              <w:t>А2 = 70</w:t>
            </w:r>
          </w:p>
        </w:tc>
      </w:tr>
    </w:tbl>
    <w:p w14:paraId="2E1B2134" w14:textId="77777777" w:rsidR="004D77BC" w:rsidRPr="004D77BC" w:rsidRDefault="004D77BC" w:rsidP="004D77BC">
      <w:pPr>
        <w:spacing w:before="225" w:after="0" w:line="240" w:lineRule="atLeast"/>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Результат: А = 70, Б = 95, В = 60, Г = 35, Д = 40.</w:t>
      </w:r>
    </w:p>
    <w:p w14:paraId="61D596F0" w14:textId="77777777" w:rsidR="004D77BC" w:rsidRPr="004D77BC" w:rsidRDefault="004D77BC" w:rsidP="004D77BC">
      <w:pPr>
        <w:spacing w:before="270" w:after="150" w:line="270" w:lineRule="atLeast"/>
        <w:ind w:firstLine="720"/>
        <w:jc w:val="both"/>
        <w:rPr>
          <w:rFonts w:ascii="Times New Roman" w:eastAsia="Times New Roman" w:hAnsi="Times New Roman"/>
          <w:color w:val="000000"/>
          <w:sz w:val="23"/>
          <w:szCs w:val="23"/>
          <w:lang w:eastAsia="ru-RU"/>
        </w:rPr>
      </w:pPr>
      <w:r w:rsidRPr="004D77BC">
        <w:rPr>
          <w:rFonts w:ascii="Times New Roman" w:eastAsia="Times New Roman" w:hAnsi="Times New Roman"/>
          <w:color w:val="000000"/>
          <w:sz w:val="23"/>
          <w:szCs w:val="23"/>
          <w:lang w:eastAsia="ru-RU"/>
        </w:rPr>
        <w:t>Для лучшего сравнения очков и лучшего обозрения их взаимных расстояний предложение, имеющее наибольшее число очков, принимается равным 100, соответственно пересчитываются очки и для всех остальных предложений.</w:t>
      </w:r>
    </w:p>
    <w:p w14:paraId="5A0C673A" w14:textId="77777777" w:rsidR="006025B5" w:rsidRPr="006025B5" w:rsidRDefault="006025B5" w:rsidP="006025B5">
      <w:pPr>
        <w:ind w:firstLine="720"/>
        <w:rPr>
          <w:rFonts w:ascii="Times New Roman" w:hAnsi="Times New Roman"/>
          <w:sz w:val="24"/>
          <w:szCs w:val="24"/>
        </w:rPr>
      </w:pPr>
      <w:r w:rsidRPr="006025B5">
        <w:rPr>
          <w:rFonts w:ascii="Times New Roman" w:hAnsi="Times New Roman"/>
          <w:sz w:val="24"/>
          <w:szCs w:val="24"/>
        </w:rPr>
        <w:t>Де</w:t>
      </w:r>
      <w:r>
        <w:rPr>
          <w:rFonts w:ascii="Times New Roman" w:hAnsi="Times New Roman"/>
          <w:sz w:val="24"/>
          <w:szCs w:val="24"/>
        </w:rPr>
        <w:t>лим все числа на 0,95. Получим:</w:t>
      </w:r>
    </w:p>
    <w:p w14:paraId="28E10772" w14:textId="77777777" w:rsidR="006025B5" w:rsidRPr="006025B5" w:rsidRDefault="006025B5" w:rsidP="006025B5">
      <w:pPr>
        <w:ind w:firstLine="720"/>
        <w:rPr>
          <w:rFonts w:ascii="Times New Roman" w:hAnsi="Times New Roman"/>
          <w:sz w:val="24"/>
          <w:szCs w:val="24"/>
        </w:rPr>
      </w:pPr>
      <w:r w:rsidRPr="006025B5">
        <w:rPr>
          <w:rFonts w:ascii="Times New Roman" w:hAnsi="Times New Roman"/>
          <w:sz w:val="24"/>
          <w:szCs w:val="24"/>
        </w:rPr>
        <w:t xml:space="preserve">Б = 100 (модернизация </w:t>
      </w:r>
      <w:r>
        <w:rPr>
          <w:rFonts w:ascii="Times New Roman" w:hAnsi="Times New Roman"/>
          <w:sz w:val="24"/>
          <w:szCs w:val="24"/>
        </w:rPr>
        <w:t>цеха); А = 74 (расширение ОТК);</w:t>
      </w:r>
    </w:p>
    <w:p w14:paraId="5BE75F0E" w14:textId="77777777" w:rsidR="001274FE" w:rsidRDefault="006025B5" w:rsidP="006025B5">
      <w:pPr>
        <w:ind w:firstLine="720"/>
        <w:rPr>
          <w:rFonts w:ascii="Times New Roman" w:hAnsi="Times New Roman"/>
          <w:sz w:val="24"/>
          <w:szCs w:val="24"/>
        </w:rPr>
      </w:pPr>
      <w:r w:rsidRPr="006025B5">
        <w:rPr>
          <w:rFonts w:ascii="Times New Roman" w:hAnsi="Times New Roman"/>
          <w:sz w:val="24"/>
          <w:szCs w:val="24"/>
        </w:rPr>
        <w:t>В = 63 (переоборудование кухни); Д = 42 (расширение автопарка); Г = 37 (внедрение компьютеров).</w:t>
      </w:r>
    </w:p>
    <w:p w14:paraId="5636703B" w14:textId="77777777" w:rsidR="001274FE" w:rsidRDefault="001274FE" w:rsidP="00A12CED">
      <w:pPr>
        <w:ind w:firstLine="720"/>
        <w:rPr>
          <w:rFonts w:ascii="Times New Roman" w:hAnsi="Times New Roman"/>
          <w:sz w:val="24"/>
          <w:szCs w:val="24"/>
        </w:rPr>
      </w:pPr>
    </w:p>
    <w:p w14:paraId="017C609A" w14:textId="77777777" w:rsidR="001274FE" w:rsidRDefault="001274FE" w:rsidP="00A12CED">
      <w:pPr>
        <w:ind w:firstLine="720"/>
        <w:rPr>
          <w:rFonts w:ascii="Times New Roman" w:hAnsi="Times New Roman"/>
          <w:sz w:val="24"/>
          <w:szCs w:val="24"/>
        </w:rPr>
      </w:pPr>
    </w:p>
    <w:p w14:paraId="1B92AD45" w14:textId="77777777" w:rsidR="001274FE" w:rsidRDefault="001274FE" w:rsidP="00A12CED">
      <w:pPr>
        <w:ind w:firstLine="720"/>
        <w:rPr>
          <w:rFonts w:ascii="Times New Roman" w:hAnsi="Times New Roman"/>
          <w:sz w:val="24"/>
          <w:szCs w:val="24"/>
        </w:rPr>
      </w:pPr>
    </w:p>
    <w:p w14:paraId="650DE1D1" w14:textId="77777777" w:rsidR="00D61487" w:rsidRPr="00F745EE" w:rsidRDefault="006025B5" w:rsidP="006025B5">
      <w:pPr>
        <w:pStyle w:val="a3"/>
        <w:ind w:left="1080"/>
        <w:rPr>
          <w:rFonts w:ascii="Times New Roman" w:hAnsi="Times New Roman"/>
          <w:b/>
          <w:sz w:val="24"/>
          <w:szCs w:val="24"/>
        </w:rPr>
      </w:pPr>
      <w:r>
        <w:rPr>
          <w:rFonts w:ascii="Times New Roman" w:hAnsi="Times New Roman"/>
          <w:b/>
          <w:sz w:val="24"/>
          <w:szCs w:val="24"/>
        </w:rPr>
        <w:lastRenderedPageBreak/>
        <w:t xml:space="preserve">7. </w:t>
      </w:r>
      <w:r w:rsidR="00F745EE" w:rsidRPr="00F745EE">
        <w:rPr>
          <w:rFonts w:ascii="Times New Roman" w:hAnsi="Times New Roman"/>
          <w:b/>
          <w:sz w:val="24"/>
          <w:szCs w:val="24"/>
        </w:rPr>
        <w:t>Нормативные (математические) модели принятия решений</w:t>
      </w:r>
    </w:p>
    <w:p w14:paraId="609D0BA4" w14:textId="77777777" w:rsidR="00D61487" w:rsidRPr="00F745EE" w:rsidRDefault="006025B5" w:rsidP="00F745EE">
      <w:pPr>
        <w:ind w:firstLine="720"/>
        <w:jc w:val="center"/>
        <w:rPr>
          <w:rFonts w:ascii="Times New Roman" w:hAnsi="Times New Roman"/>
          <w:b/>
          <w:sz w:val="24"/>
          <w:szCs w:val="24"/>
        </w:rPr>
      </w:pPr>
      <w:r>
        <w:rPr>
          <w:rFonts w:ascii="Times New Roman" w:hAnsi="Times New Roman"/>
          <w:b/>
          <w:sz w:val="24"/>
          <w:szCs w:val="24"/>
        </w:rPr>
        <w:t>7</w:t>
      </w:r>
      <w:r w:rsidR="00F745EE" w:rsidRPr="00F745EE">
        <w:rPr>
          <w:rFonts w:ascii="Times New Roman" w:hAnsi="Times New Roman"/>
          <w:b/>
          <w:sz w:val="24"/>
          <w:szCs w:val="24"/>
        </w:rPr>
        <w:t>.1. Общий подход к разработке моделей принятия решений</w:t>
      </w:r>
    </w:p>
    <w:p w14:paraId="03D48CB7" w14:textId="77777777" w:rsidR="00D61487" w:rsidRDefault="002A4398" w:rsidP="00A12CED">
      <w:pPr>
        <w:ind w:firstLine="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35040" behindDoc="0" locked="0" layoutInCell="1" allowOverlap="1" wp14:anchorId="7EF7837C" wp14:editId="787C213B">
                <wp:simplePos x="0" y="0"/>
                <wp:positionH relativeFrom="column">
                  <wp:posOffset>3020060</wp:posOffset>
                </wp:positionH>
                <wp:positionV relativeFrom="paragraph">
                  <wp:posOffset>221615</wp:posOffset>
                </wp:positionV>
                <wp:extent cx="2997200" cy="2184400"/>
                <wp:effectExtent l="0" t="0" r="12700" b="25400"/>
                <wp:wrapNone/>
                <wp:docPr id="784" name="Прямоугольник 784"/>
                <wp:cNvGraphicFramePr/>
                <a:graphic xmlns:a="http://schemas.openxmlformats.org/drawingml/2006/main">
                  <a:graphicData uri="http://schemas.microsoft.com/office/word/2010/wordprocessingShape">
                    <wps:wsp>
                      <wps:cNvSpPr/>
                      <wps:spPr>
                        <a:xfrm>
                          <a:off x="0" y="0"/>
                          <a:ext cx="2997200" cy="21844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964B843" w14:textId="77777777" w:rsidR="00A855DE" w:rsidRDefault="00A855DE" w:rsidP="002A4398">
                            <w:pPr>
                              <w:jc w:val="center"/>
                              <w:rPr>
                                <w:rFonts w:ascii="Times New Roman" w:hAnsi="Times New Roman"/>
                              </w:rPr>
                            </w:pPr>
                            <w:r>
                              <w:rPr>
                                <w:rFonts w:ascii="Times New Roman" w:hAnsi="Times New Roman"/>
                              </w:rPr>
                              <w:t>Определение исходных данных исследуемой системы</w:t>
                            </w:r>
                          </w:p>
                          <w:p w14:paraId="77FD8BD9" w14:textId="77777777" w:rsidR="00A855DE" w:rsidRDefault="00A855DE" w:rsidP="002A4398">
                            <w:pPr>
                              <w:jc w:val="center"/>
                              <w:rPr>
                                <w:rFonts w:ascii="Times New Roman" w:hAnsi="Times New Roman"/>
                              </w:rPr>
                            </w:pPr>
                            <w:r>
                              <w:rPr>
                                <w:rFonts w:ascii="Times New Roman" w:hAnsi="Times New Roman"/>
                              </w:rPr>
                              <w:t>Основные особенности, взаимосвязи и количественные закономерности системы</w:t>
                            </w:r>
                          </w:p>
                          <w:p w14:paraId="54EAF5CC" w14:textId="77777777" w:rsidR="00A855DE" w:rsidRDefault="00A855DE" w:rsidP="002A4398">
                            <w:pPr>
                              <w:jc w:val="center"/>
                              <w:rPr>
                                <w:rFonts w:ascii="Times New Roman" w:hAnsi="Times New Roman"/>
                              </w:rPr>
                            </w:pPr>
                            <w:r>
                              <w:rPr>
                                <w:rFonts w:ascii="Times New Roman" w:hAnsi="Times New Roman"/>
                              </w:rPr>
                              <w:t>Построение математической модели</w:t>
                            </w:r>
                          </w:p>
                          <w:p w14:paraId="54E47796" w14:textId="77777777" w:rsidR="00A855DE" w:rsidRDefault="00A855DE" w:rsidP="002A4398">
                            <w:pPr>
                              <w:jc w:val="center"/>
                              <w:rPr>
                                <w:rFonts w:ascii="Times New Roman" w:hAnsi="Times New Roman"/>
                              </w:rPr>
                            </w:pPr>
                            <w:r>
                              <w:rPr>
                                <w:rFonts w:ascii="Times New Roman" w:hAnsi="Times New Roman"/>
                              </w:rPr>
                              <w:t>Исследование математической модели</w:t>
                            </w:r>
                          </w:p>
                          <w:p w14:paraId="5BCCA595" w14:textId="77777777" w:rsidR="00A855DE" w:rsidRPr="002A4398" w:rsidRDefault="00A855DE" w:rsidP="002A4398">
                            <w:pPr>
                              <w:jc w:val="center"/>
                              <w:rPr>
                                <w:rFonts w:ascii="Times New Roman" w:hAnsi="Times New Roman"/>
                              </w:rPr>
                            </w:pPr>
                            <w:r>
                              <w:rPr>
                                <w:rFonts w:ascii="Times New Roman" w:hAnsi="Times New Roman"/>
                              </w:rPr>
                              <w:t>Формулирование задачи оптимизации и принятие критериев оптимизации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EF7837C" id="Прямоугольник 784" o:spid="_x0000_s1311" style="position:absolute;left:0;text-align:left;margin-left:237.8pt;margin-top:17.45pt;width:236pt;height:172pt;z-index:251735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" fillcolor="white [3201]" strokecolor="black [3213]" strokeweight="1pt">
                <v:textbox>
                  <w:txbxContent>
                    <w:p w14:paraId="0964B843" w14:textId="77777777" w:rsidR="00A855DE" w:rsidRDefault="00A855DE" w:rsidP="002A4398">
                      <w:pPr>
                        <w:jc w:val="center"/>
                        <w:rPr>
                          <w:rFonts w:ascii="Times New Roman" w:hAnsi="Times New Roman"/>
                        </w:rPr>
                      </w:pPr>
                      <w:r>
                        <w:rPr>
                          <w:rFonts w:ascii="Times New Roman" w:hAnsi="Times New Roman"/>
                        </w:rPr>
                        <w:t>Определение исходных данных исследуемой системы</w:t>
                      </w:r>
                    </w:p>
                    <w:p w14:paraId="77FD8BD9" w14:textId="77777777" w:rsidR="00A855DE" w:rsidRDefault="00A855DE" w:rsidP="002A4398">
                      <w:pPr>
                        <w:jc w:val="center"/>
                        <w:rPr>
                          <w:rFonts w:ascii="Times New Roman" w:hAnsi="Times New Roman"/>
                        </w:rPr>
                      </w:pPr>
                      <w:r>
                        <w:rPr>
                          <w:rFonts w:ascii="Times New Roman" w:hAnsi="Times New Roman"/>
                        </w:rPr>
                        <w:t>Основные особенности, взаимосвязи и количественные закономерности системы</w:t>
                      </w:r>
                    </w:p>
                    <w:p w14:paraId="54EAF5CC" w14:textId="77777777" w:rsidR="00A855DE" w:rsidRDefault="00A855DE" w:rsidP="002A4398">
                      <w:pPr>
                        <w:jc w:val="center"/>
                        <w:rPr>
                          <w:rFonts w:ascii="Times New Roman" w:hAnsi="Times New Roman"/>
                        </w:rPr>
                      </w:pPr>
                      <w:r>
                        <w:rPr>
                          <w:rFonts w:ascii="Times New Roman" w:hAnsi="Times New Roman"/>
                        </w:rPr>
                        <w:t>Построение математической модели</w:t>
                      </w:r>
                    </w:p>
                    <w:p w14:paraId="54E47796" w14:textId="77777777" w:rsidR="00A855DE" w:rsidRDefault="00A855DE" w:rsidP="002A4398">
                      <w:pPr>
                        <w:jc w:val="center"/>
                        <w:rPr>
                          <w:rFonts w:ascii="Times New Roman" w:hAnsi="Times New Roman"/>
                        </w:rPr>
                      </w:pPr>
                      <w:r>
                        <w:rPr>
                          <w:rFonts w:ascii="Times New Roman" w:hAnsi="Times New Roman"/>
                        </w:rPr>
                        <w:t>Исследование математической модели</w:t>
                      </w:r>
                    </w:p>
                    <w:p w14:paraId="5BCCA595" w14:textId="77777777" w:rsidR="00A855DE" w:rsidRPr="002A4398" w:rsidRDefault="00A855DE" w:rsidP="002A4398">
                      <w:pPr>
                        <w:jc w:val="center"/>
                        <w:rPr>
                          <w:rFonts w:ascii="Times New Roman" w:hAnsi="Times New Roman"/>
                        </w:rPr>
                      </w:pPr>
                      <w:r>
                        <w:rPr>
                          <w:rFonts w:ascii="Times New Roman" w:hAnsi="Times New Roman"/>
                        </w:rPr>
                        <w:t>Формулирование задачи оптимизации и принятие критериев оптимизации</w:t>
                      </w:r>
                    </w:p>
                  </w:txbxContent>
                </v:textbox>
              </v:rect>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34016" behindDoc="0" locked="0" layoutInCell="1" allowOverlap="1" wp14:anchorId="4D13D7EF" wp14:editId="0D4FBD46">
                <wp:simplePos x="0" y="0"/>
                <wp:positionH relativeFrom="column">
                  <wp:posOffset>266700</wp:posOffset>
                </wp:positionH>
                <wp:positionV relativeFrom="paragraph">
                  <wp:posOffset>38735</wp:posOffset>
                </wp:positionV>
                <wp:extent cx="2164080" cy="1676400"/>
                <wp:effectExtent l="0" t="0" r="26670" b="19050"/>
                <wp:wrapNone/>
                <wp:docPr id="783" name="Овал 783"/>
                <wp:cNvGraphicFramePr/>
                <a:graphic xmlns:a="http://schemas.openxmlformats.org/drawingml/2006/main">
                  <a:graphicData uri="http://schemas.microsoft.com/office/word/2010/wordprocessingShape">
                    <wps:wsp>
                      <wps:cNvSpPr/>
                      <wps:spPr>
                        <a:xfrm>
                          <a:off x="0" y="0"/>
                          <a:ext cx="2164080" cy="16764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85EB123" w14:textId="77777777" w:rsidR="00A855DE" w:rsidRPr="002A4398" w:rsidRDefault="00A855DE" w:rsidP="002A4398">
                            <w:pPr>
                              <w:jc w:val="center"/>
                            </w:pPr>
                            <w:r w:rsidRPr="002A4398">
                              <w:rPr>
                                <w:rFonts w:ascii="Times New Roman" w:hAnsi="Times New Roman"/>
                                <w:sz w:val="24"/>
                                <w:szCs w:val="24"/>
                              </w:rPr>
                              <w:t>Общий подход к разработке математической модели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D13D7EF" id="Овал 783" o:spid="_x0000_s1312" style="position:absolute;left:0;text-align:left;margin-left:21pt;margin-top:3.05pt;width:170.4pt;height:132pt;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" fillcolor="white [3201]" strokecolor="black [3213]" strokeweight="1pt">
                <v:stroke joinstyle="miter"/>
                <v:textbox>
                  <w:txbxContent>
                    <w:p w14:paraId="785EB123" w14:textId="77777777" w:rsidR="00A855DE" w:rsidRPr="002A4398" w:rsidRDefault="00A855DE" w:rsidP="002A4398">
                      <w:pPr>
                        <w:jc w:val="center"/>
                      </w:pPr>
                      <w:r w:rsidRPr="002A4398">
                        <w:rPr>
                          <w:rFonts w:ascii="Times New Roman" w:hAnsi="Times New Roman"/>
                          <w:sz w:val="24"/>
                          <w:szCs w:val="24"/>
                        </w:rPr>
                        <w:t>Общий подход к разработке математической модели</w:t>
                      </w:r>
                    </w:p>
                  </w:txbxContent>
                </v:textbox>
              </v:oval>
            </w:pict>
          </mc:Fallback>
        </mc:AlternateContent>
      </w:r>
    </w:p>
    <w:p w14:paraId="0C26FECF" w14:textId="77777777" w:rsidR="00D61487" w:rsidRDefault="00D61487" w:rsidP="00A12CED">
      <w:pPr>
        <w:ind w:firstLine="720"/>
        <w:rPr>
          <w:rFonts w:ascii="Times New Roman" w:hAnsi="Times New Roman"/>
          <w:sz w:val="24"/>
          <w:szCs w:val="24"/>
        </w:rPr>
      </w:pPr>
    </w:p>
    <w:p w14:paraId="4F09F2C3" w14:textId="77777777" w:rsidR="00D61487" w:rsidRDefault="002A4398" w:rsidP="00A12CED">
      <w:pPr>
        <w:ind w:firstLine="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36064" behindDoc="0" locked="0" layoutInCell="1" allowOverlap="1" wp14:anchorId="471CEAEA" wp14:editId="3B6CED99">
                <wp:simplePos x="0" y="0"/>
                <wp:positionH relativeFrom="column">
                  <wp:posOffset>2501900</wp:posOffset>
                </wp:positionH>
                <wp:positionV relativeFrom="paragraph">
                  <wp:posOffset>295910</wp:posOffset>
                </wp:positionV>
                <wp:extent cx="518160" cy="0"/>
                <wp:effectExtent l="0" t="76200" r="15240" b="95250"/>
                <wp:wrapNone/>
                <wp:docPr id="785" name="Прямая со стрелкой 785"/>
                <wp:cNvGraphicFramePr/>
                <a:graphic xmlns:a="http://schemas.openxmlformats.org/drawingml/2006/main">
                  <a:graphicData uri="http://schemas.microsoft.com/office/word/2010/wordprocessingShape">
                    <wps:wsp>
                      <wps:cNvCnPr/>
                      <wps:spPr>
                        <a:xfrm>
                          <a:off x="0" y="0"/>
                          <a:ext cx="5181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EAAC9D6" id="Прямая со стрелкой 785" o:spid="_x0000_s1026" type="#_x0000_t32" style="position:absolute;margin-left:197pt;margin-top:23.3pt;width:40.8pt;height:0;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" strokecolor="black [3200]" strokeweight=".5pt">
                <v:stroke endarrow="block" joinstyle="miter"/>
              </v:shape>
            </w:pict>
          </mc:Fallback>
        </mc:AlternateContent>
      </w:r>
    </w:p>
    <w:p w14:paraId="4BB2F915" w14:textId="77777777" w:rsidR="00D61487" w:rsidRDefault="00D61487" w:rsidP="00A12CED">
      <w:pPr>
        <w:ind w:firstLine="720"/>
        <w:rPr>
          <w:rFonts w:ascii="Times New Roman" w:hAnsi="Times New Roman"/>
          <w:sz w:val="24"/>
          <w:szCs w:val="24"/>
        </w:rPr>
      </w:pPr>
    </w:p>
    <w:p w14:paraId="2C0A7718" w14:textId="77777777" w:rsidR="00D61487" w:rsidRDefault="00D61487" w:rsidP="008753E9">
      <w:pPr>
        <w:ind w:left="720"/>
        <w:rPr>
          <w:rFonts w:ascii="Times New Roman" w:hAnsi="Times New Roman"/>
          <w:sz w:val="24"/>
          <w:szCs w:val="24"/>
        </w:rPr>
      </w:pPr>
    </w:p>
    <w:p w14:paraId="28878CBE" w14:textId="77777777" w:rsidR="00D61487" w:rsidRDefault="00D61487" w:rsidP="008753E9">
      <w:pPr>
        <w:ind w:left="720"/>
        <w:rPr>
          <w:rFonts w:ascii="Times New Roman" w:hAnsi="Times New Roman"/>
          <w:sz w:val="24"/>
          <w:szCs w:val="24"/>
        </w:rPr>
      </w:pPr>
    </w:p>
    <w:p w14:paraId="732F1143" w14:textId="77777777" w:rsidR="00D61487" w:rsidRDefault="00D61487" w:rsidP="008753E9">
      <w:pPr>
        <w:ind w:left="720"/>
        <w:rPr>
          <w:rFonts w:ascii="Times New Roman" w:hAnsi="Times New Roman"/>
          <w:sz w:val="24"/>
          <w:szCs w:val="24"/>
        </w:rPr>
      </w:pPr>
    </w:p>
    <w:p w14:paraId="6FB6390A" w14:textId="77777777" w:rsidR="006025B5" w:rsidRDefault="006025B5" w:rsidP="008753E9">
      <w:pPr>
        <w:ind w:left="720"/>
        <w:rPr>
          <w:rFonts w:ascii="Times New Roman" w:hAnsi="Times New Roman"/>
          <w:sz w:val="24"/>
          <w:szCs w:val="24"/>
        </w:rPr>
      </w:pPr>
    </w:p>
    <w:p w14:paraId="3CB71EA8" w14:textId="77777777" w:rsidR="00D61487" w:rsidRDefault="006025B5" w:rsidP="008753E9">
      <w:pPr>
        <w:ind w:left="720"/>
        <w:rPr>
          <w:rFonts w:ascii="Times New Roman" w:hAnsi="Times New Roman"/>
          <w:sz w:val="24"/>
          <w:szCs w:val="24"/>
        </w:rPr>
      </w:pPr>
      <w:r>
        <w:rPr>
          <w:rFonts w:ascii="Times New Roman" w:hAnsi="Times New Roman"/>
          <w:sz w:val="24"/>
          <w:szCs w:val="24"/>
        </w:rPr>
        <w:t xml:space="preserve">Рис. 59 - </w:t>
      </w:r>
      <w:r w:rsidRPr="006025B5">
        <w:rPr>
          <w:rFonts w:ascii="Times New Roman" w:hAnsi="Times New Roman"/>
          <w:sz w:val="24"/>
          <w:szCs w:val="24"/>
        </w:rPr>
        <w:t>Общий подход к разработке математической модели</w:t>
      </w:r>
    </w:p>
    <w:p w14:paraId="581FEDC5" w14:textId="77777777" w:rsidR="00D61487" w:rsidRDefault="00DC04DA" w:rsidP="008753E9">
      <w:pPr>
        <w:ind w:left="720"/>
        <w:rPr>
          <w:rFonts w:ascii="Times New Roman" w:hAnsi="Times New Roman"/>
          <w:sz w:val="24"/>
          <w:szCs w:val="24"/>
        </w:rPr>
      </w:pPr>
      <w:r>
        <w:rPr>
          <w:rFonts w:ascii="Times New Roman" w:hAnsi="Times New Roman"/>
          <w:sz w:val="24"/>
          <w:szCs w:val="24"/>
        </w:rPr>
        <w:t>Наиболее распространенные типы известных моделей принятия решений:</w:t>
      </w:r>
    </w:p>
    <w:p w14:paraId="5BF17721" w14:textId="77777777" w:rsidR="00DC04DA" w:rsidRDefault="00DC04DA" w:rsidP="008753E9">
      <w:pPr>
        <w:ind w:left="720"/>
        <w:rPr>
          <w:rFonts w:ascii="Times New Roman" w:hAnsi="Times New Roman"/>
          <w:sz w:val="24"/>
          <w:szCs w:val="24"/>
        </w:rPr>
      </w:pPr>
      <w:r>
        <w:rPr>
          <w:rFonts w:ascii="Times New Roman" w:hAnsi="Times New Roman"/>
          <w:sz w:val="24"/>
          <w:szCs w:val="24"/>
        </w:rPr>
        <w:t>- Модели теории очередей (массового обслуживания);</w:t>
      </w:r>
    </w:p>
    <w:p w14:paraId="597421A7" w14:textId="77777777" w:rsidR="00DC04DA" w:rsidRDefault="00DC04DA" w:rsidP="008753E9">
      <w:pPr>
        <w:ind w:left="720"/>
        <w:rPr>
          <w:rFonts w:ascii="Times New Roman" w:hAnsi="Times New Roman"/>
          <w:sz w:val="24"/>
          <w:szCs w:val="24"/>
        </w:rPr>
      </w:pPr>
      <w:r>
        <w:rPr>
          <w:rFonts w:ascii="Times New Roman" w:hAnsi="Times New Roman"/>
          <w:sz w:val="24"/>
          <w:szCs w:val="24"/>
        </w:rPr>
        <w:t>- модели управления запасами;</w:t>
      </w:r>
    </w:p>
    <w:p w14:paraId="573BD663" w14:textId="77777777" w:rsidR="00DC04DA" w:rsidRDefault="00DC04DA" w:rsidP="008753E9">
      <w:pPr>
        <w:ind w:left="720"/>
        <w:rPr>
          <w:rFonts w:ascii="Times New Roman" w:hAnsi="Times New Roman"/>
          <w:sz w:val="24"/>
          <w:szCs w:val="24"/>
        </w:rPr>
      </w:pPr>
      <w:r>
        <w:rPr>
          <w:rFonts w:ascii="Times New Roman" w:hAnsi="Times New Roman"/>
          <w:sz w:val="24"/>
          <w:szCs w:val="24"/>
        </w:rPr>
        <w:t>- задачи упорядочения и согласования;</w:t>
      </w:r>
    </w:p>
    <w:p w14:paraId="2D9C8230" w14:textId="77777777" w:rsidR="00DC04DA" w:rsidRDefault="00DC04DA" w:rsidP="008753E9">
      <w:pPr>
        <w:ind w:left="720"/>
        <w:rPr>
          <w:rFonts w:ascii="Times New Roman" w:hAnsi="Times New Roman"/>
          <w:sz w:val="24"/>
          <w:szCs w:val="24"/>
        </w:rPr>
      </w:pPr>
      <w:r>
        <w:rPr>
          <w:rFonts w:ascii="Times New Roman" w:hAnsi="Times New Roman"/>
          <w:sz w:val="24"/>
          <w:szCs w:val="24"/>
        </w:rPr>
        <w:t>- задача о назначении;</w:t>
      </w:r>
    </w:p>
    <w:p w14:paraId="683B2654" w14:textId="77777777" w:rsidR="008C05D5" w:rsidRDefault="00DC04DA" w:rsidP="001274FE">
      <w:pPr>
        <w:ind w:left="720"/>
        <w:rPr>
          <w:rFonts w:ascii="Times New Roman" w:hAnsi="Times New Roman"/>
          <w:sz w:val="24"/>
          <w:szCs w:val="24"/>
        </w:rPr>
      </w:pPr>
      <w:r>
        <w:rPr>
          <w:rFonts w:ascii="Times New Roman" w:hAnsi="Times New Roman"/>
          <w:sz w:val="24"/>
          <w:szCs w:val="24"/>
        </w:rPr>
        <w:t>- модели линейного программирования.</w:t>
      </w:r>
    </w:p>
    <w:p w14:paraId="403A5BE0" w14:textId="77777777" w:rsidR="008C05D5" w:rsidRDefault="008C05D5" w:rsidP="008753E9">
      <w:pPr>
        <w:ind w:left="720"/>
        <w:rPr>
          <w:rFonts w:ascii="Times New Roman" w:hAnsi="Times New Roman"/>
          <w:sz w:val="24"/>
          <w:szCs w:val="24"/>
        </w:rPr>
      </w:pPr>
    </w:p>
    <w:p w14:paraId="19E387C7" w14:textId="77777777" w:rsidR="00D61487" w:rsidRPr="00DC04DA" w:rsidRDefault="001D36A3" w:rsidP="00DC04DA">
      <w:pPr>
        <w:ind w:left="720"/>
        <w:jc w:val="center"/>
        <w:rPr>
          <w:rFonts w:ascii="Times New Roman" w:hAnsi="Times New Roman"/>
          <w:b/>
          <w:sz w:val="24"/>
          <w:szCs w:val="24"/>
        </w:rPr>
      </w:pPr>
      <w:r>
        <w:rPr>
          <w:rFonts w:ascii="Times New Roman" w:hAnsi="Times New Roman"/>
          <w:b/>
          <w:sz w:val="24"/>
          <w:szCs w:val="24"/>
        </w:rPr>
        <w:t>7</w:t>
      </w:r>
      <w:r w:rsidR="00DC04DA" w:rsidRPr="00DC04DA">
        <w:rPr>
          <w:rFonts w:ascii="Times New Roman" w:hAnsi="Times New Roman"/>
          <w:b/>
          <w:sz w:val="24"/>
          <w:szCs w:val="24"/>
        </w:rPr>
        <w:t>.2. Модели массового обслуживания</w:t>
      </w:r>
    </w:p>
    <w:p w14:paraId="48DCAA3E" w14:textId="77777777" w:rsidR="00D61487" w:rsidRDefault="009C52DB"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38112" behindDoc="0" locked="0" layoutInCell="1" allowOverlap="1" wp14:anchorId="5CE3D136" wp14:editId="2ADDDB29">
                <wp:simplePos x="0" y="0"/>
                <wp:positionH relativeFrom="column">
                  <wp:posOffset>2540</wp:posOffset>
                </wp:positionH>
                <wp:positionV relativeFrom="paragraph">
                  <wp:posOffset>333375</wp:posOffset>
                </wp:positionV>
                <wp:extent cx="2997200" cy="2661920"/>
                <wp:effectExtent l="0" t="0" r="12700" b="24130"/>
                <wp:wrapNone/>
                <wp:docPr id="786" name="Прямоугольник 786"/>
                <wp:cNvGraphicFramePr/>
                <a:graphic xmlns:a="http://schemas.openxmlformats.org/drawingml/2006/main">
                  <a:graphicData uri="http://schemas.microsoft.com/office/word/2010/wordprocessingShape">
                    <wps:wsp>
                      <wps:cNvSpPr/>
                      <wps:spPr>
                        <a:xfrm>
                          <a:off x="0" y="0"/>
                          <a:ext cx="2997200" cy="26619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DBA62C3" w14:textId="77777777" w:rsidR="00A855DE" w:rsidRDefault="00A855DE" w:rsidP="00DC04DA">
                            <w:pPr>
                              <w:jc w:val="center"/>
                              <w:rPr>
                                <w:rFonts w:ascii="Times New Roman" w:hAnsi="Times New Roman"/>
                              </w:rPr>
                            </w:pPr>
                            <w:r>
                              <w:rPr>
                                <w:rFonts w:ascii="Times New Roman" w:hAnsi="Times New Roman"/>
                              </w:rPr>
                              <w:t>Модели анализа</w:t>
                            </w:r>
                          </w:p>
                          <w:p w14:paraId="126B91C8" w14:textId="77777777" w:rsidR="00A855DE" w:rsidRDefault="00A855DE" w:rsidP="00DC04DA">
                            <w:pPr>
                              <w:jc w:val="center"/>
                              <w:rPr>
                                <w:rFonts w:ascii="Times New Roman" w:hAnsi="Times New Roman"/>
                              </w:rPr>
                            </w:pPr>
                            <w:r>
                              <w:rPr>
                                <w:rFonts w:ascii="Times New Roman" w:hAnsi="Times New Roman"/>
                              </w:rPr>
                              <w:t>Это оценка эффективности функционирования системы массового обслуживания при неизменных, наперед заданных исходных характеристик системы:</w:t>
                            </w:r>
                          </w:p>
                          <w:p w14:paraId="43C46F50" w14:textId="77777777" w:rsidR="00A855DE" w:rsidRDefault="00A855DE" w:rsidP="00DC04DA">
                            <w:pPr>
                              <w:jc w:val="center"/>
                              <w:rPr>
                                <w:rFonts w:ascii="Times New Roman" w:hAnsi="Times New Roman"/>
                              </w:rPr>
                            </w:pPr>
                            <w:r>
                              <w:rPr>
                                <w:rFonts w:ascii="Times New Roman" w:hAnsi="Times New Roman"/>
                              </w:rPr>
                              <w:t>- структуре системы;</w:t>
                            </w:r>
                          </w:p>
                          <w:p w14:paraId="61EF18BE" w14:textId="77777777" w:rsidR="00A855DE" w:rsidRDefault="00A855DE" w:rsidP="00DC04DA">
                            <w:pPr>
                              <w:jc w:val="center"/>
                              <w:rPr>
                                <w:rFonts w:ascii="Times New Roman" w:hAnsi="Times New Roman"/>
                              </w:rPr>
                            </w:pPr>
                            <w:r>
                              <w:rPr>
                                <w:rFonts w:ascii="Times New Roman" w:hAnsi="Times New Roman"/>
                              </w:rPr>
                              <w:t>- дисциплине обслуживания;</w:t>
                            </w:r>
                          </w:p>
                          <w:p w14:paraId="2C951235" w14:textId="77777777" w:rsidR="00A855DE" w:rsidRDefault="00A855DE" w:rsidP="00DC04DA">
                            <w:pPr>
                              <w:jc w:val="center"/>
                              <w:rPr>
                                <w:rFonts w:ascii="Times New Roman" w:hAnsi="Times New Roman"/>
                              </w:rPr>
                            </w:pPr>
                            <w:r>
                              <w:rPr>
                                <w:rFonts w:ascii="Times New Roman" w:hAnsi="Times New Roman"/>
                              </w:rPr>
                              <w:t>- потоках требований;</w:t>
                            </w:r>
                          </w:p>
                          <w:p w14:paraId="6DE84548" w14:textId="77777777" w:rsidR="00A855DE" w:rsidRDefault="00A855DE" w:rsidP="00DC04DA">
                            <w:pPr>
                              <w:jc w:val="center"/>
                              <w:rPr>
                                <w:rFonts w:ascii="Times New Roman" w:hAnsi="Times New Roman"/>
                              </w:rPr>
                            </w:pPr>
                            <w:r>
                              <w:rPr>
                                <w:rFonts w:ascii="Times New Roman" w:hAnsi="Times New Roman"/>
                              </w:rPr>
                              <w:t>- законах распределения времени их обслуживания.</w:t>
                            </w:r>
                          </w:p>
                          <w:p w14:paraId="02B6C6AF" w14:textId="77777777" w:rsidR="00A855DE" w:rsidRDefault="00A855DE" w:rsidP="00DC04DA">
                            <w:pPr>
                              <w:jc w:val="center"/>
                              <w:rPr>
                                <w:rFonts w:ascii="Times New Roman" w:hAnsi="Times New Roman"/>
                              </w:rPr>
                            </w:pPr>
                          </w:p>
                          <w:p w14:paraId="38F0CDDD" w14:textId="77777777" w:rsidR="00A855DE" w:rsidRPr="002A4398" w:rsidRDefault="00A855DE" w:rsidP="00DC04DA">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CE3D136" id="Прямоугольник 786" o:spid="_x0000_s1313" style="position:absolute;left:0;text-align:left;margin-left:.2pt;margin-top:26.25pt;width:236pt;height:209.6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" fillcolor="window" strokecolor="windowText" strokeweight="1pt">
                <v:textbox>
                  <w:txbxContent>
                    <w:p w14:paraId="1DBA62C3" w14:textId="77777777" w:rsidR="00A855DE" w:rsidRDefault="00A855DE" w:rsidP="00DC04DA">
                      <w:pPr>
                        <w:jc w:val="center"/>
                        <w:rPr>
                          <w:rFonts w:ascii="Times New Roman" w:hAnsi="Times New Roman"/>
                        </w:rPr>
                      </w:pPr>
                      <w:r>
                        <w:rPr>
                          <w:rFonts w:ascii="Times New Roman" w:hAnsi="Times New Roman"/>
                        </w:rPr>
                        <w:t>Модели анализа</w:t>
                      </w:r>
                    </w:p>
                    <w:p w14:paraId="126B91C8" w14:textId="77777777" w:rsidR="00A855DE" w:rsidRDefault="00A855DE" w:rsidP="00DC04DA">
                      <w:pPr>
                        <w:jc w:val="center"/>
                        <w:rPr>
                          <w:rFonts w:ascii="Times New Roman" w:hAnsi="Times New Roman"/>
                        </w:rPr>
                      </w:pPr>
                      <w:r>
                        <w:rPr>
                          <w:rFonts w:ascii="Times New Roman" w:hAnsi="Times New Roman"/>
                        </w:rPr>
                        <w:t>Это оценка эффективности функционирования системы массового обслуживания при неизменных, наперед заданных исходных характеристик системы:</w:t>
                      </w:r>
                    </w:p>
                    <w:p w14:paraId="43C46F50" w14:textId="77777777" w:rsidR="00A855DE" w:rsidRDefault="00A855DE" w:rsidP="00DC04DA">
                      <w:pPr>
                        <w:jc w:val="center"/>
                        <w:rPr>
                          <w:rFonts w:ascii="Times New Roman" w:hAnsi="Times New Roman"/>
                        </w:rPr>
                      </w:pPr>
                      <w:r>
                        <w:rPr>
                          <w:rFonts w:ascii="Times New Roman" w:hAnsi="Times New Roman"/>
                        </w:rPr>
                        <w:t>- структуре системы;</w:t>
                      </w:r>
                    </w:p>
                    <w:p w14:paraId="61EF18BE" w14:textId="77777777" w:rsidR="00A855DE" w:rsidRDefault="00A855DE" w:rsidP="00DC04DA">
                      <w:pPr>
                        <w:jc w:val="center"/>
                        <w:rPr>
                          <w:rFonts w:ascii="Times New Roman" w:hAnsi="Times New Roman"/>
                        </w:rPr>
                      </w:pPr>
                      <w:r>
                        <w:rPr>
                          <w:rFonts w:ascii="Times New Roman" w:hAnsi="Times New Roman"/>
                        </w:rPr>
                        <w:t>- дисциплине обслуживания;</w:t>
                      </w:r>
                    </w:p>
                    <w:p w14:paraId="2C951235" w14:textId="77777777" w:rsidR="00A855DE" w:rsidRDefault="00A855DE" w:rsidP="00DC04DA">
                      <w:pPr>
                        <w:jc w:val="center"/>
                        <w:rPr>
                          <w:rFonts w:ascii="Times New Roman" w:hAnsi="Times New Roman"/>
                        </w:rPr>
                      </w:pPr>
                      <w:r>
                        <w:rPr>
                          <w:rFonts w:ascii="Times New Roman" w:hAnsi="Times New Roman"/>
                        </w:rPr>
                        <w:t>- потоках требований;</w:t>
                      </w:r>
                    </w:p>
                    <w:p w14:paraId="6DE84548" w14:textId="77777777" w:rsidR="00A855DE" w:rsidRDefault="00A855DE" w:rsidP="00DC04DA">
                      <w:pPr>
                        <w:jc w:val="center"/>
                        <w:rPr>
                          <w:rFonts w:ascii="Times New Roman" w:hAnsi="Times New Roman"/>
                        </w:rPr>
                      </w:pPr>
                      <w:r>
                        <w:rPr>
                          <w:rFonts w:ascii="Times New Roman" w:hAnsi="Times New Roman"/>
                        </w:rPr>
                        <w:t>- законах распределения времени их обслуживания.</w:t>
                      </w:r>
                    </w:p>
                    <w:p w14:paraId="02B6C6AF" w14:textId="77777777" w:rsidR="00A855DE" w:rsidRDefault="00A855DE" w:rsidP="00DC04DA">
                      <w:pPr>
                        <w:jc w:val="center"/>
                        <w:rPr>
                          <w:rFonts w:ascii="Times New Roman" w:hAnsi="Times New Roman"/>
                        </w:rPr>
                      </w:pPr>
                    </w:p>
                    <w:p w14:paraId="38F0CDDD" w14:textId="77777777" w:rsidR="00A855DE" w:rsidRPr="002A4398" w:rsidRDefault="00A855DE" w:rsidP="00DC04DA">
                      <w:pPr>
                        <w:jc w:val="center"/>
                        <w:rPr>
                          <w:rFonts w:ascii="Times New Roman" w:hAnsi="Times New Roman"/>
                        </w:rPr>
                      </w:pPr>
                    </w:p>
                  </w:txbxContent>
                </v:textbox>
              </v:rect>
            </w:pict>
          </mc:Fallback>
        </mc:AlternateContent>
      </w:r>
      <w:r w:rsidR="00DC04DA">
        <w:rPr>
          <w:rFonts w:ascii="Times New Roman" w:hAnsi="Times New Roman"/>
          <w:sz w:val="24"/>
          <w:szCs w:val="24"/>
        </w:rPr>
        <w:t>Условно делятся на:</w:t>
      </w:r>
    </w:p>
    <w:p w14:paraId="547BFB44" w14:textId="77777777" w:rsidR="00D61487" w:rsidRDefault="00423C6D" w:rsidP="008753E9">
      <w:pPr>
        <w:ind w:left="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40160" behindDoc="0" locked="0" layoutInCell="1" allowOverlap="1" wp14:anchorId="1C2D85DE" wp14:editId="1975648D">
                <wp:simplePos x="0" y="0"/>
                <wp:positionH relativeFrom="column">
                  <wp:posOffset>3139440</wp:posOffset>
                </wp:positionH>
                <wp:positionV relativeFrom="paragraph">
                  <wp:posOffset>9525</wp:posOffset>
                </wp:positionV>
                <wp:extent cx="2997200" cy="2661920"/>
                <wp:effectExtent l="0" t="0" r="12700" b="24130"/>
                <wp:wrapNone/>
                <wp:docPr id="787" name="Прямоугольник 787"/>
                <wp:cNvGraphicFramePr/>
                <a:graphic xmlns:a="http://schemas.openxmlformats.org/drawingml/2006/main">
                  <a:graphicData uri="http://schemas.microsoft.com/office/word/2010/wordprocessingShape">
                    <wps:wsp>
                      <wps:cNvSpPr/>
                      <wps:spPr>
                        <a:xfrm>
                          <a:off x="0" y="0"/>
                          <a:ext cx="2997200" cy="26619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BF36D54" w14:textId="77777777" w:rsidR="00A855DE" w:rsidRDefault="00A855DE" w:rsidP="00423C6D">
                            <w:pPr>
                              <w:jc w:val="center"/>
                              <w:rPr>
                                <w:rFonts w:ascii="Times New Roman" w:hAnsi="Times New Roman"/>
                              </w:rPr>
                            </w:pPr>
                            <w:r>
                              <w:rPr>
                                <w:rFonts w:ascii="Times New Roman" w:hAnsi="Times New Roman"/>
                              </w:rPr>
                              <w:t>Модели синтеза – оптимизации систем массового обслуживания</w:t>
                            </w:r>
                          </w:p>
                          <w:p w14:paraId="04B5FF78" w14:textId="77777777" w:rsidR="00A855DE" w:rsidRDefault="00A855DE" w:rsidP="00423C6D">
                            <w:pPr>
                              <w:jc w:val="center"/>
                              <w:rPr>
                                <w:rFonts w:ascii="Times New Roman" w:hAnsi="Times New Roman"/>
                              </w:rPr>
                            </w:pPr>
                          </w:p>
                          <w:p w14:paraId="55164ACD" w14:textId="77777777" w:rsidR="00A855DE" w:rsidRDefault="00A855DE" w:rsidP="00423C6D">
                            <w:pPr>
                              <w:jc w:val="center"/>
                              <w:rPr>
                                <w:rFonts w:ascii="Times New Roman" w:hAnsi="Times New Roman"/>
                              </w:rPr>
                            </w:pPr>
                            <w:r>
                              <w:rPr>
                                <w:rFonts w:ascii="Times New Roman" w:hAnsi="Times New Roman"/>
                              </w:rPr>
                              <w:t>Направлены на поиск оптимальных параметров систем массового обслуживания.</w:t>
                            </w:r>
                          </w:p>
                          <w:p w14:paraId="53407AC1" w14:textId="77777777" w:rsidR="00A855DE" w:rsidRDefault="00A855DE" w:rsidP="00423C6D">
                            <w:pPr>
                              <w:jc w:val="center"/>
                              <w:rPr>
                                <w:rFonts w:ascii="Times New Roman" w:hAnsi="Times New Roman"/>
                              </w:rPr>
                            </w:pPr>
                          </w:p>
                          <w:p w14:paraId="6BB2279C" w14:textId="77777777" w:rsidR="00A855DE" w:rsidRPr="002A4398" w:rsidRDefault="00A855DE" w:rsidP="00423C6D">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2D85DE" id="Прямоугольник 787" o:spid="_x0000_s1314" style="position:absolute;left:0;text-align:left;margin-left:247.2pt;margin-top:.75pt;width:236pt;height:209.6pt;z-index:251740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" fillcolor="window" strokecolor="windowText" strokeweight="1pt">
                <v:textbox>
                  <w:txbxContent>
                    <w:p w14:paraId="3BF36D54" w14:textId="77777777" w:rsidR="00A855DE" w:rsidRDefault="00A855DE" w:rsidP="00423C6D">
                      <w:pPr>
                        <w:jc w:val="center"/>
                        <w:rPr>
                          <w:rFonts w:ascii="Times New Roman" w:hAnsi="Times New Roman"/>
                        </w:rPr>
                      </w:pPr>
                      <w:r>
                        <w:rPr>
                          <w:rFonts w:ascii="Times New Roman" w:hAnsi="Times New Roman"/>
                        </w:rPr>
                        <w:t>Модели синтеза – оптимизации систем массового обслуживания</w:t>
                      </w:r>
                    </w:p>
                    <w:p w14:paraId="04B5FF78" w14:textId="77777777" w:rsidR="00A855DE" w:rsidRDefault="00A855DE" w:rsidP="00423C6D">
                      <w:pPr>
                        <w:jc w:val="center"/>
                        <w:rPr>
                          <w:rFonts w:ascii="Times New Roman" w:hAnsi="Times New Roman"/>
                        </w:rPr>
                      </w:pPr>
                    </w:p>
                    <w:p w14:paraId="55164ACD" w14:textId="77777777" w:rsidR="00A855DE" w:rsidRDefault="00A855DE" w:rsidP="00423C6D">
                      <w:pPr>
                        <w:jc w:val="center"/>
                        <w:rPr>
                          <w:rFonts w:ascii="Times New Roman" w:hAnsi="Times New Roman"/>
                        </w:rPr>
                      </w:pPr>
                      <w:r>
                        <w:rPr>
                          <w:rFonts w:ascii="Times New Roman" w:hAnsi="Times New Roman"/>
                        </w:rPr>
                        <w:t>Направлены на поиск оптимальных параметров систем массового обслуживания.</w:t>
                      </w:r>
                    </w:p>
                    <w:p w14:paraId="53407AC1" w14:textId="77777777" w:rsidR="00A855DE" w:rsidRDefault="00A855DE" w:rsidP="00423C6D">
                      <w:pPr>
                        <w:jc w:val="center"/>
                        <w:rPr>
                          <w:rFonts w:ascii="Times New Roman" w:hAnsi="Times New Roman"/>
                        </w:rPr>
                      </w:pPr>
                    </w:p>
                    <w:p w14:paraId="6BB2279C" w14:textId="77777777" w:rsidR="00A855DE" w:rsidRPr="002A4398" w:rsidRDefault="00A855DE" w:rsidP="00423C6D">
                      <w:pPr>
                        <w:jc w:val="center"/>
                        <w:rPr>
                          <w:rFonts w:ascii="Times New Roman" w:hAnsi="Times New Roman"/>
                        </w:rPr>
                      </w:pPr>
                    </w:p>
                  </w:txbxContent>
                </v:textbox>
              </v:rect>
            </w:pict>
          </mc:Fallback>
        </mc:AlternateContent>
      </w:r>
    </w:p>
    <w:p w14:paraId="33634B60" w14:textId="77777777" w:rsidR="00D61487" w:rsidRDefault="00D61487" w:rsidP="008753E9">
      <w:pPr>
        <w:ind w:left="720"/>
        <w:rPr>
          <w:rFonts w:ascii="Times New Roman" w:hAnsi="Times New Roman"/>
          <w:sz w:val="24"/>
          <w:szCs w:val="24"/>
        </w:rPr>
      </w:pPr>
    </w:p>
    <w:p w14:paraId="034F7C64" w14:textId="77777777" w:rsidR="00D61487" w:rsidRDefault="00D61487" w:rsidP="008753E9">
      <w:pPr>
        <w:ind w:left="720"/>
        <w:rPr>
          <w:rFonts w:ascii="Times New Roman" w:hAnsi="Times New Roman"/>
          <w:sz w:val="24"/>
          <w:szCs w:val="24"/>
        </w:rPr>
      </w:pPr>
    </w:p>
    <w:p w14:paraId="1B63CBFE" w14:textId="77777777" w:rsidR="00D61487" w:rsidRDefault="00D61487" w:rsidP="008753E9">
      <w:pPr>
        <w:ind w:left="720"/>
        <w:rPr>
          <w:rFonts w:ascii="Times New Roman" w:hAnsi="Times New Roman"/>
          <w:sz w:val="24"/>
          <w:szCs w:val="24"/>
        </w:rPr>
      </w:pPr>
    </w:p>
    <w:p w14:paraId="5E958393" w14:textId="77777777" w:rsidR="00D61487" w:rsidRDefault="00D61487" w:rsidP="008753E9">
      <w:pPr>
        <w:ind w:left="720"/>
        <w:rPr>
          <w:rFonts w:ascii="Times New Roman" w:hAnsi="Times New Roman"/>
          <w:sz w:val="24"/>
          <w:szCs w:val="24"/>
        </w:rPr>
      </w:pPr>
    </w:p>
    <w:p w14:paraId="28E58701" w14:textId="77777777" w:rsidR="00D61487" w:rsidRDefault="00D61487" w:rsidP="008753E9">
      <w:pPr>
        <w:ind w:left="720"/>
        <w:rPr>
          <w:rFonts w:ascii="Times New Roman" w:hAnsi="Times New Roman"/>
          <w:sz w:val="24"/>
          <w:szCs w:val="24"/>
        </w:rPr>
      </w:pPr>
    </w:p>
    <w:p w14:paraId="0878FAB9" w14:textId="77777777" w:rsidR="00D61487" w:rsidRDefault="00D61487" w:rsidP="008753E9">
      <w:pPr>
        <w:ind w:left="720"/>
        <w:rPr>
          <w:rFonts w:ascii="Times New Roman" w:hAnsi="Times New Roman"/>
          <w:sz w:val="24"/>
          <w:szCs w:val="24"/>
        </w:rPr>
      </w:pPr>
    </w:p>
    <w:p w14:paraId="24373804" w14:textId="77777777" w:rsidR="00D61487" w:rsidRDefault="00D61487" w:rsidP="008753E9">
      <w:pPr>
        <w:ind w:left="720"/>
        <w:rPr>
          <w:rFonts w:ascii="Times New Roman" w:hAnsi="Times New Roman"/>
          <w:sz w:val="24"/>
          <w:szCs w:val="24"/>
        </w:rPr>
      </w:pPr>
    </w:p>
    <w:p w14:paraId="756CBCC1" w14:textId="77777777" w:rsidR="00D61487" w:rsidRDefault="001D36A3" w:rsidP="008753E9">
      <w:pPr>
        <w:ind w:left="720"/>
        <w:rPr>
          <w:rFonts w:ascii="Times New Roman" w:hAnsi="Times New Roman"/>
          <w:sz w:val="24"/>
          <w:szCs w:val="24"/>
        </w:rPr>
      </w:pPr>
      <w:r>
        <w:rPr>
          <w:rFonts w:ascii="Times New Roman" w:hAnsi="Times New Roman"/>
          <w:sz w:val="24"/>
          <w:szCs w:val="24"/>
        </w:rPr>
        <w:lastRenderedPageBreak/>
        <w:t>Рис. 60 – Модели массового обслуживания</w:t>
      </w:r>
    </w:p>
    <w:p w14:paraId="67922701" w14:textId="77777777" w:rsidR="001D36A3" w:rsidRDefault="001D36A3" w:rsidP="008753E9">
      <w:pPr>
        <w:ind w:left="720"/>
        <w:rPr>
          <w:rFonts w:ascii="Times New Roman" w:hAnsi="Times New Roman"/>
          <w:sz w:val="24"/>
          <w:szCs w:val="24"/>
        </w:rPr>
      </w:pPr>
    </w:p>
    <w:p w14:paraId="6CEF4AF8" w14:textId="77777777" w:rsidR="00D61487" w:rsidRDefault="001D36A3" w:rsidP="008753E9">
      <w:pPr>
        <w:ind w:left="720"/>
        <w:rPr>
          <w:rFonts w:ascii="Times New Roman" w:hAnsi="Times New Roman"/>
          <w:sz w:val="24"/>
          <w:szCs w:val="24"/>
        </w:rPr>
      </w:pPr>
      <w:r>
        <w:rPr>
          <w:rFonts w:ascii="Times New Roman" w:hAnsi="Times New Roman"/>
          <w:noProof/>
          <w:sz w:val="24"/>
          <w:szCs w:val="24"/>
          <w:lang w:eastAsia="ru-RU"/>
        </w:rPr>
        <w:drawing>
          <wp:inline distT="0" distB="0" distL="0" distR="0" wp14:anchorId="479F32F7" wp14:editId="4172FAFB">
            <wp:extent cx="3953427" cy="1190791"/>
            <wp:effectExtent l="0" t="0" r="9525" b="9525"/>
            <wp:docPr id="806" name="Рисунок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8">
                      <a:extLst>
                        <a:ext uri="{28A0092B-C50C-407E-A947-70E740481C1C}">
                          <a14:useLocalDpi xmlns:a14="http://schemas.microsoft.com/office/drawing/2010/main" val="0"/>
                        </a:ext>
                      </a:extLst>
                    </a:blip>
                    <a:stretch>
                      <a:fillRect/>
                    </a:stretch>
                  </pic:blipFill>
                  <pic:spPr>
                    <a:xfrm>
                      <a:off x="0" y="0"/>
                      <a:ext cx="3953427" cy="1190791"/>
                    </a:xfrm>
                    <a:prstGeom prst="rect">
                      <a:avLst/>
                    </a:prstGeom>
                  </pic:spPr>
                </pic:pic>
              </a:graphicData>
            </a:graphic>
          </wp:inline>
        </w:drawing>
      </w:r>
    </w:p>
    <w:p w14:paraId="331C04BB" w14:textId="77777777" w:rsidR="001D36A3" w:rsidRDefault="001D36A3" w:rsidP="008753E9">
      <w:pPr>
        <w:ind w:left="720"/>
        <w:rPr>
          <w:rFonts w:ascii="Times New Roman" w:hAnsi="Times New Roman"/>
          <w:sz w:val="24"/>
          <w:szCs w:val="24"/>
        </w:rPr>
      </w:pPr>
      <w:r>
        <w:rPr>
          <w:rFonts w:ascii="Times New Roman" w:hAnsi="Times New Roman"/>
          <w:sz w:val="24"/>
          <w:szCs w:val="24"/>
        </w:rPr>
        <w:t>Рис.61 – Система массового обслуживания</w:t>
      </w:r>
    </w:p>
    <w:p w14:paraId="54EE3E7E" w14:textId="77777777" w:rsidR="00D61487" w:rsidRDefault="00423C6D" w:rsidP="00423C6D">
      <w:pPr>
        <w:ind w:firstLine="720"/>
        <w:rPr>
          <w:rFonts w:ascii="Times New Roman" w:hAnsi="Times New Roman"/>
          <w:sz w:val="24"/>
          <w:szCs w:val="24"/>
        </w:rPr>
      </w:pPr>
      <w:r>
        <w:rPr>
          <w:rFonts w:ascii="Times New Roman" w:hAnsi="Times New Roman"/>
          <w:sz w:val="24"/>
          <w:szCs w:val="24"/>
        </w:rPr>
        <w:t xml:space="preserve">Система массового обслуживания (СМО) – это совокупность последовательно связанных между собой входящих потоков, требований на обслуживание, очередей, каналов обслуживания и выходящих потоков требований. </w:t>
      </w:r>
    </w:p>
    <w:p w14:paraId="52E04954" w14:textId="77777777" w:rsidR="00423C6D" w:rsidRDefault="00423C6D" w:rsidP="00423C6D">
      <w:pPr>
        <w:ind w:firstLine="720"/>
        <w:rPr>
          <w:rFonts w:ascii="Times New Roman" w:hAnsi="Times New Roman"/>
          <w:sz w:val="24"/>
          <w:szCs w:val="24"/>
        </w:rPr>
      </w:pPr>
      <w:r>
        <w:rPr>
          <w:rFonts w:ascii="Times New Roman" w:hAnsi="Times New Roman"/>
          <w:sz w:val="24"/>
          <w:szCs w:val="24"/>
        </w:rPr>
        <w:t>Случайный характер входящего потока образует случайный процесс в системе массового обслуживания.</w:t>
      </w:r>
    </w:p>
    <w:p w14:paraId="016A0864" w14:textId="77777777" w:rsidR="00423C6D" w:rsidRDefault="00423C6D" w:rsidP="00423C6D">
      <w:pPr>
        <w:ind w:firstLine="720"/>
        <w:rPr>
          <w:rFonts w:ascii="Times New Roman" w:hAnsi="Times New Roman"/>
          <w:sz w:val="24"/>
          <w:szCs w:val="24"/>
        </w:rPr>
      </w:pPr>
      <w:r>
        <w:rPr>
          <w:rFonts w:ascii="Times New Roman" w:hAnsi="Times New Roman"/>
          <w:sz w:val="24"/>
          <w:szCs w:val="24"/>
        </w:rPr>
        <w:t xml:space="preserve">Математическая модель выражает время, через которое очередь исчезнет: </w:t>
      </w:r>
    </w:p>
    <w:p w14:paraId="5BD094E1" w14:textId="77777777" w:rsidR="00D61487" w:rsidRPr="002353C7" w:rsidRDefault="00DD447F" w:rsidP="008753E9">
      <w:pPr>
        <w:ind w:left="720"/>
        <w:rPr>
          <w:rFonts w:ascii="Times New Roman" w:hAnsi="Times New Roman"/>
          <w:i/>
          <w:sz w:val="24"/>
          <w:szCs w:val="24"/>
        </w:rPr>
      </w:pPr>
      <m:oMathPara>
        <m:oMath>
          <m:r>
            <w:rPr>
              <w:rFonts w:ascii="Cambria Math" w:hAnsi="Cambria Math"/>
              <w:sz w:val="24"/>
              <w:szCs w:val="24"/>
            </w:rPr>
            <m:t>Т=t+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k</m:t>
              </m:r>
            </m:sub>
          </m:sSub>
          <m:r>
            <w:rPr>
              <w:rFonts w:ascii="Cambria Math" w:hAnsi="Cambria Math"/>
              <w:sz w:val="24"/>
              <w:szCs w:val="24"/>
            </w:rPr>
            <m:t>=</m:t>
          </m:r>
          <m:nary>
            <m:naryPr>
              <m:chr m:val="∑"/>
              <m:limLoc m:val="undOvr"/>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k</m:t>
              </m:r>
            </m:sup>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j</m:t>
                  </m:r>
                </m:sub>
              </m:sSub>
            </m:e>
          </m:nary>
        </m:oMath>
      </m:oMathPara>
    </w:p>
    <w:p w14:paraId="6BEC708D" w14:textId="77777777" w:rsidR="00D61487" w:rsidRDefault="008362E6" w:rsidP="008753E9">
      <w:pPr>
        <w:ind w:left="720"/>
        <w:rPr>
          <w:rFonts w:ascii="Times New Roman" w:hAnsi="Times New Roman"/>
          <w:sz w:val="24"/>
          <w:szCs w:val="24"/>
        </w:rPr>
      </w:pPr>
      <w:r>
        <w:rPr>
          <w:rFonts w:ascii="Times New Roman" w:hAnsi="Times New Roman"/>
          <w:sz w:val="24"/>
          <w:szCs w:val="24"/>
        </w:rPr>
        <w:t xml:space="preserve">Задачи оптимизации системы массового обслуживания: </w:t>
      </w:r>
    </w:p>
    <w:p w14:paraId="68A6BD58" w14:textId="77777777" w:rsidR="008362E6" w:rsidRDefault="008362E6" w:rsidP="008362E6">
      <w:pPr>
        <w:ind w:firstLine="720"/>
        <w:rPr>
          <w:rFonts w:ascii="Times New Roman" w:hAnsi="Times New Roman"/>
          <w:sz w:val="24"/>
          <w:szCs w:val="24"/>
        </w:rPr>
      </w:pPr>
      <w:r>
        <w:rPr>
          <w:rFonts w:ascii="Times New Roman" w:hAnsi="Times New Roman"/>
          <w:sz w:val="24"/>
          <w:szCs w:val="24"/>
        </w:rPr>
        <w:t>- определение оптимального числа каналов обслуживания для сбалансировки издержек в случае чрезмерно-малого или чрезмерно большого их количества;</w:t>
      </w:r>
    </w:p>
    <w:p w14:paraId="5FBAB701" w14:textId="77777777" w:rsidR="008362E6" w:rsidRPr="008362E6" w:rsidRDefault="008362E6" w:rsidP="008362E6">
      <w:pPr>
        <w:ind w:firstLine="720"/>
        <w:rPr>
          <w:rFonts w:ascii="Times New Roman" w:hAnsi="Times New Roman"/>
          <w:sz w:val="24"/>
          <w:szCs w:val="24"/>
        </w:rPr>
      </w:pPr>
      <w:r>
        <w:rPr>
          <w:rFonts w:ascii="Times New Roman" w:hAnsi="Times New Roman"/>
          <w:sz w:val="24"/>
          <w:szCs w:val="24"/>
        </w:rPr>
        <w:t>- определение оптимальной структуры систем, т.е. оптимального числа требований по обслуживанию канала, чтобы эффективность системы (затраты на одно обслуживание) была максимальной.</w:t>
      </w:r>
    </w:p>
    <w:p w14:paraId="190B79A2" w14:textId="77777777" w:rsidR="002835B2" w:rsidRPr="002835B2" w:rsidRDefault="001D36A3" w:rsidP="002835B2">
      <w:pPr>
        <w:ind w:firstLine="720"/>
        <w:jc w:val="center"/>
        <w:rPr>
          <w:rFonts w:ascii="Times New Roman" w:hAnsi="Times New Roman"/>
          <w:b/>
          <w:sz w:val="24"/>
          <w:szCs w:val="24"/>
        </w:rPr>
      </w:pPr>
      <w:r>
        <w:rPr>
          <w:rFonts w:ascii="Times New Roman" w:hAnsi="Times New Roman"/>
          <w:b/>
          <w:sz w:val="24"/>
          <w:szCs w:val="24"/>
        </w:rPr>
        <w:t>7</w:t>
      </w:r>
      <w:r w:rsidR="002835B2" w:rsidRPr="002835B2">
        <w:rPr>
          <w:rFonts w:ascii="Times New Roman" w:hAnsi="Times New Roman"/>
          <w:b/>
          <w:sz w:val="24"/>
          <w:szCs w:val="24"/>
        </w:rPr>
        <w:t>.3 Модели управления запасами</w:t>
      </w:r>
    </w:p>
    <w:p w14:paraId="6845EE47" w14:textId="77777777" w:rsidR="002835B2" w:rsidRPr="002835B2" w:rsidRDefault="002835B2" w:rsidP="002835B2">
      <w:pPr>
        <w:pStyle w:val="a4"/>
        <w:ind w:firstLine="567"/>
        <w:rPr>
          <w:color w:val="000000"/>
        </w:rPr>
      </w:pPr>
      <w:r w:rsidRPr="002835B2">
        <w:rPr>
          <w:color w:val="000000"/>
        </w:rPr>
        <w:t>Задача управления запасами возникает, когда необходимо создать запас материальных ресурсов или предметов потребления с целью удовлетворения спроса в заданном интервале времени. В любой задаче управления запасами требуется определить количество заказываемой продукции и сроки размещения заказа. Спрос можно удовлетворить путём однократного создания запаса на весь период времени или путём создания запаса для каждой единицы времени этого периода.</w:t>
      </w:r>
    </w:p>
    <w:p w14:paraId="5DD2FCFF" w14:textId="77777777" w:rsidR="002835B2" w:rsidRPr="002835B2" w:rsidRDefault="002835B2" w:rsidP="002835B2">
      <w:pPr>
        <w:pStyle w:val="a4"/>
        <w:ind w:firstLine="567"/>
        <w:rPr>
          <w:color w:val="000000"/>
        </w:rPr>
      </w:pPr>
      <w:r w:rsidRPr="002835B2">
        <w:rPr>
          <w:b/>
          <w:bCs/>
          <w:color w:val="000000"/>
        </w:rPr>
        <w:t>Управление запасами – это поддержание оптимальной величины запасов с целью: а) исключения образования избыточных запасов, ведущих к излишнему замораживанию средств предприятия и дополнительным складским издержкам, и б) обеспечения нормальной ритмичности производственно-финансового цикла.</w:t>
      </w:r>
    </w:p>
    <w:p w14:paraId="0240AF5D" w14:textId="77777777" w:rsidR="002835B2" w:rsidRPr="002835B2" w:rsidRDefault="002835B2" w:rsidP="002835B2">
      <w:pPr>
        <w:pStyle w:val="a4"/>
        <w:ind w:firstLine="567"/>
        <w:rPr>
          <w:color w:val="000000"/>
        </w:rPr>
      </w:pPr>
      <w:r w:rsidRPr="002835B2">
        <w:rPr>
          <w:color w:val="000000"/>
        </w:rPr>
        <w:lastRenderedPageBreak/>
        <w:t>В задачах управления запасами требуется определять количество заказываемой продукции и сроки размещения заказов. Размер заказа определяется через интенсивность потребления и наличие мест хранения.</w:t>
      </w:r>
    </w:p>
    <w:p w14:paraId="06942568" w14:textId="77777777" w:rsidR="002835B2" w:rsidRPr="002835B2" w:rsidRDefault="002835B2" w:rsidP="002835B2">
      <w:pPr>
        <w:pStyle w:val="a4"/>
        <w:ind w:firstLine="567"/>
        <w:rPr>
          <w:color w:val="000000"/>
        </w:rPr>
      </w:pPr>
      <w:r w:rsidRPr="002835B2">
        <w:rPr>
          <w:color w:val="000000"/>
        </w:rPr>
        <w:t>Основная часть запасов на предприятии представляет собой предметы производства, входящие в материальный поток на различных стадиях его технологической переработки. Запасы на предприятии образуются по двум основным причинам: несоответствие объёмов поставки объёмам разового потребления и разрыв во времени между моментом поступления материала и его потребления.</w:t>
      </w:r>
    </w:p>
    <w:p w14:paraId="7C6BB71C" w14:textId="77777777" w:rsidR="002835B2" w:rsidRDefault="002835B2" w:rsidP="008362E6">
      <w:pPr>
        <w:ind w:firstLine="720"/>
        <w:rPr>
          <w:rFonts w:ascii="Times New Roman" w:hAnsi="Times New Roman"/>
          <w:sz w:val="24"/>
          <w:szCs w:val="24"/>
        </w:rPr>
      </w:pPr>
      <w:r>
        <w:rPr>
          <w:rFonts w:ascii="Times New Roman" w:hAnsi="Times New Roman"/>
          <w:sz w:val="24"/>
          <w:szCs w:val="24"/>
        </w:rPr>
        <w:t>Причина образования запасов:</w:t>
      </w:r>
    </w:p>
    <w:p w14:paraId="4B5CA413" w14:textId="77777777" w:rsidR="002835B2" w:rsidRDefault="002835B2" w:rsidP="008362E6">
      <w:pPr>
        <w:ind w:firstLine="720"/>
        <w:rPr>
          <w:rFonts w:ascii="Times New Roman" w:hAnsi="Times New Roman"/>
          <w:sz w:val="24"/>
          <w:szCs w:val="24"/>
        </w:rPr>
      </w:pPr>
      <w:r>
        <w:rPr>
          <w:rFonts w:ascii="Times New Roman" w:hAnsi="Times New Roman"/>
          <w:sz w:val="24"/>
          <w:szCs w:val="24"/>
        </w:rPr>
        <w:t>- гарантирование бесперебойного снабжения производственного процесса с целью обеспечения его непрерывности;</w:t>
      </w:r>
    </w:p>
    <w:p w14:paraId="3C0F41A6" w14:textId="77777777" w:rsidR="002835B2" w:rsidRDefault="002835B2" w:rsidP="008362E6">
      <w:pPr>
        <w:ind w:firstLine="720"/>
        <w:rPr>
          <w:rFonts w:ascii="Times New Roman" w:hAnsi="Times New Roman"/>
          <w:sz w:val="24"/>
          <w:szCs w:val="24"/>
        </w:rPr>
      </w:pPr>
      <w:r>
        <w:rPr>
          <w:rFonts w:ascii="Times New Roman" w:hAnsi="Times New Roman"/>
          <w:sz w:val="24"/>
          <w:szCs w:val="24"/>
        </w:rPr>
        <w:t>- периодичность производства отдельных сорто-размеров материальных ресурсов у поставщиков;</w:t>
      </w:r>
    </w:p>
    <w:p w14:paraId="3056417E" w14:textId="77777777" w:rsidR="002835B2" w:rsidRDefault="002835B2" w:rsidP="008362E6">
      <w:pPr>
        <w:ind w:firstLine="720"/>
        <w:rPr>
          <w:rFonts w:ascii="Times New Roman" w:hAnsi="Times New Roman"/>
          <w:sz w:val="24"/>
          <w:szCs w:val="24"/>
        </w:rPr>
      </w:pPr>
      <w:r>
        <w:rPr>
          <w:rFonts w:ascii="Times New Roman" w:hAnsi="Times New Roman"/>
          <w:sz w:val="24"/>
          <w:szCs w:val="24"/>
        </w:rPr>
        <w:t>- особенности транспортировки от поставщика до потребителя;</w:t>
      </w:r>
    </w:p>
    <w:p w14:paraId="781B3D7C" w14:textId="77777777" w:rsidR="002835B2" w:rsidRDefault="002835B2" w:rsidP="008362E6">
      <w:pPr>
        <w:ind w:firstLine="720"/>
        <w:rPr>
          <w:rFonts w:ascii="Times New Roman" w:hAnsi="Times New Roman"/>
          <w:sz w:val="24"/>
          <w:szCs w:val="24"/>
        </w:rPr>
      </w:pPr>
      <w:r>
        <w:rPr>
          <w:rFonts w:ascii="Times New Roman" w:hAnsi="Times New Roman"/>
          <w:sz w:val="24"/>
          <w:szCs w:val="24"/>
        </w:rPr>
        <w:t>- несовпадение ритма производств</w:t>
      </w:r>
      <w:r w:rsidR="00791256">
        <w:rPr>
          <w:rFonts w:ascii="Times New Roman" w:hAnsi="Times New Roman"/>
          <w:sz w:val="24"/>
          <w:szCs w:val="24"/>
        </w:rPr>
        <w:t>а</w:t>
      </w:r>
      <w:r>
        <w:rPr>
          <w:rFonts w:ascii="Times New Roman" w:hAnsi="Times New Roman"/>
          <w:sz w:val="24"/>
          <w:szCs w:val="24"/>
        </w:rPr>
        <w:t xml:space="preserve"> и поставок производственных ресурсов с ритмом их потребления.</w:t>
      </w:r>
    </w:p>
    <w:p w14:paraId="4812BF86" w14:textId="77777777" w:rsidR="002835B2" w:rsidRDefault="002835B2" w:rsidP="008362E6">
      <w:pPr>
        <w:ind w:firstLine="720"/>
        <w:rPr>
          <w:rFonts w:ascii="Times New Roman" w:hAnsi="Times New Roman"/>
          <w:sz w:val="24"/>
          <w:szCs w:val="24"/>
        </w:rPr>
      </w:pPr>
    </w:p>
    <w:p w14:paraId="124A4CBA" w14:textId="77777777" w:rsidR="002835B2" w:rsidRDefault="00791256" w:rsidP="008362E6">
      <w:pPr>
        <w:ind w:firstLine="720"/>
        <w:rPr>
          <w:rFonts w:ascii="Times New Roman" w:hAnsi="Times New Roman"/>
          <w:sz w:val="24"/>
          <w:szCs w:val="24"/>
        </w:rPr>
      </w:pPr>
      <w:r>
        <w:rPr>
          <w:rFonts w:ascii="Times New Roman" w:hAnsi="Times New Roman"/>
          <w:sz w:val="24"/>
          <w:szCs w:val="24"/>
        </w:rPr>
        <w:t>Формулировка задачи управления запасами:</w:t>
      </w:r>
    </w:p>
    <w:p w14:paraId="476E3544" w14:textId="77777777" w:rsidR="00791256" w:rsidRDefault="00791256" w:rsidP="008362E6">
      <w:pPr>
        <w:ind w:firstLine="720"/>
        <w:rPr>
          <w:rFonts w:ascii="Times New Roman" w:hAnsi="Times New Roman"/>
          <w:sz w:val="24"/>
          <w:szCs w:val="24"/>
        </w:rPr>
      </w:pPr>
      <w:r>
        <w:rPr>
          <w:rFonts w:ascii="Times New Roman" w:hAnsi="Times New Roman"/>
          <w:sz w:val="24"/>
          <w:szCs w:val="24"/>
        </w:rPr>
        <w:t>Имеются некоторые запасы, затраты на хранение которых являются функцией (линейной или нелинейной) их величины. Имеются также затраты на доставку ресурсов.</w:t>
      </w:r>
    </w:p>
    <w:p w14:paraId="69FE464C" w14:textId="77777777" w:rsidR="00791256" w:rsidRDefault="00791256" w:rsidP="008362E6">
      <w:pPr>
        <w:ind w:firstLine="720"/>
        <w:rPr>
          <w:rFonts w:ascii="Times New Roman" w:hAnsi="Times New Roman"/>
          <w:sz w:val="24"/>
          <w:szCs w:val="24"/>
        </w:rPr>
      </w:pPr>
      <w:r>
        <w:rPr>
          <w:rFonts w:ascii="Times New Roman" w:hAnsi="Times New Roman"/>
          <w:sz w:val="24"/>
          <w:szCs w:val="24"/>
        </w:rPr>
        <w:t>Необходимо определить: оптимальный размер доставки; частоту или сроки поступления ресурсов, чтобы суммарные издержки были минимальными.</w:t>
      </w:r>
    </w:p>
    <w:p w14:paraId="5ADBAE38" w14:textId="77777777" w:rsidR="00791256" w:rsidRDefault="00791256" w:rsidP="008362E6">
      <w:pPr>
        <w:ind w:firstLine="720"/>
        <w:rPr>
          <w:rFonts w:ascii="Times New Roman" w:hAnsi="Times New Roman"/>
          <w:sz w:val="24"/>
          <w:szCs w:val="24"/>
        </w:rPr>
      </w:pPr>
      <w:r>
        <w:rPr>
          <w:rFonts w:ascii="Times New Roman" w:hAnsi="Times New Roman"/>
          <w:sz w:val="24"/>
          <w:szCs w:val="24"/>
        </w:rPr>
        <w:t xml:space="preserve">Критерием оптимизации </w:t>
      </w:r>
      <w:r w:rsidR="002636DB">
        <w:rPr>
          <w:rFonts w:ascii="Times New Roman" w:hAnsi="Times New Roman"/>
          <w:sz w:val="24"/>
          <w:szCs w:val="24"/>
        </w:rPr>
        <w:t>является сумма издержек на хранение и поставку ресурсов.</w:t>
      </w:r>
    </w:p>
    <w:p w14:paraId="38B787AA" w14:textId="77777777" w:rsidR="002636DB" w:rsidRDefault="002636DB" w:rsidP="008362E6">
      <w:pPr>
        <w:ind w:firstLine="720"/>
        <w:rPr>
          <w:rFonts w:ascii="Times New Roman" w:hAnsi="Times New Roman"/>
          <w:sz w:val="24"/>
          <w:szCs w:val="24"/>
        </w:rPr>
      </w:pPr>
      <w:r>
        <w:rPr>
          <w:rFonts w:ascii="Times New Roman" w:hAnsi="Times New Roman"/>
          <w:sz w:val="24"/>
          <w:szCs w:val="24"/>
        </w:rPr>
        <w:t>Задача управления запасами сводится к задачам линейного программирования, общих методов решения которых нет.</w:t>
      </w:r>
    </w:p>
    <w:p w14:paraId="73DC5F1E" w14:textId="77777777" w:rsidR="00917B91" w:rsidRPr="00CF674E" w:rsidRDefault="00917B91" w:rsidP="00CF674E">
      <w:pPr>
        <w:ind w:firstLine="720"/>
        <w:rPr>
          <w:rFonts w:ascii="Times New Roman" w:hAnsi="Times New Roman"/>
          <w:sz w:val="24"/>
          <w:szCs w:val="24"/>
          <w:u w:val="single"/>
        </w:rPr>
      </w:pPr>
      <w:r w:rsidRPr="00917B91">
        <w:rPr>
          <w:rFonts w:ascii="Times New Roman" w:hAnsi="Times New Roman"/>
          <w:sz w:val="24"/>
          <w:szCs w:val="24"/>
          <w:u w:val="single"/>
        </w:rPr>
        <w:t>Однопродуктовая детерминированная задача управления запасами:</w:t>
      </w:r>
    </w:p>
    <w:p w14:paraId="683A0459" w14:textId="77777777" w:rsidR="00917B91" w:rsidRDefault="00917B91" w:rsidP="008362E6">
      <w:pPr>
        <w:ind w:firstLine="720"/>
        <w:rPr>
          <w:rFonts w:ascii="Times New Roman" w:hAnsi="Times New Roman"/>
          <w:sz w:val="24"/>
          <w:szCs w:val="24"/>
        </w:rPr>
      </w:pPr>
      <w:r>
        <w:rPr>
          <w:rFonts w:ascii="Times New Roman" w:hAnsi="Times New Roman"/>
          <w:sz w:val="24"/>
          <w:szCs w:val="24"/>
        </w:rPr>
        <w:t xml:space="preserve">Месячная потребность предприятия в материале (песке) составляет </w:t>
      </w:r>
      <w:r>
        <w:rPr>
          <w:rFonts w:ascii="Times New Roman" w:hAnsi="Times New Roman"/>
          <w:sz w:val="24"/>
          <w:szCs w:val="24"/>
          <w:lang w:val="en-US"/>
        </w:rPr>
        <w:t>Q</w:t>
      </w:r>
      <w:r>
        <w:rPr>
          <w:rFonts w:ascii="Times New Roman" w:hAnsi="Times New Roman"/>
          <w:sz w:val="24"/>
          <w:szCs w:val="24"/>
        </w:rPr>
        <w:t xml:space="preserve"> условных единиц. Расход этого материала во времени – равномерный.</w:t>
      </w:r>
    </w:p>
    <w:p w14:paraId="14C5AD51" w14:textId="77777777" w:rsidR="00917B91" w:rsidRPr="00917B91" w:rsidRDefault="00917B91" w:rsidP="008362E6">
      <w:pPr>
        <w:ind w:firstLine="720"/>
        <w:rPr>
          <w:rFonts w:ascii="Times New Roman" w:hAnsi="Times New Roman"/>
          <w:sz w:val="24"/>
          <w:szCs w:val="24"/>
        </w:rPr>
      </w:pPr>
      <w:r>
        <w:rPr>
          <w:rFonts w:ascii="Times New Roman" w:hAnsi="Times New Roman"/>
          <w:sz w:val="24"/>
          <w:szCs w:val="24"/>
        </w:rPr>
        <w:t xml:space="preserve">Необходимо определить размер поставки материала, чтобы суммарные затраты на создание и хранение запаса были минимальными. </w:t>
      </w:r>
    </w:p>
    <w:p w14:paraId="7E96ADE0" w14:textId="77777777" w:rsidR="002636DB" w:rsidRDefault="00C713FE" w:rsidP="008362E6">
      <w:pPr>
        <w:ind w:firstLine="720"/>
        <w:rPr>
          <w:rFonts w:ascii="Times New Roman" w:hAnsi="Times New Roman"/>
          <w:sz w:val="24"/>
          <w:szCs w:val="24"/>
        </w:rPr>
      </w:pPr>
      <w:r>
        <w:rPr>
          <w:rFonts w:ascii="Times New Roman" w:hAnsi="Times New Roman"/>
          <w:sz w:val="24"/>
          <w:szCs w:val="24"/>
        </w:rPr>
        <w:t>Условия решения:</w:t>
      </w:r>
    </w:p>
    <w:p w14:paraId="75996614" w14:textId="77777777" w:rsidR="00C713FE" w:rsidRDefault="00C713FE" w:rsidP="008362E6">
      <w:pPr>
        <w:ind w:firstLine="720"/>
        <w:rPr>
          <w:rFonts w:ascii="Times New Roman" w:hAnsi="Times New Roman"/>
          <w:sz w:val="24"/>
          <w:szCs w:val="24"/>
        </w:rPr>
      </w:pPr>
      <w:r>
        <w:rPr>
          <w:rFonts w:ascii="Times New Roman" w:hAnsi="Times New Roman"/>
          <w:sz w:val="24"/>
          <w:szCs w:val="24"/>
        </w:rPr>
        <w:t>С</w:t>
      </w:r>
      <w:r w:rsidRPr="00C713FE">
        <w:rPr>
          <w:rFonts w:ascii="Times New Roman" w:hAnsi="Times New Roman"/>
          <w:sz w:val="24"/>
          <w:szCs w:val="24"/>
          <w:vertAlign w:val="subscript"/>
        </w:rPr>
        <w:t>х</w:t>
      </w:r>
      <w:r>
        <w:rPr>
          <w:rFonts w:ascii="Times New Roman" w:hAnsi="Times New Roman"/>
          <w:sz w:val="24"/>
          <w:szCs w:val="24"/>
        </w:rPr>
        <w:t xml:space="preserve"> – затраты на хранение единицы запаса в единицу времени;</w:t>
      </w:r>
    </w:p>
    <w:p w14:paraId="18EE0946" w14:textId="77777777" w:rsidR="00C713FE" w:rsidRDefault="00C713FE" w:rsidP="008362E6">
      <w:pPr>
        <w:ind w:firstLine="720"/>
        <w:rPr>
          <w:rFonts w:ascii="Times New Roman" w:hAnsi="Times New Roman"/>
          <w:sz w:val="24"/>
          <w:szCs w:val="24"/>
        </w:rPr>
      </w:pPr>
      <w:r>
        <w:rPr>
          <w:rFonts w:ascii="Times New Roman" w:hAnsi="Times New Roman"/>
          <w:sz w:val="24"/>
          <w:szCs w:val="24"/>
        </w:rPr>
        <w:t>С</w:t>
      </w:r>
      <w:r w:rsidRPr="00C713FE">
        <w:rPr>
          <w:rFonts w:ascii="Times New Roman" w:hAnsi="Times New Roman"/>
          <w:sz w:val="24"/>
          <w:szCs w:val="24"/>
          <w:vertAlign w:val="subscript"/>
        </w:rPr>
        <w:t>Д</w:t>
      </w:r>
      <w:r>
        <w:rPr>
          <w:rFonts w:ascii="Times New Roman" w:hAnsi="Times New Roman"/>
          <w:sz w:val="24"/>
          <w:szCs w:val="24"/>
        </w:rPr>
        <w:t xml:space="preserve"> – затраты на доставку партии материалов, не зависящие от количества материалов в поставляемой партии. Все партии состоят из одинакового числа единиц материала;</w:t>
      </w:r>
    </w:p>
    <w:p w14:paraId="7EE68D94" w14:textId="77777777" w:rsidR="00C713FE" w:rsidRDefault="00C713FE" w:rsidP="008362E6">
      <w:pPr>
        <w:ind w:firstLine="720"/>
        <w:rPr>
          <w:rFonts w:ascii="Times New Roman" w:hAnsi="Times New Roman"/>
          <w:sz w:val="24"/>
          <w:szCs w:val="24"/>
        </w:rPr>
      </w:pPr>
      <w:r>
        <w:rPr>
          <w:rFonts w:ascii="Times New Roman" w:hAnsi="Times New Roman"/>
          <w:sz w:val="24"/>
          <w:szCs w:val="24"/>
          <w:lang w:val="en-US"/>
        </w:rPr>
        <w:lastRenderedPageBreak/>
        <w:t>S</w:t>
      </w:r>
      <w:r w:rsidRPr="000014CF">
        <w:rPr>
          <w:rFonts w:ascii="Times New Roman" w:hAnsi="Times New Roman"/>
          <w:sz w:val="24"/>
          <w:szCs w:val="24"/>
        </w:rPr>
        <w:t xml:space="preserve"> </w:t>
      </w:r>
      <w:r>
        <w:rPr>
          <w:rFonts w:ascii="Times New Roman" w:hAnsi="Times New Roman"/>
          <w:sz w:val="24"/>
          <w:szCs w:val="24"/>
        </w:rPr>
        <w:t>– время поставок;</w:t>
      </w:r>
    </w:p>
    <w:p w14:paraId="6DD26E15" w14:textId="77777777" w:rsidR="00C713FE" w:rsidRDefault="00C713FE" w:rsidP="008362E6">
      <w:pPr>
        <w:ind w:firstLine="720"/>
        <w:rPr>
          <w:rFonts w:ascii="Times New Roman" w:hAnsi="Times New Roman"/>
          <w:sz w:val="24"/>
          <w:szCs w:val="24"/>
        </w:rPr>
      </w:pPr>
      <w:r>
        <w:rPr>
          <w:rFonts w:ascii="Times New Roman" w:hAnsi="Times New Roman"/>
          <w:sz w:val="24"/>
          <w:szCs w:val="24"/>
        </w:rPr>
        <w:t>Т – время движения запасов в течение месяца;</w:t>
      </w:r>
    </w:p>
    <w:p w14:paraId="3CD61DA1" w14:textId="77777777" w:rsidR="002835B2" w:rsidRDefault="00C713FE" w:rsidP="0021792F">
      <w:pPr>
        <w:ind w:firstLine="720"/>
        <w:rPr>
          <w:rFonts w:ascii="Times New Roman" w:hAnsi="Times New Roman"/>
          <w:sz w:val="24"/>
          <w:szCs w:val="24"/>
        </w:rPr>
      </w:pPr>
      <w:r>
        <w:rPr>
          <w:rFonts w:ascii="Times New Roman" w:hAnsi="Times New Roman"/>
          <w:sz w:val="24"/>
          <w:szCs w:val="24"/>
          <w:lang w:val="en-US"/>
        </w:rPr>
        <w:t>t</w:t>
      </w:r>
      <w:r w:rsidRPr="00C713FE">
        <w:rPr>
          <w:rFonts w:ascii="Times New Roman" w:hAnsi="Times New Roman"/>
          <w:sz w:val="24"/>
          <w:szCs w:val="24"/>
        </w:rPr>
        <w:t xml:space="preserve"> </w:t>
      </w:r>
      <w:r>
        <w:rPr>
          <w:rFonts w:ascii="Times New Roman" w:hAnsi="Times New Roman"/>
          <w:sz w:val="24"/>
          <w:szCs w:val="24"/>
        </w:rPr>
        <w:t xml:space="preserve">– промежуток времени (период) от момента поставки партии материала до момента ее израсходования. </w:t>
      </w:r>
    </w:p>
    <w:p w14:paraId="7D3B8905" w14:textId="77777777" w:rsidR="002835B2" w:rsidRDefault="0021792F" w:rsidP="008362E6">
      <w:pPr>
        <w:ind w:firstLine="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50400" behindDoc="0" locked="0" layoutInCell="1" allowOverlap="1" wp14:anchorId="7313536F" wp14:editId="4774CAE0">
                <wp:simplePos x="0" y="0"/>
                <wp:positionH relativeFrom="column">
                  <wp:posOffset>185420</wp:posOffset>
                </wp:positionH>
                <wp:positionV relativeFrom="paragraph">
                  <wp:posOffset>1508125</wp:posOffset>
                </wp:positionV>
                <wp:extent cx="45719" cy="1290320"/>
                <wp:effectExtent l="19050" t="0" r="12065" b="24130"/>
                <wp:wrapNone/>
                <wp:docPr id="798" name="Левая фигурная скобка 798"/>
                <wp:cNvGraphicFramePr/>
                <a:graphic xmlns:a="http://schemas.openxmlformats.org/drawingml/2006/main">
                  <a:graphicData uri="http://schemas.microsoft.com/office/word/2010/wordprocessingShape">
                    <wps:wsp>
                      <wps:cNvSpPr/>
                      <wps:spPr>
                        <a:xfrm>
                          <a:off x="0" y="0"/>
                          <a:ext cx="45719" cy="1290320"/>
                        </a:xfrm>
                        <a:prstGeom prst="lef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B98B71F"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798" o:spid="_x0000_s1026" type="#_x0000_t87" style="position:absolute;margin-left:14.6pt;margin-top:118.75pt;width:3.6pt;height:101.6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" adj="64" strokecolor="black [3200]" strokeweight=".5pt">
                <v:stroke joinstyle="miter"/>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9376" behindDoc="0" locked="0" layoutInCell="1" allowOverlap="1" wp14:anchorId="6697CF76" wp14:editId="68FEC4C5">
                <wp:simplePos x="0" y="0"/>
                <wp:positionH relativeFrom="column">
                  <wp:posOffset>185420</wp:posOffset>
                </wp:positionH>
                <wp:positionV relativeFrom="paragraph">
                  <wp:posOffset>1345565</wp:posOffset>
                </wp:positionV>
                <wp:extent cx="548640" cy="0"/>
                <wp:effectExtent l="0" t="0" r="0" b="0"/>
                <wp:wrapNone/>
                <wp:docPr id="797" name="Прямая соединительная линия 797"/>
                <wp:cNvGraphicFramePr/>
                <a:graphic xmlns:a="http://schemas.openxmlformats.org/drawingml/2006/main">
                  <a:graphicData uri="http://schemas.microsoft.com/office/word/2010/wordprocessingShape">
                    <wps:wsp>
                      <wps:cNvCnPr/>
                      <wps:spPr>
                        <a:xfrm>
                          <a:off x="0" y="0"/>
                          <a:ext cx="5486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7BD096B0" id="Прямая соединительная линия 797" o:spid="_x0000_s1026" style="position:absolute;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6pt,105.95pt" to="57.8pt,10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" strokecolor="black [3200]" strokeweight=".5pt">
                <v:stroke joinstyle="miter"/>
              </v:lin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8352" behindDoc="0" locked="0" layoutInCell="1" allowOverlap="1" wp14:anchorId="10CFB0C8" wp14:editId="0ABD9BC3">
                <wp:simplePos x="0" y="0"/>
                <wp:positionH relativeFrom="column">
                  <wp:posOffset>185420</wp:posOffset>
                </wp:positionH>
                <wp:positionV relativeFrom="paragraph">
                  <wp:posOffset>2849245</wp:posOffset>
                </wp:positionV>
                <wp:extent cx="548640" cy="0"/>
                <wp:effectExtent l="0" t="0" r="0" b="0"/>
                <wp:wrapNone/>
                <wp:docPr id="796" name="Прямая соединительная линия 796"/>
                <wp:cNvGraphicFramePr/>
                <a:graphic xmlns:a="http://schemas.openxmlformats.org/drawingml/2006/main">
                  <a:graphicData uri="http://schemas.microsoft.com/office/word/2010/wordprocessingShape">
                    <wps:wsp>
                      <wps:cNvCnPr/>
                      <wps:spPr>
                        <a:xfrm>
                          <a:off x="0" y="0"/>
                          <a:ext cx="5486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C6B37DA" id="Прямая соединительная линия 796" o:spid="_x0000_s1026" style="position:absolute;z-index:251748352;visibility:visible;mso-wrap-style:square;mso-wrap-distance-left:9pt;mso-wrap-distance-top:0;mso-wrap-distance-right:9pt;mso-wrap-distance-bottom:0;mso-position-horizontal:absolute;mso-position-horizontal-relative:text;mso-position-vertical:absolute;mso-position-vertical-relative:text" from="14.6pt,224.35pt" to="57.8pt,22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" strokecolor="black [3200]" strokeweight=".5pt">
                <v:stroke joinstyle="miter"/>
              </v:lin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7328" behindDoc="0" locked="0" layoutInCell="1" allowOverlap="1" wp14:anchorId="270D36AC" wp14:editId="40F72C1E">
                <wp:simplePos x="0" y="0"/>
                <wp:positionH relativeFrom="column">
                  <wp:posOffset>185420</wp:posOffset>
                </wp:positionH>
                <wp:positionV relativeFrom="paragraph">
                  <wp:posOffset>1995805</wp:posOffset>
                </wp:positionV>
                <wp:extent cx="426720" cy="335280"/>
                <wp:effectExtent l="0" t="0" r="0" b="7620"/>
                <wp:wrapNone/>
                <wp:docPr id="795" name="Надпись 795"/>
                <wp:cNvGraphicFramePr/>
                <a:graphic xmlns:a="http://schemas.openxmlformats.org/drawingml/2006/main">
                  <a:graphicData uri="http://schemas.microsoft.com/office/word/2010/wordprocessingShape">
                    <wps:wsp>
                      <wps:cNvSpPr txBox="1"/>
                      <wps:spPr>
                        <a:xfrm>
                          <a:off x="0" y="0"/>
                          <a:ext cx="426720" cy="335280"/>
                        </a:xfrm>
                        <a:prstGeom prst="rect">
                          <a:avLst/>
                        </a:prstGeom>
                        <a:solidFill>
                          <a:sysClr val="window" lastClr="FFFFFF"/>
                        </a:solidFill>
                        <a:ln w="6350">
                          <a:noFill/>
                        </a:ln>
                      </wps:spPr>
                      <wps:txbx>
                        <w:txbxContent>
                          <w:p w14:paraId="0AE0F2AE" w14:textId="77777777" w:rsidR="00A855DE" w:rsidRDefault="00A855DE" w:rsidP="0021792F">
                            <w:r>
                              <w:rPr>
                                <w:rFonts w:ascii="Times New Roman" w:hAnsi="Times New Roman"/>
                                <w:sz w:val="24"/>
                                <w:szCs w:val="24"/>
                                <w:lang w:val="en-US"/>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0D36AC" id="_x0000_t202" coordsize="21600,21600" o:spt="202" path="m,l,21600r21600,l21600,xe">
                <v:stroke joinstyle="miter"/>
                <v:path gradientshapeok="t" o:connecttype="rect"/>
              </v:shapetype>
              <v:shape id="Надпись 795" o:spid="_x0000_s1315" type="#_x0000_t202" style="position:absolute;left:0;text-align:left;margin-left:14.6pt;margin-top:157.15pt;width:33.6pt;height:26.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" fillcolor="window" stroked="f" strokeweight=".5pt">
                <v:textbox>
                  <w:txbxContent>
                    <w:p w14:paraId="0AE0F2AE" w14:textId="77777777" w:rsidR="00A855DE" w:rsidRDefault="00A855DE" w:rsidP="0021792F">
                      <w:r>
                        <w:rPr>
                          <w:rFonts w:ascii="Times New Roman" w:hAnsi="Times New Roman"/>
                          <w:sz w:val="24"/>
                          <w:szCs w:val="24"/>
                          <w:lang w:val="en-US"/>
                        </w:rPr>
                        <w:t>S</w:t>
                      </w:r>
                    </w:p>
                  </w:txbxContent>
                </v:textbox>
              </v:shap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2208" behindDoc="0" locked="0" layoutInCell="1" allowOverlap="1" wp14:anchorId="65644740" wp14:editId="530E3F9C">
                <wp:simplePos x="0" y="0"/>
                <wp:positionH relativeFrom="column">
                  <wp:posOffset>734060</wp:posOffset>
                </wp:positionH>
                <wp:positionV relativeFrom="paragraph">
                  <wp:posOffset>2798445</wp:posOffset>
                </wp:positionV>
                <wp:extent cx="0" cy="782320"/>
                <wp:effectExtent l="0" t="0" r="38100" b="36830"/>
                <wp:wrapNone/>
                <wp:docPr id="791" name="Прямая соединительная линия 791"/>
                <wp:cNvGraphicFramePr/>
                <a:graphic xmlns:a="http://schemas.openxmlformats.org/drawingml/2006/main">
                  <a:graphicData uri="http://schemas.microsoft.com/office/word/2010/wordprocessingShape">
                    <wps:wsp>
                      <wps:cNvCnPr/>
                      <wps:spPr>
                        <a:xfrm>
                          <a:off x="0" y="0"/>
                          <a:ext cx="0" cy="78232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0E2BBE11" id="Прямая соединительная линия 791" o:spid="_x0000_s1026" style="position:absolute;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7.8pt,220.35pt" to="57.8pt,28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" strokecolor="black [3200]" strokeweight=".5pt">
                <v:stroke joinstyle="miter"/>
              </v:lin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3232" behindDoc="0" locked="0" layoutInCell="1" allowOverlap="1" wp14:anchorId="64AB29F2" wp14:editId="157526CC">
                <wp:simplePos x="0" y="0"/>
                <wp:positionH relativeFrom="column">
                  <wp:posOffset>1943100</wp:posOffset>
                </wp:positionH>
                <wp:positionV relativeFrom="paragraph">
                  <wp:posOffset>2849245</wp:posOffset>
                </wp:positionV>
                <wp:extent cx="0" cy="731520"/>
                <wp:effectExtent l="0" t="0" r="38100" b="30480"/>
                <wp:wrapNone/>
                <wp:docPr id="792" name="Прямая соединительная линия 792"/>
                <wp:cNvGraphicFramePr/>
                <a:graphic xmlns:a="http://schemas.openxmlformats.org/drawingml/2006/main">
                  <a:graphicData uri="http://schemas.microsoft.com/office/word/2010/wordprocessingShape">
                    <wps:wsp>
                      <wps:cNvCnPr/>
                      <wps:spPr>
                        <a:xfrm>
                          <a:off x="0" y="0"/>
                          <a:ext cx="0" cy="73152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377D441D" id="Прямая соединительная линия 792" o:spid="_x0000_s1026" style="position:absolute;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3pt,224.35pt" to="153pt,28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" strokecolor="black [3200]" strokeweight=".5pt">
                <v:stroke joinstyle="miter"/>
              </v:lin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4256" behindDoc="0" locked="0" layoutInCell="1" allowOverlap="1" wp14:anchorId="4A5E1994" wp14:editId="170828D2">
                <wp:simplePos x="0" y="0"/>
                <wp:positionH relativeFrom="column">
                  <wp:posOffset>5367020</wp:posOffset>
                </wp:positionH>
                <wp:positionV relativeFrom="paragraph">
                  <wp:posOffset>2798445</wp:posOffset>
                </wp:positionV>
                <wp:extent cx="0" cy="843280"/>
                <wp:effectExtent l="0" t="0" r="38100" b="33020"/>
                <wp:wrapNone/>
                <wp:docPr id="793" name="Прямая соединительная линия 793"/>
                <wp:cNvGraphicFramePr/>
                <a:graphic xmlns:a="http://schemas.openxmlformats.org/drawingml/2006/main">
                  <a:graphicData uri="http://schemas.microsoft.com/office/word/2010/wordprocessingShape">
                    <wps:wsp>
                      <wps:cNvCnPr/>
                      <wps:spPr>
                        <a:xfrm>
                          <a:off x="0" y="0"/>
                          <a:ext cx="0" cy="8432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2F87732" id="Прямая соединительная линия 793" o:spid="_x0000_s1026" style="position:absolute;z-index:251744256;visibility:visible;mso-wrap-style:square;mso-wrap-distance-left:9pt;mso-wrap-distance-top:0;mso-wrap-distance-right:9pt;mso-wrap-distance-bottom:0;mso-position-horizontal:absolute;mso-position-horizontal-relative:text;mso-position-vertical:absolute;mso-position-vertical-relative:text" from="422.6pt,220.35pt" to="422.6pt,28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" strokecolor="black [3200]" strokeweight=".5pt">
                <v:stroke joinstyle="miter"/>
              </v:line>
            </w:pict>
          </mc:Fallback>
        </mc:AlternateContent>
      </w:r>
      <w:r>
        <w:rPr>
          <w:rFonts w:ascii="Times New Roman" w:hAnsi="Times New Roman"/>
          <w:noProof/>
          <w:sz w:val="24"/>
          <w:szCs w:val="24"/>
          <w:lang w:eastAsia="ru-RU"/>
        </w:rPr>
        <mc:AlternateContent>
          <mc:Choice Requires="wps">
            <w:drawing>
              <wp:anchor distT="0" distB="0" distL="114300" distR="114300" simplePos="0" relativeHeight="251741184" behindDoc="0" locked="0" layoutInCell="1" allowOverlap="1" wp14:anchorId="2F12C2E7" wp14:editId="7DCBDDBF">
                <wp:simplePos x="0" y="0"/>
                <wp:positionH relativeFrom="column">
                  <wp:posOffset>947420</wp:posOffset>
                </wp:positionH>
                <wp:positionV relativeFrom="paragraph">
                  <wp:posOffset>3021965</wp:posOffset>
                </wp:positionV>
                <wp:extent cx="772160" cy="396240"/>
                <wp:effectExtent l="0" t="0" r="8890" b="3810"/>
                <wp:wrapNone/>
                <wp:docPr id="790" name="Надпись 790"/>
                <wp:cNvGraphicFramePr/>
                <a:graphic xmlns:a="http://schemas.openxmlformats.org/drawingml/2006/main">
                  <a:graphicData uri="http://schemas.microsoft.com/office/word/2010/wordprocessingShape">
                    <wps:wsp>
                      <wps:cNvSpPr txBox="1"/>
                      <wps:spPr>
                        <a:xfrm>
                          <a:off x="0" y="0"/>
                          <a:ext cx="772160" cy="396240"/>
                        </a:xfrm>
                        <a:prstGeom prst="rect">
                          <a:avLst/>
                        </a:prstGeom>
                        <a:solidFill>
                          <a:schemeClr val="lt1"/>
                        </a:solidFill>
                        <a:ln w="6350">
                          <a:noFill/>
                        </a:ln>
                      </wps:spPr>
                      <wps:txbx>
                        <w:txbxContent>
                          <w:p w14:paraId="647346E9" w14:textId="77777777" w:rsidR="00A855DE" w:rsidRDefault="00A855DE">
                            <w:r>
                              <w:t xml:space="preserve">   </w:t>
                            </w:r>
                            <w:r>
                              <w:rPr>
                                <w:rFonts w:ascii="Times New Roman" w:hAnsi="Times New Roman"/>
                                <w:sz w:val="24"/>
                                <w:szCs w:val="24"/>
                                <w:lang w:val="en-US"/>
                              </w:rP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12C2E7" id="Надпись 790" o:spid="_x0000_s1316" type="#_x0000_t202" style="position:absolute;left:0;text-align:left;margin-left:74.6pt;margin-top:237.95pt;width:60.8pt;height:31.2pt;z-index:251741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" fillcolor="white [3201]" stroked="f" strokeweight=".5pt">
                <v:textbox>
                  <w:txbxContent>
                    <w:p w14:paraId="647346E9" w14:textId="77777777" w:rsidR="00A855DE" w:rsidRDefault="00A855DE">
                      <w:r>
                        <w:t xml:space="preserve">   </w:t>
                      </w:r>
                      <w:r>
                        <w:rPr>
                          <w:rFonts w:ascii="Times New Roman" w:hAnsi="Times New Roman"/>
                          <w:sz w:val="24"/>
                          <w:szCs w:val="24"/>
                          <w:lang w:val="en-US"/>
                        </w:rPr>
                        <w:t>t</w:t>
                      </w:r>
                    </w:p>
                  </w:txbxContent>
                </v:textbox>
              </v:shape>
            </w:pict>
          </mc:Fallback>
        </mc:AlternateContent>
      </w:r>
      <w:r>
        <w:rPr>
          <w:rFonts w:ascii="Times New Roman" w:hAnsi="Times New Roman"/>
          <w:noProof/>
          <w:sz w:val="24"/>
          <w:szCs w:val="24"/>
          <w:lang w:eastAsia="ru-RU"/>
        </w:rPr>
        <w:drawing>
          <wp:inline distT="0" distB="0" distL="0" distR="0" wp14:anchorId="1106F3AE" wp14:editId="52BF2776">
            <wp:extent cx="6210300" cy="3216910"/>
            <wp:effectExtent l="0" t="0" r="0" b="2540"/>
            <wp:docPr id="789" name="Рисунок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 name="м4.png"/>
                    <pic:cNvPicPr/>
                  </pic:nvPicPr>
                  <pic:blipFill>
                    <a:blip r:embed="rId29">
                      <a:extLst>
                        <a:ext uri="{28A0092B-C50C-407E-A947-70E740481C1C}">
                          <a14:useLocalDpi xmlns:a14="http://schemas.microsoft.com/office/drawing/2010/main" val="0"/>
                        </a:ext>
                      </a:extLst>
                    </a:blip>
                    <a:stretch>
                      <a:fillRect/>
                    </a:stretch>
                  </pic:blipFill>
                  <pic:spPr>
                    <a:xfrm>
                      <a:off x="0" y="0"/>
                      <a:ext cx="6210300" cy="3216910"/>
                    </a:xfrm>
                    <a:prstGeom prst="rect">
                      <a:avLst/>
                    </a:prstGeom>
                  </pic:spPr>
                </pic:pic>
              </a:graphicData>
            </a:graphic>
          </wp:inline>
        </w:drawing>
      </w:r>
    </w:p>
    <w:p w14:paraId="7004755B" w14:textId="77777777" w:rsidR="002835B2" w:rsidRDefault="0021792F" w:rsidP="008362E6">
      <w:pPr>
        <w:ind w:firstLine="720"/>
        <w:rPr>
          <w:rFonts w:ascii="Times New Roman" w:hAnsi="Times New Roman"/>
          <w:sz w:val="24"/>
          <w:szCs w:val="24"/>
        </w:rPr>
      </w:pPr>
      <w:r>
        <w:rPr>
          <w:rFonts w:ascii="Times New Roman" w:hAnsi="Times New Roman"/>
          <w:noProof/>
          <w:sz w:val="24"/>
          <w:szCs w:val="24"/>
          <w:lang w:eastAsia="ru-RU"/>
        </w:rPr>
        <mc:AlternateContent>
          <mc:Choice Requires="wps">
            <w:drawing>
              <wp:anchor distT="0" distB="0" distL="114300" distR="114300" simplePos="0" relativeHeight="251745280" behindDoc="0" locked="0" layoutInCell="1" allowOverlap="1" wp14:anchorId="0A59BE20" wp14:editId="2FDF8673">
                <wp:simplePos x="0" y="0"/>
                <wp:positionH relativeFrom="column">
                  <wp:posOffset>734060</wp:posOffset>
                </wp:positionH>
                <wp:positionV relativeFrom="paragraph">
                  <wp:posOffset>136525</wp:posOffset>
                </wp:positionV>
                <wp:extent cx="4632960" cy="0"/>
                <wp:effectExtent l="38100" t="76200" r="15240" b="95250"/>
                <wp:wrapNone/>
                <wp:docPr id="794" name="Прямая со стрелкой 794"/>
                <wp:cNvGraphicFramePr/>
                <a:graphic xmlns:a="http://schemas.openxmlformats.org/drawingml/2006/main">
                  <a:graphicData uri="http://schemas.microsoft.com/office/word/2010/wordprocessingShape">
                    <wps:wsp>
                      <wps:cNvCnPr/>
                      <wps:spPr>
                        <a:xfrm>
                          <a:off x="0" y="0"/>
                          <a:ext cx="463296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95B62EC" id="Прямая со стрелкой 794" o:spid="_x0000_s1026" type="#_x0000_t32" style="position:absolute;margin-left:57.8pt;margin-top:10.75pt;width:364.8pt;height:0;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" strokecolor="black [3200]" strokeweight=".5pt">
                <v:stroke startarrow="block" endarrow="block" joinstyle="miter"/>
              </v:shape>
            </w:pict>
          </mc:Fallback>
        </mc:AlternateContent>
      </w:r>
    </w:p>
    <w:p w14:paraId="76171DAA" w14:textId="77777777" w:rsidR="002835B2" w:rsidRDefault="001D36A3" w:rsidP="008362E6">
      <w:pPr>
        <w:ind w:firstLine="720"/>
        <w:rPr>
          <w:rFonts w:ascii="Times New Roman" w:hAnsi="Times New Roman"/>
          <w:sz w:val="24"/>
          <w:szCs w:val="24"/>
        </w:rPr>
      </w:pPr>
      <w:r>
        <w:rPr>
          <w:rFonts w:ascii="Times New Roman" w:hAnsi="Times New Roman"/>
          <w:sz w:val="24"/>
          <w:szCs w:val="24"/>
        </w:rPr>
        <w:t xml:space="preserve">Рис. 62 - </w:t>
      </w:r>
      <w:r w:rsidR="0021792F">
        <w:rPr>
          <w:rFonts w:ascii="Times New Roman" w:hAnsi="Times New Roman"/>
          <w:sz w:val="24"/>
          <w:szCs w:val="24"/>
        </w:rPr>
        <w:t xml:space="preserve">  </w:t>
      </w:r>
      <w:r w:rsidRPr="001D36A3">
        <w:rPr>
          <w:rFonts w:ascii="Times New Roman" w:hAnsi="Times New Roman"/>
          <w:sz w:val="24"/>
          <w:szCs w:val="24"/>
        </w:rPr>
        <w:t>Движение запасов (мгновенное время пополнения запасов)</w:t>
      </w:r>
      <w:r w:rsidR="0021792F">
        <w:rPr>
          <w:rFonts w:ascii="Times New Roman" w:hAnsi="Times New Roman"/>
          <w:sz w:val="24"/>
          <w:szCs w:val="24"/>
        </w:rPr>
        <w:t xml:space="preserve">                                                                    Т</w:t>
      </w:r>
    </w:p>
    <w:p w14:paraId="6FD9FB77" w14:textId="77777777" w:rsidR="002835B2" w:rsidRDefault="00F455B5" w:rsidP="008362E6">
      <w:pPr>
        <w:ind w:firstLine="720"/>
        <w:rPr>
          <w:rFonts w:ascii="Times New Roman" w:hAnsi="Times New Roman"/>
          <w:sz w:val="24"/>
          <w:szCs w:val="24"/>
        </w:rPr>
      </w:pPr>
      <w:r>
        <w:rPr>
          <w:rFonts w:ascii="Times New Roman" w:hAnsi="Times New Roman"/>
          <w:sz w:val="24"/>
          <w:szCs w:val="24"/>
        </w:rPr>
        <w:t>Количество необходимых поставок партии для удовлетворения месячной потребности в материале:</w:t>
      </w:r>
    </w:p>
    <w:p w14:paraId="1890F60D" w14:textId="77777777" w:rsidR="002835B2" w:rsidRDefault="00F455B5" w:rsidP="008362E6">
      <w:pPr>
        <w:ind w:firstLine="720"/>
        <w:rPr>
          <w:rFonts w:ascii="Times New Roman" w:hAnsi="Times New Roman"/>
          <w:sz w:val="24"/>
          <w:szCs w:val="24"/>
        </w:rPr>
      </w:pPr>
      <w:r>
        <w:rPr>
          <w:rFonts w:ascii="Times New Roman" w:hAnsi="Times New Roman"/>
          <w:sz w:val="24"/>
          <w:szCs w:val="24"/>
          <w:lang w:val="en-US"/>
        </w:rPr>
        <w:t>N</w:t>
      </w:r>
      <w:r>
        <w:rPr>
          <w:rFonts w:ascii="Times New Roman" w:hAnsi="Times New Roman"/>
          <w:sz w:val="24"/>
          <w:szCs w:val="24"/>
        </w:rPr>
        <w:t xml:space="preserve">= </w:t>
      </w:r>
      <w:r>
        <w:rPr>
          <w:rFonts w:ascii="Times New Roman" w:hAnsi="Times New Roman"/>
          <w:sz w:val="24"/>
          <w:szCs w:val="24"/>
          <w:lang w:val="en-US"/>
        </w:rPr>
        <w:t>Q</w:t>
      </w:r>
      <w:r w:rsidRPr="00F455B5">
        <w:rPr>
          <w:rFonts w:ascii="Times New Roman" w:hAnsi="Times New Roman"/>
          <w:sz w:val="24"/>
          <w:szCs w:val="24"/>
        </w:rPr>
        <w:t>/</w:t>
      </w:r>
      <w:r>
        <w:rPr>
          <w:rFonts w:ascii="Times New Roman" w:hAnsi="Times New Roman"/>
          <w:sz w:val="24"/>
          <w:szCs w:val="24"/>
          <w:lang w:val="en-US"/>
        </w:rPr>
        <w:t>S</w:t>
      </w:r>
      <w:r w:rsidRPr="00F455B5">
        <w:rPr>
          <w:rFonts w:ascii="Times New Roman" w:hAnsi="Times New Roman"/>
          <w:sz w:val="24"/>
          <w:szCs w:val="24"/>
        </w:rPr>
        <w:t xml:space="preserve"> = </w:t>
      </w:r>
      <w:r>
        <w:rPr>
          <w:rFonts w:ascii="Times New Roman" w:hAnsi="Times New Roman"/>
          <w:sz w:val="24"/>
          <w:szCs w:val="24"/>
          <w:lang w:val="en-US"/>
        </w:rPr>
        <w:t>T</w:t>
      </w:r>
      <w:r w:rsidRPr="00F455B5">
        <w:rPr>
          <w:rFonts w:ascii="Times New Roman" w:hAnsi="Times New Roman"/>
          <w:sz w:val="24"/>
          <w:szCs w:val="24"/>
        </w:rPr>
        <w:t>/</w:t>
      </w:r>
      <w:r>
        <w:rPr>
          <w:rFonts w:ascii="Times New Roman" w:hAnsi="Times New Roman"/>
          <w:sz w:val="24"/>
          <w:szCs w:val="24"/>
          <w:lang w:val="en-US"/>
        </w:rPr>
        <w:t>t</w:t>
      </w:r>
      <w:r w:rsidRPr="00F455B5">
        <w:rPr>
          <w:rFonts w:ascii="Times New Roman" w:hAnsi="Times New Roman"/>
          <w:sz w:val="24"/>
          <w:szCs w:val="24"/>
        </w:rPr>
        <w:t xml:space="preserve">   </w:t>
      </w:r>
    </w:p>
    <w:p w14:paraId="0C3C00E8" w14:textId="77777777" w:rsidR="002835B2" w:rsidRDefault="00F455B5" w:rsidP="008362E6">
      <w:pPr>
        <w:ind w:firstLine="720"/>
        <w:rPr>
          <w:rFonts w:ascii="Times New Roman" w:hAnsi="Times New Roman"/>
          <w:sz w:val="24"/>
          <w:szCs w:val="24"/>
        </w:rPr>
      </w:pPr>
      <w:r>
        <w:rPr>
          <w:rFonts w:ascii="Times New Roman" w:hAnsi="Times New Roman"/>
          <w:sz w:val="24"/>
          <w:szCs w:val="24"/>
        </w:rPr>
        <w:t xml:space="preserve">Построение </w:t>
      </w:r>
      <w:r w:rsidR="001450A7">
        <w:rPr>
          <w:rFonts w:ascii="Times New Roman" w:hAnsi="Times New Roman"/>
          <w:sz w:val="24"/>
          <w:szCs w:val="24"/>
        </w:rPr>
        <w:t>математической модели:</w:t>
      </w:r>
    </w:p>
    <w:p w14:paraId="74FB6FE3" w14:textId="77777777" w:rsidR="001450A7" w:rsidRDefault="001450A7" w:rsidP="008362E6">
      <w:pPr>
        <w:ind w:firstLine="720"/>
        <w:rPr>
          <w:rFonts w:ascii="Times New Roman" w:hAnsi="Times New Roman"/>
          <w:sz w:val="24"/>
          <w:szCs w:val="24"/>
        </w:rPr>
      </w:pPr>
      <w:r>
        <w:rPr>
          <w:rFonts w:ascii="Times New Roman" w:hAnsi="Times New Roman"/>
          <w:sz w:val="24"/>
          <w:szCs w:val="24"/>
        </w:rPr>
        <w:t xml:space="preserve">Суммарные месячные расходы на хранение материала и доставку </w:t>
      </w:r>
      <w:r>
        <w:rPr>
          <w:rFonts w:ascii="Times New Roman" w:hAnsi="Times New Roman"/>
          <w:sz w:val="24"/>
          <w:szCs w:val="24"/>
          <w:lang w:val="en-US"/>
        </w:rPr>
        <w:t>Y</w:t>
      </w:r>
      <w:r>
        <w:rPr>
          <w:rFonts w:ascii="Times New Roman" w:hAnsi="Times New Roman"/>
          <w:sz w:val="24"/>
          <w:szCs w:val="24"/>
        </w:rPr>
        <w:t xml:space="preserve"> за период Т</w:t>
      </w:r>
    </w:p>
    <w:p w14:paraId="6D004CBA" w14:textId="77777777" w:rsidR="001450A7" w:rsidRDefault="001450A7" w:rsidP="008362E6">
      <w:pPr>
        <w:ind w:firstLine="720"/>
        <w:rPr>
          <w:rFonts w:ascii="Times New Roman" w:hAnsi="Times New Roman"/>
          <w:sz w:val="24"/>
          <w:szCs w:val="24"/>
        </w:rPr>
      </w:pPr>
    </w:p>
    <w:p w14:paraId="3F8C5FC0" w14:textId="77777777" w:rsidR="001450A7" w:rsidRPr="00D14006" w:rsidRDefault="00154EBF" w:rsidP="008362E6">
      <w:pPr>
        <w:ind w:firstLine="720"/>
        <w:rPr>
          <w:rFonts w:ascii="Times New Roman" w:hAnsi="Times New Roman"/>
          <w:i/>
          <w:sz w:val="24"/>
          <w:szCs w:val="24"/>
        </w:rPr>
      </w:pPr>
      <m:oMathPara>
        <m:oMath>
          <m:r>
            <w:rPr>
              <w:rFonts w:ascii="Cambria Math" w:hAnsi="Cambria Math"/>
              <w:sz w:val="24"/>
              <w:szCs w:val="24"/>
            </w:rPr>
            <m:t>Y=</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S-t</m:t>
                  </m:r>
                </m:num>
                <m:den>
                  <m:r>
                    <w:rPr>
                      <w:rFonts w:ascii="Cambria Math" w:hAnsi="Cambria Math"/>
                      <w:sz w:val="24"/>
                      <w:szCs w:val="24"/>
                    </w:rPr>
                    <m:t>2</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x</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Д</m:t>
                  </m:r>
                </m:sub>
              </m:sSub>
            </m:e>
          </m:d>
          <m:r>
            <w:rPr>
              <w:rFonts w:ascii="Cambria Math" w:hAnsi="Cambria Math"/>
              <w:sz w:val="24"/>
              <w:szCs w:val="24"/>
            </w:rPr>
            <m:t>n=</m:t>
          </m:r>
          <m:f>
            <m:fPr>
              <m:ctrlPr>
                <w:rPr>
                  <w:rFonts w:ascii="Cambria Math" w:hAnsi="Cambria Math"/>
                  <w:i/>
                  <w:sz w:val="24"/>
                  <w:szCs w:val="24"/>
                </w:rPr>
              </m:ctrlPr>
            </m:fPr>
            <m:num>
              <m:r>
                <w:rPr>
                  <w:rFonts w:ascii="Cambria Math" w:hAnsi="Cambria Math"/>
                  <w:sz w:val="24"/>
                  <w:szCs w:val="24"/>
                </w:rPr>
                <m:t>S*T</m:t>
              </m:r>
            </m:num>
            <m:den>
              <m:r>
                <w:rPr>
                  <w:rFonts w:ascii="Cambria Math" w:hAnsi="Cambria Math"/>
                  <w:sz w:val="24"/>
                  <w:szCs w:val="24"/>
                </w:rPr>
                <m:t>2</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x</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Q</m:t>
              </m:r>
            </m:num>
            <m:den>
              <m:r>
                <w:rPr>
                  <w:rFonts w:ascii="Cambria Math" w:hAnsi="Cambria Math"/>
                  <w:sz w:val="24"/>
                  <w:szCs w:val="24"/>
                </w:rPr>
                <m:t>S</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Д</m:t>
              </m:r>
            </m:sub>
          </m:sSub>
        </m:oMath>
      </m:oMathPara>
    </w:p>
    <w:p w14:paraId="07421D0C" w14:textId="77777777" w:rsidR="001450A7" w:rsidRDefault="001450A7" w:rsidP="008362E6">
      <w:pPr>
        <w:ind w:firstLine="720"/>
        <w:rPr>
          <w:rFonts w:ascii="Times New Roman" w:hAnsi="Times New Roman"/>
          <w:sz w:val="24"/>
          <w:szCs w:val="24"/>
        </w:rPr>
      </w:pPr>
    </w:p>
    <w:p w14:paraId="0E61161A" w14:textId="77777777" w:rsidR="001450A7" w:rsidRDefault="00D14006" w:rsidP="008362E6">
      <w:pPr>
        <w:ind w:firstLine="720"/>
        <w:rPr>
          <w:rFonts w:ascii="Times New Roman" w:hAnsi="Times New Roman"/>
          <w:sz w:val="24"/>
          <w:szCs w:val="24"/>
        </w:rPr>
      </w:pPr>
      <w:r>
        <w:rPr>
          <w:rFonts w:ascii="Times New Roman" w:hAnsi="Times New Roman"/>
          <w:sz w:val="24"/>
          <w:szCs w:val="24"/>
        </w:rPr>
        <w:t xml:space="preserve">Исследование математической модели:  продифференцировав целевую функцию относительно </w:t>
      </w:r>
      <w:r>
        <w:rPr>
          <w:rFonts w:ascii="Times New Roman" w:hAnsi="Times New Roman"/>
          <w:sz w:val="24"/>
          <w:szCs w:val="24"/>
          <w:lang w:val="en-US"/>
        </w:rPr>
        <w:t>S</w:t>
      </w:r>
      <w:r>
        <w:rPr>
          <w:rFonts w:ascii="Times New Roman" w:hAnsi="Times New Roman"/>
          <w:sz w:val="24"/>
          <w:szCs w:val="24"/>
        </w:rPr>
        <w:t xml:space="preserve"> и приравняв производную </w:t>
      </w:r>
      <m:oMath>
        <m:f>
          <m:fPr>
            <m:type m:val="skw"/>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dS</m:t>
            </m:r>
          </m:den>
        </m:f>
      </m:oMath>
      <w:r>
        <w:rPr>
          <w:rFonts w:ascii="Times New Roman" w:hAnsi="Times New Roman"/>
          <w:sz w:val="24"/>
          <w:szCs w:val="24"/>
        </w:rPr>
        <w:t xml:space="preserve"> к нулю, </w:t>
      </w:r>
      <m:oMath>
        <m:f>
          <m:fPr>
            <m:ctrlPr>
              <w:rPr>
                <w:rFonts w:ascii="Cambria Math" w:hAnsi="Cambria Math"/>
                <w:i/>
                <w:sz w:val="24"/>
                <w:szCs w:val="24"/>
              </w:rPr>
            </m:ctrlPr>
          </m:fPr>
          <m:num>
            <m:r>
              <w:rPr>
                <w:rFonts w:ascii="Cambria Math" w:hAnsi="Cambria Math"/>
                <w:sz w:val="24"/>
                <w:szCs w:val="24"/>
                <w:lang w:val="en-US"/>
              </w:rPr>
              <m:t>dY</m:t>
            </m:r>
          </m:num>
          <m:den>
            <m:r>
              <w:rPr>
                <w:rFonts w:ascii="Cambria Math" w:hAnsi="Cambria Math"/>
                <w:sz w:val="24"/>
                <w:szCs w:val="24"/>
              </w:rPr>
              <m:t>dS</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T</m:t>
            </m:r>
          </m:num>
          <m:den>
            <m:r>
              <w:rPr>
                <w:rFonts w:ascii="Cambria Math" w:hAnsi="Cambria Math"/>
                <w:sz w:val="24"/>
                <w:szCs w:val="24"/>
              </w:rPr>
              <m:t>2</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x</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Q</m:t>
            </m:r>
          </m:num>
          <m:den>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2</m:t>
                </m:r>
              </m:sup>
            </m:sSup>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Д</m:t>
            </m:r>
          </m:sub>
        </m:sSub>
        <m:r>
          <w:rPr>
            <w:rFonts w:ascii="Cambria Math" w:hAnsi="Cambria Math"/>
            <w:sz w:val="24"/>
            <w:szCs w:val="24"/>
          </w:rPr>
          <m:t>=0</m:t>
        </m:r>
      </m:oMath>
      <w:r>
        <w:rPr>
          <w:rFonts w:ascii="Times New Roman" w:hAnsi="Times New Roman"/>
          <w:sz w:val="24"/>
          <w:szCs w:val="24"/>
        </w:rPr>
        <w:t xml:space="preserve">, откуда </w:t>
      </w:r>
    </w:p>
    <w:p w14:paraId="3D999486" w14:textId="77777777" w:rsidR="00D14006" w:rsidRPr="00D14006" w:rsidRDefault="00703DAB" w:rsidP="008362E6">
      <w:pPr>
        <w:ind w:firstLine="720"/>
        <w:rPr>
          <w:rFonts w:ascii="Times New Roman" w:hAnsi="Times New Roman"/>
          <w:i/>
          <w:sz w:val="24"/>
          <w:szCs w:val="24"/>
        </w:rPr>
      </w:pPr>
      <m:oMath>
        <m:sSub>
          <m:sSubPr>
            <m:ctrlPr>
              <w:rPr>
                <w:rFonts w:ascii="Cambria Math" w:hAnsi="Cambria Math"/>
                <w:i/>
                <w:sz w:val="24"/>
                <w:szCs w:val="24"/>
              </w:rPr>
            </m:ctrlPr>
          </m:sSubPr>
          <m:e>
            <m:r>
              <w:rPr>
                <w:rFonts w:ascii="Cambria Math" w:hAnsi="Cambria Math"/>
                <w:sz w:val="24"/>
                <w:szCs w:val="24"/>
                <w:lang w:val="en-US"/>
              </w:rPr>
              <m:t>S</m:t>
            </m:r>
          </m:e>
          <m:sub>
            <m:r>
              <w:rPr>
                <w:rFonts w:ascii="Cambria Math" w:hAnsi="Cambria Math"/>
                <w:sz w:val="24"/>
                <w:szCs w:val="24"/>
              </w:rPr>
              <m:t>опт</m:t>
            </m:r>
          </m:sub>
        </m:sSub>
        <m:r>
          <w:rPr>
            <w:rFonts w:ascii="Cambria Math" w:hAnsi="Cambria Math"/>
            <w:sz w:val="24"/>
            <w:szCs w:val="24"/>
          </w:rPr>
          <m:t>=</m:t>
        </m:r>
        <m:rad>
          <m:radPr>
            <m:degHide m:val="1"/>
            <m:ctrlPr>
              <w:rPr>
                <w:rFonts w:ascii="Cambria Math" w:hAnsi="Cambria Math"/>
                <w:i/>
                <w:sz w:val="24"/>
                <w:szCs w:val="24"/>
              </w:rPr>
            </m:ctrlPr>
          </m:radPr>
          <m:deg/>
          <m:e>
            <m:f>
              <m:fPr>
                <m:type m:val="skw"/>
                <m:ctrlPr>
                  <w:rPr>
                    <w:rFonts w:ascii="Cambria Math" w:hAnsi="Cambria Math"/>
                    <w:i/>
                    <w:sz w:val="24"/>
                    <w:szCs w:val="24"/>
                  </w:rPr>
                </m:ctrlPr>
              </m:fPr>
              <m:num>
                <m:r>
                  <w:rPr>
                    <w:rFonts w:ascii="Cambria Math" w:hAnsi="Cambria Math"/>
                    <w:sz w:val="24"/>
                    <w:szCs w:val="24"/>
                  </w:rPr>
                  <m:t>2</m:t>
                </m:r>
                <m:r>
                  <w:rPr>
                    <w:rFonts w:ascii="Cambria Math" w:hAnsi="Cambria Math"/>
                    <w:sz w:val="24"/>
                    <w:szCs w:val="24"/>
                    <w:lang w:val="en-US"/>
                  </w:rPr>
                  <m:t>Q</m:t>
                </m:r>
                <m:sSub>
                  <m:sSubPr>
                    <m:ctrlPr>
                      <w:rPr>
                        <w:rFonts w:ascii="Cambria Math" w:hAnsi="Cambria Math"/>
                        <w:i/>
                        <w:sz w:val="24"/>
                        <w:szCs w:val="24"/>
                        <w:lang w:val="en-US"/>
                      </w:rPr>
                    </m:ctrlPr>
                  </m:sSubPr>
                  <m:e>
                    <m:r>
                      <w:rPr>
                        <w:rFonts w:ascii="Cambria Math" w:hAnsi="Cambria Math"/>
                        <w:sz w:val="24"/>
                        <w:szCs w:val="24"/>
                        <w:lang w:val="en-US"/>
                      </w:rPr>
                      <m:t>C</m:t>
                    </m:r>
                  </m:e>
                  <m:sub>
                    <m:r>
                      <w:rPr>
                        <w:rFonts w:ascii="Cambria Math" w:hAnsi="Cambria Math"/>
                        <w:sz w:val="24"/>
                        <w:szCs w:val="24"/>
                      </w:rPr>
                      <m:t>Д</m:t>
                    </m:r>
                  </m:sub>
                </m:sSub>
              </m:num>
              <m:den>
                <m:d>
                  <m:dPr>
                    <m:ctrlPr>
                      <w:rPr>
                        <w:rFonts w:ascii="Cambria Math" w:hAnsi="Cambria Math"/>
                        <w:i/>
                        <w:sz w:val="24"/>
                        <w:szCs w:val="24"/>
                      </w:rPr>
                    </m:ctrlPr>
                  </m:dPr>
                  <m:e>
                    <m:r>
                      <w:rPr>
                        <w:rFonts w:ascii="Cambria Math" w:hAnsi="Cambria Math"/>
                        <w:sz w:val="24"/>
                        <w:szCs w:val="24"/>
                        <w:lang w:val="en-US"/>
                      </w:rPr>
                      <m:t>T</m:t>
                    </m:r>
                    <m:sSub>
                      <m:sSubPr>
                        <m:ctrlPr>
                          <w:rPr>
                            <w:rFonts w:ascii="Cambria Math" w:hAnsi="Cambria Math"/>
                            <w:i/>
                            <w:sz w:val="24"/>
                            <w:szCs w:val="24"/>
                            <w:lang w:val="en-US"/>
                          </w:rPr>
                        </m:ctrlPr>
                      </m:sSubPr>
                      <m:e>
                        <m:r>
                          <w:rPr>
                            <w:rFonts w:ascii="Cambria Math" w:hAnsi="Cambria Math"/>
                            <w:sz w:val="24"/>
                            <w:szCs w:val="24"/>
                            <w:lang w:val="en-US"/>
                          </w:rPr>
                          <m:t>C</m:t>
                        </m:r>
                      </m:e>
                      <m:sub>
                        <m:r>
                          <w:rPr>
                            <w:rFonts w:ascii="Cambria Math" w:hAnsi="Cambria Math"/>
                            <w:sz w:val="24"/>
                            <w:szCs w:val="24"/>
                            <w:lang w:val="en-US"/>
                          </w:rPr>
                          <m:t>x</m:t>
                        </m:r>
                      </m:sub>
                    </m:sSub>
                  </m:e>
                </m:d>
              </m:den>
            </m:f>
          </m:e>
        </m:rad>
      </m:oMath>
      <w:r w:rsidR="00D14006" w:rsidRPr="00D14006">
        <w:rPr>
          <w:rFonts w:ascii="Times New Roman" w:hAnsi="Times New Roman"/>
          <w:i/>
          <w:sz w:val="24"/>
          <w:szCs w:val="24"/>
        </w:rPr>
        <w:t xml:space="preserve">    </w:t>
      </w:r>
      <w:r w:rsidR="00D14006">
        <w:rPr>
          <w:rFonts w:ascii="Times New Roman" w:hAnsi="Times New Roman"/>
          <w:sz w:val="24"/>
          <w:szCs w:val="24"/>
        </w:rPr>
        <w:t>- это формула Вильсона, из которой можно установить оптимальный размер поставок и оптимальные моменты времени пополнения запасов.</w:t>
      </w:r>
      <w:r w:rsidR="00D14006" w:rsidRPr="00D14006">
        <w:rPr>
          <w:rFonts w:ascii="Times New Roman" w:hAnsi="Times New Roman"/>
          <w:i/>
          <w:sz w:val="24"/>
          <w:szCs w:val="24"/>
        </w:rPr>
        <w:t xml:space="preserve">             </w:t>
      </w:r>
    </w:p>
    <w:p w14:paraId="47E3B18B" w14:textId="77777777" w:rsidR="001450A7" w:rsidRPr="001F5B12" w:rsidRDefault="001450A7" w:rsidP="001F5B12">
      <w:pPr>
        <w:ind w:firstLine="720"/>
        <w:jc w:val="center"/>
        <w:rPr>
          <w:rFonts w:ascii="Times New Roman" w:hAnsi="Times New Roman"/>
          <w:b/>
          <w:sz w:val="24"/>
          <w:szCs w:val="24"/>
        </w:rPr>
      </w:pPr>
    </w:p>
    <w:p w14:paraId="051F0BAC" w14:textId="77777777" w:rsidR="001450A7" w:rsidRPr="001F5B12" w:rsidRDefault="001D36A3" w:rsidP="001F5B12">
      <w:pPr>
        <w:ind w:firstLine="720"/>
        <w:jc w:val="center"/>
        <w:rPr>
          <w:rFonts w:ascii="Times New Roman" w:hAnsi="Times New Roman"/>
          <w:b/>
          <w:sz w:val="24"/>
          <w:szCs w:val="24"/>
        </w:rPr>
      </w:pPr>
      <w:r>
        <w:rPr>
          <w:rFonts w:ascii="Times New Roman" w:hAnsi="Times New Roman"/>
          <w:b/>
          <w:sz w:val="24"/>
          <w:szCs w:val="24"/>
        </w:rPr>
        <w:t>7</w:t>
      </w:r>
      <w:r w:rsidR="001F5B12" w:rsidRPr="001F5B12">
        <w:rPr>
          <w:rFonts w:ascii="Times New Roman" w:hAnsi="Times New Roman"/>
          <w:b/>
          <w:sz w:val="24"/>
          <w:szCs w:val="24"/>
        </w:rPr>
        <w:t>.4 Задачи упорядочения и согласования</w:t>
      </w:r>
    </w:p>
    <w:p w14:paraId="130F87B9" w14:textId="77777777" w:rsidR="001450A7" w:rsidRDefault="00987078" w:rsidP="00987078">
      <w:pPr>
        <w:ind w:firstLine="720"/>
        <w:jc w:val="center"/>
        <w:rPr>
          <w:rFonts w:ascii="Times New Roman" w:hAnsi="Times New Roman"/>
          <w:b/>
          <w:sz w:val="24"/>
          <w:szCs w:val="24"/>
        </w:rPr>
      </w:pPr>
      <w:r w:rsidRPr="00987078">
        <w:rPr>
          <w:rFonts w:ascii="Times New Roman" w:hAnsi="Times New Roman"/>
          <w:b/>
          <w:sz w:val="24"/>
          <w:szCs w:val="24"/>
        </w:rPr>
        <w:t>Детерминированная задача упорядочения</w:t>
      </w:r>
    </w:p>
    <w:p w14:paraId="55D68D90" w14:textId="77777777" w:rsidR="00987078" w:rsidRPr="00987078" w:rsidRDefault="00987078" w:rsidP="00987078">
      <w:pPr>
        <w:rPr>
          <w:rFonts w:ascii="Times New Roman" w:hAnsi="Times New Roman"/>
          <w:b/>
          <w:sz w:val="24"/>
          <w:szCs w:val="24"/>
        </w:rPr>
      </w:pPr>
    </w:p>
    <w:p w14:paraId="2301A07C" w14:textId="77777777" w:rsidR="00987078" w:rsidRPr="00987078" w:rsidRDefault="00987078" w:rsidP="00987078">
      <w:pPr>
        <w:ind w:firstLine="720"/>
        <w:rPr>
          <w:rFonts w:ascii="Times New Roman" w:hAnsi="Times New Roman"/>
          <w:sz w:val="24"/>
          <w:szCs w:val="24"/>
        </w:rPr>
      </w:pPr>
      <w:r w:rsidRPr="00987078">
        <w:rPr>
          <w:rFonts w:ascii="Times New Roman" w:hAnsi="Times New Roman"/>
          <w:sz w:val="24"/>
          <w:szCs w:val="24"/>
        </w:rPr>
        <w:t>Задачи упорядочения – это задачи определения оптимальной последовательности событий, а задачи согласования рассматривают сетевое планирование и управление.</w:t>
      </w:r>
    </w:p>
    <w:p w14:paraId="1076805A" w14:textId="77777777" w:rsidR="00987078" w:rsidRPr="00987078" w:rsidRDefault="00987078" w:rsidP="00987078">
      <w:pPr>
        <w:ind w:firstLine="720"/>
        <w:rPr>
          <w:rFonts w:ascii="Times New Roman" w:hAnsi="Times New Roman"/>
          <w:sz w:val="24"/>
          <w:szCs w:val="24"/>
        </w:rPr>
      </w:pPr>
      <w:r w:rsidRPr="00987078">
        <w:rPr>
          <w:rFonts w:ascii="Times New Roman" w:hAnsi="Times New Roman"/>
          <w:sz w:val="24"/>
          <w:szCs w:val="24"/>
        </w:rPr>
        <w:t>Основа решения первых – теория расписаний, вторых – теория графов.</w:t>
      </w:r>
    </w:p>
    <w:p w14:paraId="2D26C53A" w14:textId="77777777" w:rsidR="00987078" w:rsidRDefault="00987078" w:rsidP="00987078">
      <w:pPr>
        <w:ind w:firstLine="720"/>
        <w:rPr>
          <w:rFonts w:ascii="Times New Roman" w:hAnsi="Times New Roman"/>
          <w:sz w:val="24"/>
          <w:szCs w:val="24"/>
        </w:rPr>
      </w:pPr>
      <w:r>
        <w:rPr>
          <w:rFonts w:ascii="Times New Roman" w:hAnsi="Times New Roman"/>
          <w:b/>
          <w:sz w:val="24"/>
          <w:szCs w:val="24"/>
        </w:rPr>
        <w:t xml:space="preserve">Пример: </w:t>
      </w:r>
      <w:r>
        <w:rPr>
          <w:rFonts w:ascii="Times New Roman" w:hAnsi="Times New Roman"/>
          <w:sz w:val="24"/>
          <w:szCs w:val="24"/>
        </w:rPr>
        <w:t>задача упорядочения и согласования при планировании работы еа двух машинах:</w:t>
      </w:r>
    </w:p>
    <w:p w14:paraId="43691551" w14:textId="77777777" w:rsidR="00987078" w:rsidRPr="00987078" w:rsidRDefault="00987078" w:rsidP="00987078">
      <w:pPr>
        <w:ind w:firstLine="720"/>
        <w:rPr>
          <w:rFonts w:ascii="Times New Roman" w:hAnsi="Times New Roman"/>
          <w:sz w:val="24"/>
          <w:szCs w:val="24"/>
        </w:rPr>
      </w:pPr>
      <w:r>
        <w:rPr>
          <w:rFonts w:ascii="Times New Roman" w:hAnsi="Times New Roman"/>
          <w:sz w:val="24"/>
          <w:szCs w:val="24"/>
        </w:rPr>
        <w:t xml:space="preserve">Условия:  </w:t>
      </w:r>
      <w:r w:rsidRPr="00987078">
        <w:rPr>
          <w:rFonts w:ascii="Times New Roman" w:eastAsia="Times New Roman" w:hAnsi="Times New Roman"/>
          <w:color w:val="000000"/>
          <w:sz w:val="23"/>
          <w:szCs w:val="23"/>
          <w:lang w:eastAsia="ru-RU"/>
        </w:rPr>
        <w:t>известны время обработки и последовательность обработки каждого изделия на каждой машине (табл. ).</w:t>
      </w:r>
    </w:p>
    <w:p w14:paraId="316396B3" w14:textId="77777777" w:rsidR="00987078" w:rsidRPr="00987078" w:rsidRDefault="00987078" w:rsidP="00987078">
      <w:pPr>
        <w:spacing w:before="60"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 xml:space="preserve">Т а б л и ц а </w:t>
      </w:r>
    </w:p>
    <w:p w14:paraId="54991570" w14:textId="77777777" w:rsidR="00987078" w:rsidRPr="00987078" w:rsidRDefault="00987078" w:rsidP="00987078">
      <w:pPr>
        <w:spacing w:before="135"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Числовые данные задачи</w:t>
      </w:r>
    </w:p>
    <w:tbl>
      <w:tblPr>
        <w:tblW w:w="9645" w:type="dxa"/>
        <w:tblCellSpacing w:w="0" w:type="dxa"/>
        <w:tblCellMar>
          <w:left w:w="0" w:type="dxa"/>
          <w:right w:w="0" w:type="dxa"/>
        </w:tblCellMar>
        <w:tblLook w:val="04A0" w:firstRow="1" w:lastRow="0" w:firstColumn="1" w:lastColumn="0" w:noHBand="0" w:noVBand="1"/>
      </w:tblPr>
      <w:tblGrid>
        <w:gridCol w:w="3433"/>
        <w:gridCol w:w="896"/>
        <w:gridCol w:w="881"/>
        <w:gridCol w:w="896"/>
        <w:gridCol w:w="881"/>
        <w:gridCol w:w="881"/>
        <w:gridCol w:w="896"/>
        <w:gridCol w:w="881"/>
      </w:tblGrid>
      <w:tr w:rsidR="00987078" w:rsidRPr="00987078" w14:paraId="5BA428EB" w14:textId="77777777" w:rsidTr="00987078">
        <w:trPr>
          <w:trHeight w:val="345"/>
          <w:tblCellSpacing w:w="0" w:type="dxa"/>
        </w:trPr>
        <w:tc>
          <w:tcPr>
            <w:tcW w:w="3390" w:type="dxa"/>
            <w:tcBorders>
              <w:top w:val="single" w:sz="6" w:space="0" w:color="000000"/>
              <w:left w:val="single" w:sz="6" w:space="0" w:color="000000"/>
              <w:right w:val="single" w:sz="6" w:space="0" w:color="000000"/>
            </w:tcBorders>
            <w:vAlign w:val="bottom"/>
            <w:hideMark/>
          </w:tcPr>
          <w:p w14:paraId="0FD83D50"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Номер издания</w:t>
            </w:r>
          </w:p>
        </w:tc>
        <w:tc>
          <w:tcPr>
            <w:tcW w:w="885" w:type="dxa"/>
            <w:tcBorders>
              <w:top w:val="single" w:sz="6" w:space="0" w:color="000000"/>
              <w:right w:val="single" w:sz="6" w:space="0" w:color="000000"/>
            </w:tcBorders>
            <w:vAlign w:val="bottom"/>
            <w:hideMark/>
          </w:tcPr>
          <w:p w14:paraId="75B4CE72"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j</w:t>
            </w:r>
          </w:p>
        </w:tc>
        <w:tc>
          <w:tcPr>
            <w:tcW w:w="870" w:type="dxa"/>
            <w:tcBorders>
              <w:top w:val="single" w:sz="6" w:space="0" w:color="000000"/>
              <w:right w:val="single" w:sz="6" w:space="0" w:color="000000"/>
            </w:tcBorders>
            <w:vAlign w:val="bottom"/>
            <w:hideMark/>
          </w:tcPr>
          <w:p w14:paraId="3460E7F2"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1</w:t>
            </w:r>
          </w:p>
        </w:tc>
        <w:tc>
          <w:tcPr>
            <w:tcW w:w="885" w:type="dxa"/>
            <w:tcBorders>
              <w:top w:val="single" w:sz="6" w:space="0" w:color="000000"/>
              <w:right w:val="single" w:sz="6" w:space="0" w:color="000000"/>
            </w:tcBorders>
            <w:vAlign w:val="bottom"/>
            <w:hideMark/>
          </w:tcPr>
          <w:p w14:paraId="04AF0490"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2</w:t>
            </w:r>
          </w:p>
        </w:tc>
        <w:tc>
          <w:tcPr>
            <w:tcW w:w="870" w:type="dxa"/>
            <w:tcBorders>
              <w:top w:val="single" w:sz="6" w:space="0" w:color="000000"/>
              <w:right w:val="single" w:sz="6" w:space="0" w:color="000000"/>
            </w:tcBorders>
            <w:vAlign w:val="bottom"/>
            <w:hideMark/>
          </w:tcPr>
          <w:p w14:paraId="494EAD07"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3</w:t>
            </w:r>
          </w:p>
        </w:tc>
        <w:tc>
          <w:tcPr>
            <w:tcW w:w="870" w:type="dxa"/>
            <w:tcBorders>
              <w:top w:val="single" w:sz="6" w:space="0" w:color="000000"/>
              <w:right w:val="single" w:sz="6" w:space="0" w:color="000000"/>
            </w:tcBorders>
            <w:vAlign w:val="bottom"/>
            <w:hideMark/>
          </w:tcPr>
          <w:p w14:paraId="6A50BF88"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4</w:t>
            </w:r>
          </w:p>
        </w:tc>
        <w:tc>
          <w:tcPr>
            <w:tcW w:w="885" w:type="dxa"/>
            <w:tcBorders>
              <w:top w:val="single" w:sz="6" w:space="0" w:color="000000"/>
              <w:right w:val="single" w:sz="6" w:space="0" w:color="000000"/>
            </w:tcBorders>
            <w:vAlign w:val="bottom"/>
            <w:hideMark/>
          </w:tcPr>
          <w:p w14:paraId="36D0A404"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5</w:t>
            </w:r>
          </w:p>
        </w:tc>
        <w:tc>
          <w:tcPr>
            <w:tcW w:w="870" w:type="dxa"/>
            <w:tcBorders>
              <w:top w:val="single" w:sz="6" w:space="0" w:color="000000"/>
              <w:right w:val="single" w:sz="6" w:space="0" w:color="000000"/>
            </w:tcBorders>
            <w:vAlign w:val="bottom"/>
            <w:hideMark/>
          </w:tcPr>
          <w:p w14:paraId="7D30FE99"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6</w:t>
            </w:r>
          </w:p>
        </w:tc>
      </w:tr>
      <w:tr w:rsidR="00987078" w:rsidRPr="00987078" w14:paraId="132D1EBC" w14:textId="77777777" w:rsidTr="00987078">
        <w:trPr>
          <w:trHeight w:val="60"/>
          <w:tblCellSpacing w:w="0" w:type="dxa"/>
        </w:trPr>
        <w:tc>
          <w:tcPr>
            <w:tcW w:w="3390" w:type="dxa"/>
            <w:tcBorders>
              <w:left w:val="single" w:sz="6" w:space="0" w:color="000000"/>
              <w:bottom w:val="single" w:sz="6" w:space="0" w:color="000000"/>
              <w:right w:val="single" w:sz="6" w:space="0" w:color="000000"/>
            </w:tcBorders>
            <w:vAlign w:val="bottom"/>
            <w:hideMark/>
          </w:tcPr>
          <w:p w14:paraId="43C2AA98"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1E17604A"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01D5ACE9"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7D5718B1"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115B4B65"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76682D4B"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159E7AA7"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7BD41B6D"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614CF1A4" w14:textId="77777777" w:rsidTr="00987078">
        <w:trPr>
          <w:trHeight w:val="315"/>
          <w:tblCellSpacing w:w="0" w:type="dxa"/>
        </w:trPr>
        <w:tc>
          <w:tcPr>
            <w:tcW w:w="3390" w:type="dxa"/>
            <w:tcBorders>
              <w:left w:val="single" w:sz="6" w:space="0" w:color="000000"/>
              <w:right w:val="single" w:sz="6" w:space="0" w:color="000000"/>
            </w:tcBorders>
            <w:vAlign w:val="bottom"/>
            <w:hideMark/>
          </w:tcPr>
          <w:p w14:paraId="4500C8C5"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Время обработки на первой машине</w:t>
            </w:r>
          </w:p>
        </w:tc>
        <w:tc>
          <w:tcPr>
            <w:tcW w:w="885" w:type="dxa"/>
            <w:tcBorders>
              <w:right w:val="single" w:sz="6" w:space="0" w:color="000000"/>
            </w:tcBorders>
            <w:vAlign w:val="bottom"/>
            <w:hideMark/>
          </w:tcPr>
          <w:p w14:paraId="4A23096E" w14:textId="77777777" w:rsidR="00987078" w:rsidRPr="00987078" w:rsidRDefault="00987078" w:rsidP="00987078">
            <w:pPr>
              <w:spacing w:after="0" w:line="150" w:lineRule="atLeast"/>
              <w:jc w:val="center"/>
              <w:rPr>
                <w:rFonts w:ascii="Times New Roman" w:eastAsia="Times New Roman" w:hAnsi="Times New Roman"/>
                <w:color w:val="000000"/>
                <w:sz w:val="14"/>
                <w:szCs w:val="14"/>
                <w:lang w:eastAsia="ru-RU"/>
              </w:rPr>
            </w:pPr>
            <w:r w:rsidRPr="00987078">
              <w:rPr>
                <w:rFonts w:ascii="Times New Roman" w:eastAsia="Times New Roman" w:hAnsi="Times New Roman"/>
                <w:color w:val="000000"/>
                <w:sz w:val="15"/>
                <w:szCs w:val="15"/>
                <w:lang w:eastAsia="ru-RU"/>
              </w:rPr>
              <w:t>t</w:t>
            </w:r>
            <w:r w:rsidRPr="00987078">
              <w:rPr>
                <w:rFonts w:ascii="Times New Roman" w:eastAsia="Times New Roman" w:hAnsi="Times New Roman"/>
                <w:color w:val="000000"/>
                <w:sz w:val="14"/>
                <w:szCs w:val="14"/>
                <w:lang w:eastAsia="ru-RU"/>
              </w:rPr>
              <w:t>1j</w:t>
            </w:r>
          </w:p>
        </w:tc>
        <w:tc>
          <w:tcPr>
            <w:tcW w:w="870" w:type="dxa"/>
            <w:tcBorders>
              <w:right w:val="single" w:sz="6" w:space="0" w:color="000000"/>
            </w:tcBorders>
            <w:vAlign w:val="bottom"/>
            <w:hideMark/>
          </w:tcPr>
          <w:p w14:paraId="3D2D8EF6"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6</w:t>
            </w:r>
          </w:p>
        </w:tc>
        <w:tc>
          <w:tcPr>
            <w:tcW w:w="885" w:type="dxa"/>
            <w:tcBorders>
              <w:right w:val="single" w:sz="6" w:space="0" w:color="000000"/>
            </w:tcBorders>
            <w:vAlign w:val="bottom"/>
            <w:hideMark/>
          </w:tcPr>
          <w:p w14:paraId="17D25095"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4</w:t>
            </w:r>
          </w:p>
        </w:tc>
        <w:tc>
          <w:tcPr>
            <w:tcW w:w="870" w:type="dxa"/>
            <w:tcBorders>
              <w:right w:val="single" w:sz="6" w:space="0" w:color="000000"/>
            </w:tcBorders>
            <w:vAlign w:val="bottom"/>
            <w:hideMark/>
          </w:tcPr>
          <w:p w14:paraId="7A6A161A"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6</w:t>
            </w:r>
          </w:p>
        </w:tc>
        <w:tc>
          <w:tcPr>
            <w:tcW w:w="870" w:type="dxa"/>
            <w:tcBorders>
              <w:right w:val="single" w:sz="6" w:space="0" w:color="000000"/>
            </w:tcBorders>
            <w:vAlign w:val="bottom"/>
            <w:hideMark/>
          </w:tcPr>
          <w:p w14:paraId="52DEE991"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5</w:t>
            </w:r>
          </w:p>
        </w:tc>
        <w:tc>
          <w:tcPr>
            <w:tcW w:w="885" w:type="dxa"/>
            <w:tcBorders>
              <w:right w:val="single" w:sz="6" w:space="0" w:color="000000"/>
            </w:tcBorders>
            <w:vAlign w:val="bottom"/>
            <w:hideMark/>
          </w:tcPr>
          <w:p w14:paraId="4CB33EE9"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7</w:t>
            </w:r>
          </w:p>
        </w:tc>
        <w:tc>
          <w:tcPr>
            <w:tcW w:w="870" w:type="dxa"/>
            <w:tcBorders>
              <w:right w:val="single" w:sz="6" w:space="0" w:color="000000"/>
            </w:tcBorders>
            <w:vAlign w:val="bottom"/>
            <w:hideMark/>
          </w:tcPr>
          <w:p w14:paraId="13814551"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4</w:t>
            </w:r>
          </w:p>
        </w:tc>
      </w:tr>
      <w:tr w:rsidR="00987078" w:rsidRPr="00987078" w14:paraId="5B5B1FBC" w14:textId="77777777" w:rsidTr="00987078">
        <w:trPr>
          <w:trHeight w:val="45"/>
          <w:tblCellSpacing w:w="0" w:type="dxa"/>
        </w:trPr>
        <w:tc>
          <w:tcPr>
            <w:tcW w:w="3390" w:type="dxa"/>
            <w:tcBorders>
              <w:left w:val="single" w:sz="6" w:space="0" w:color="000000"/>
              <w:bottom w:val="single" w:sz="6" w:space="0" w:color="000000"/>
              <w:right w:val="single" w:sz="6" w:space="0" w:color="000000"/>
            </w:tcBorders>
            <w:vAlign w:val="bottom"/>
            <w:hideMark/>
          </w:tcPr>
          <w:p w14:paraId="5FDF09C7"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0A86F209"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75FFF578"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7778F141"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75CC43C5"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3850D1D4"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0F8E9633"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6C24D062"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12CBD696" w14:textId="77777777" w:rsidTr="00987078">
        <w:trPr>
          <w:trHeight w:val="300"/>
          <w:tblCellSpacing w:w="0" w:type="dxa"/>
        </w:trPr>
        <w:tc>
          <w:tcPr>
            <w:tcW w:w="3390" w:type="dxa"/>
            <w:tcBorders>
              <w:left w:val="single" w:sz="6" w:space="0" w:color="000000"/>
              <w:right w:val="single" w:sz="6" w:space="0" w:color="000000"/>
            </w:tcBorders>
            <w:vAlign w:val="bottom"/>
            <w:hideMark/>
          </w:tcPr>
          <w:p w14:paraId="51DD4AEF"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Время обработки на второй машине</w:t>
            </w:r>
          </w:p>
        </w:tc>
        <w:tc>
          <w:tcPr>
            <w:tcW w:w="885" w:type="dxa"/>
            <w:tcBorders>
              <w:right w:val="single" w:sz="6" w:space="0" w:color="000000"/>
            </w:tcBorders>
            <w:vAlign w:val="bottom"/>
            <w:hideMark/>
          </w:tcPr>
          <w:p w14:paraId="31909249" w14:textId="77777777" w:rsidR="00987078" w:rsidRPr="00987078" w:rsidRDefault="00987078" w:rsidP="00987078">
            <w:pPr>
              <w:spacing w:after="0" w:line="150" w:lineRule="atLeast"/>
              <w:jc w:val="center"/>
              <w:rPr>
                <w:rFonts w:ascii="Times New Roman" w:eastAsia="Times New Roman" w:hAnsi="Times New Roman"/>
                <w:color w:val="000000"/>
                <w:sz w:val="14"/>
                <w:szCs w:val="14"/>
                <w:lang w:eastAsia="ru-RU"/>
              </w:rPr>
            </w:pPr>
            <w:r w:rsidRPr="00987078">
              <w:rPr>
                <w:rFonts w:ascii="Times New Roman" w:eastAsia="Times New Roman" w:hAnsi="Times New Roman"/>
                <w:color w:val="000000"/>
                <w:sz w:val="15"/>
                <w:szCs w:val="15"/>
                <w:lang w:eastAsia="ru-RU"/>
              </w:rPr>
              <w:t>t</w:t>
            </w:r>
            <w:r w:rsidRPr="00987078">
              <w:rPr>
                <w:rFonts w:ascii="Times New Roman" w:eastAsia="Times New Roman" w:hAnsi="Times New Roman"/>
                <w:color w:val="000000"/>
                <w:sz w:val="14"/>
                <w:szCs w:val="14"/>
                <w:lang w:eastAsia="ru-RU"/>
              </w:rPr>
              <w:t>2j</w:t>
            </w:r>
          </w:p>
        </w:tc>
        <w:tc>
          <w:tcPr>
            <w:tcW w:w="870" w:type="dxa"/>
            <w:tcBorders>
              <w:right w:val="single" w:sz="6" w:space="0" w:color="000000"/>
            </w:tcBorders>
            <w:vAlign w:val="bottom"/>
            <w:hideMark/>
          </w:tcPr>
          <w:p w14:paraId="1248BDBC"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5</w:t>
            </w:r>
          </w:p>
        </w:tc>
        <w:tc>
          <w:tcPr>
            <w:tcW w:w="885" w:type="dxa"/>
            <w:tcBorders>
              <w:right w:val="single" w:sz="6" w:space="0" w:color="000000"/>
            </w:tcBorders>
            <w:vAlign w:val="bottom"/>
            <w:hideMark/>
          </w:tcPr>
          <w:p w14:paraId="0BA38627"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2</w:t>
            </w:r>
          </w:p>
        </w:tc>
        <w:tc>
          <w:tcPr>
            <w:tcW w:w="870" w:type="dxa"/>
            <w:tcBorders>
              <w:right w:val="single" w:sz="6" w:space="0" w:color="000000"/>
            </w:tcBorders>
            <w:vAlign w:val="bottom"/>
            <w:hideMark/>
          </w:tcPr>
          <w:p w14:paraId="1B5E4A21"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3</w:t>
            </w:r>
          </w:p>
        </w:tc>
        <w:tc>
          <w:tcPr>
            <w:tcW w:w="870" w:type="dxa"/>
            <w:tcBorders>
              <w:right w:val="single" w:sz="6" w:space="0" w:color="000000"/>
            </w:tcBorders>
            <w:vAlign w:val="bottom"/>
            <w:hideMark/>
          </w:tcPr>
          <w:p w14:paraId="0B4EA42A"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6</w:t>
            </w:r>
          </w:p>
        </w:tc>
        <w:tc>
          <w:tcPr>
            <w:tcW w:w="885" w:type="dxa"/>
            <w:tcBorders>
              <w:right w:val="single" w:sz="6" w:space="0" w:color="000000"/>
            </w:tcBorders>
            <w:vAlign w:val="bottom"/>
            <w:hideMark/>
          </w:tcPr>
          <w:p w14:paraId="62FCA05E"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6</w:t>
            </w:r>
          </w:p>
        </w:tc>
        <w:tc>
          <w:tcPr>
            <w:tcW w:w="870" w:type="dxa"/>
            <w:tcBorders>
              <w:right w:val="single" w:sz="6" w:space="0" w:color="000000"/>
            </w:tcBorders>
            <w:vAlign w:val="bottom"/>
            <w:hideMark/>
          </w:tcPr>
          <w:p w14:paraId="10A1306F" w14:textId="77777777" w:rsidR="00987078" w:rsidRPr="00987078" w:rsidRDefault="00987078" w:rsidP="00987078">
            <w:pPr>
              <w:spacing w:after="0" w:line="225" w:lineRule="atLeast"/>
              <w:jc w:val="righ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7</w:t>
            </w:r>
          </w:p>
        </w:tc>
      </w:tr>
      <w:tr w:rsidR="00987078" w:rsidRPr="00987078" w14:paraId="3E9263A3" w14:textId="77777777" w:rsidTr="00987078">
        <w:trPr>
          <w:trHeight w:val="45"/>
          <w:tblCellSpacing w:w="0" w:type="dxa"/>
        </w:trPr>
        <w:tc>
          <w:tcPr>
            <w:tcW w:w="3390" w:type="dxa"/>
            <w:tcBorders>
              <w:left w:val="single" w:sz="6" w:space="0" w:color="000000"/>
              <w:bottom w:val="single" w:sz="6" w:space="0" w:color="000000"/>
              <w:right w:val="single" w:sz="6" w:space="0" w:color="000000"/>
            </w:tcBorders>
            <w:vAlign w:val="bottom"/>
            <w:hideMark/>
          </w:tcPr>
          <w:p w14:paraId="30F3FE2D"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1B6ADB58"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6D6D6E05"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1A22B8B8"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41152AE8"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641BEBBB"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85" w:type="dxa"/>
            <w:tcBorders>
              <w:bottom w:val="single" w:sz="6" w:space="0" w:color="000000"/>
              <w:right w:val="single" w:sz="6" w:space="0" w:color="000000"/>
            </w:tcBorders>
            <w:vAlign w:val="bottom"/>
            <w:hideMark/>
          </w:tcPr>
          <w:p w14:paraId="1E2F62E4"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870" w:type="dxa"/>
            <w:tcBorders>
              <w:bottom w:val="single" w:sz="6" w:space="0" w:color="000000"/>
              <w:right w:val="single" w:sz="6" w:space="0" w:color="000000"/>
            </w:tcBorders>
            <w:vAlign w:val="bottom"/>
            <w:hideMark/>
          </w:tcPr>
          <w:p w14:paraId="1AF18545" w14:textId="77777777" w:rsidR="00987078" w:rsidRPr="00987078" w:rsidRDefault="00987078" w:rsidP="00987078">
            <w:pPr>
              <w:spacing w:after="0" w:line="4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bl>
    <w:p w14:paraId="11052734" w14:textId="77777777" w:rsidR="00987078" w:rsidRPr="00987078" w:rsidRDefault="00987078" w:rsidP="00987078">
      <w:pPr>
        <w:spacing w:before="225" w:after="0" w:line="255" w:lineRule="atLeast"/>
        <w:ind w:firstLine="720"/>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Требуется выбрать такой порядок обработки изделий, при котором суммарное время обработки изделий будет минимальным (или суммарное время ожидания обработки изделий на машине).</w:t>
      </w:r>
    </w:p>
    <w:p w14:paraId="0DBDB835" w14:textId="77777777" w:rsidR="00987078" w:rsidRPr="00987078" w:rsidRDefault="00987078" w:rsidP="00987078">
      <w:pPr>
        <w:spacing w:after="0" w:line="255" w:lineRule="atLeast"/>
        <w:ind w:firstLine="720"/>
        <w:jc w:val="both"/>
        <w:rPr>
          <w:rFonts w:ascii="Times New Roman" w:eastAsia="Times New Roman" w:hAnsi="Times New Roman"/>
          <w:b/>
          <w:bCs/>
          <w:i/>
          <w:iCs/>
          <w:color w:val="000000"/>
          <w:sz w:val="23"/>
          <w:szCs w:val="23"/>
          <w:lang w:eastAsia="ru-RU"/>
        </w:rPr>
      </w:pPr>
      <w:r w:rsidRPr="00987078">
        <w:rPr>
          <w:rFonts w:ascii="Times New Roman" w:eastAsia="Times New Roman" w:hAnsi="Times New Roman"/>
          <w:b/>
          <w:bCs/>
          <w:i/>
          <w:iCs/>
          <w:color w:val="000000"/>
          <w:sz w:val="23"/>
          <w:szCs w:val="23"/>
          <w:lang w:eastAsia="ru-RU"/>
        </w:rPr>
        <w:t>Основные особенности, взаимосвязи и количественные закономерности. Основные ограничения задачи:</w:t>
      </w:r>
    </w:p>
    <w:p w14:paraId="42507337" w14:textId="77777777" w:rsidR="00987078" w:rsidRPr="00987078" w:rsidRDefault="00987078" w:rsidP="00987078">
      <w:pPr>
        <w:spacing w:after="0" w:line="240" w:lineRule="atLeast"/>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1)время перехода изделия от одной машины к другой незначительно и им можно пренебречь;</w:t>
      </w:r>
    </w:p>
    <w:p w14:paraId="2360D408" w14:textId="77777777" w:rsidR="00987078" w:rsidRPr="00987078" w:rsidRDefault="00987078" w:rsidP="00987078">
      <w:pPr>
        <w:spacing w:after="0" w:line="240" w:lineRule="atLeast"/>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2)каждое изделие обрабатывается в определенном технологическом порядке;</w:t>
      </w:r>
    </w:p>
    <w:p w14:paraId="54B30295" w14:textId="77777777" w:rsidR="00987078" w:rsidRPr="00987078" w:rsidRDefault="00987078" w:rsidP="00987078">
      <w:pPr>
        <w:spacing w:after="0" w:line="270" w:lineRule="atLeast"/>
        <w:ind w:hanging="360"/>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3)каждое обслуживание должно быть завершено прежде, чем начнется следующее. Обозначения:</w:t>
      </w:r>
    </w:p>
    <w:p w14:paraId="7276F980" w14:textId="77777777" w:rsidR="00987078" w:rsidRPr="00987078" w:rsidRDefault="00987078" w:rsidP="00987078">
      <w:pPr>
        <w:spacing w:after="0" w:line="255" w:lineRule="atLeast"/>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t</w:t>
      </w:r>
      <w:r w:rsidRPr="00987078">
        <w:rPr>
          <w:rFonts w:ascii="Times New Roman" w:eastAsia="Times New Roman" w:hAnsi="Times New Roman"/>
          <w:color w:val="000000"/>
          <w:sz w:val="14"/>
          <w:szCs w:val="14"/>
          <w:lang w:eastAsia="ru-RU"/>
        </w:rPr>
        <w:t>1j </w:t>
      </w:r>
      <w:r w:rsidRPr="00987078">
        <w:rPr>
          <w:rFonts w:ascii="Times New Roman" w:eastAsia="Times New Roman" w:hAnsi="Times New Roman"/>
          <w:color w:val="000000"/>
          <w:sz w:val="23"/>
          <w:szCs w:val="23"/>
          <w:lang w:eastAsia="ru-RU"/>
        </w:rPr>
        <w:t>– время обработки</w:t>
      </w:r>
      <w:r w:rsidRPr="00987078">
        <w:rPr>
          <w:rFonts w:ascii="Times New Roman" w:eastAsia="Times New Roman" w:hAnsi="Times New Roman"/>
          <w:i/>
          <w:iCs/>
          <w:color w:val="000000"/>
          <w:sz w:val="23"/>
          <w:szCs w:val="23"/>
          <w:lang w:eastAsia="ru-RU"/>
        </w:rPr>
        <w:t>j</w:t>
      </w:r>
      <w:r w:rsidRPr="00987078">
        <w:rPr>
          <w:rFonts w:ascii="Times New Roman" w:eastAsia="Times New Roman" w:hAnsi="Times New Roman"/>
          <w:color w:val="000000"/>
          <w:sz w:val="23"/>
          <w:szCs w:val="23"/>
          <w:lang w:eastAsia="ru-RU"/>
        </w:rPr>
        <w:t>-гоизделия на первой машине; t</w:t>
      </w:r>
      <w:r w:rsidRPr="00987078">
        <w:rPr>
          <w:rFonts w:ascii="Times New Roman" w:eastAsia="Times New Roman" w:hAnsi="Times New Roman"/>
          <w:color w:val="000000"/>
          <w:sz w:val="14"/>
          <w:szCs w:val="14"/>
          <w:lang w:eastAsia="ru-RU"/>
        </w:rPr>
        <w:t>2j </w:t>
      </w:r>
      <w:r w:rsidRPr="00987078">
        <w:rPr>
          <w:rFonts w:ascii="Times New Roman" w:eastAsia="Times New Roman" w:hAnsi="Times New Roman"/>
          <w:color w:val="000000"/>
          <w:sz w:val="23"/>
          <w:szCs w:val="23"/>
          <w:lang w:eastAsia="ru-RU"/>
        </w:rPr>
        <w:t>– время обработки</w:t>
      </w:r>
      <w:r w:rsidRPr="00987078">
        <w:rPr>
          <w:rFonts w:ascii="Times New Roman" w:eastAsia="Times New Roman" w:hAnsi="Times New Roman"/>
          <w:i/>
          <w:iCs/>
          <w:color w:val="000000"/>
          <w:sz w:val="23"/>
          <w:szCs w:val="23"/>
          <w:lang w:eastAsia="ru-RU"/>
        </w:rPr>
        <w:t>j</w:t>
      </w:r>
      <w:r w:rsidRPr="00987078">
        <w:rPr>
          <w:rFonts w:ascii="Times New Roman" w:eastAsia="Times New Roman" w:hAnsi="Times New Roman"/>
          <w:color w:val="000000"/>
          <w:sz w:val="23"/>
          <w:szCs w:val="23"/>
          <w:lang w:eastAsia="ru-RU"/>
        </w:rPr>
        <w:t>-гоизделия на второй машине.</w:t>
      </w:r>
    </w:p>
    <w:p w14:paraId="594E8881" w14:textId="77777777" w:rsidR="00987078" w:rsidRPr="00987078" w:rsidRDefault="00987078" w:rsidP="00987078">
      <w:pPr>
        <w:spacing w:after="0" w:line="240" w:lineRule="atLeast"/>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Изобразим процесс обработки изделий на двух машинах графически (рис. ):</w:t>
      </w:r>
    </w:p>
    <w:tbl>
      <w:tblPr>
        <w:tblW w:w="8070" w:type="dxa"/>
        <w:tblCellSpacing w:w="0" w:type="dxa"/>
        <w:tblInd w:w="375" w:type="dxa"/>
        <w:tblCellMar>
          <w:left w:w="0" w:type="dxa"/>
          <w:right w:w="0" w:type="dxa"/>
        </w:tblCellMar>
        <w:tblLook w:val="04A0" w:firstRow="1" w:lastRow="0" w:firstColumn="1" w:lastColumn="0" w:noHBand="0" w:noVBand="1"/>
      </w:tblPr>
      <w:tblGrid>
        <w:gridCol w:w="1635"/>
        <w:gridCol w:w="105"/>
        <w:gridCol w:w="735"/>
        <w:gridCol w:w="375"/>
        <w:gridCol w:w="330"/>
        <w:gridCol w:w="165"/>
        <w:gridCol w:w="375"/>
        <w:gridCol w:w="315"/>
        <w:gridCol w:w="300"/>
        <w:gridCol w:w="135"/>
        <w:gridCol w:w="720"/>
        <w:gridCol w:w="195"/>
        <w:gridCol w:w="375"/>
        <w:gridCol w:w="420"/>
        <w:gridCol w:w="165"/>
        <w:gridCol w:w="435"/>
        <w:gridCol w:w="540"/>
        <w:gridCol w:w="315"/>
        <w:gridCol w:w="390"/>
        <w:gridCol w:w="45"/>
      </w:tblGrid>
      <w:tr w:rsidR="00987078" w:rsidRPr="00987078" w14:paraId="78AC1342" w14:textId="77777777" w:rsidTr="00987078">
        <w:trPr>
          <w:trHeight w:val="300"/>
          <w:tblCellSpacing w:w="0" w:type="dxa"/>
        </w:trPr>
        <w:tc>
          <w:tcPr>
            <w:tcW w:w="1635" w:type="dxa"/>
            <w:vAlign w:val="bottom"/>
            <w:hideMark/>
          </w:tcPr>
          <w:p w14:paraId="34D79102" w14:textId="77777777" w:rsidR="00987078" w:rsidRPr="00987078" w:rsidRDefault="00987078" w:rsidP="00987078">
            <w:pPr>
              <w:spacing w:after="0" w:line="225" w:lineRule="atLeast"/>
              <w:jc w:val="center"/>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Время</w:t>
            </w:r>
          </w:p>
        </w:tc>
        <w:tc>
          <w:tcPr>
            <w:tcW w:w="105" w:type="dxa"/>
            <w:vAlign w:val="bottom"/>
            <w:hideMark/>
          </w:tcPr>
          <w:p w14:paraId="4CE2D2E4"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110" w:type="dxa"/>
            <w:gridSpan w:val="2"/>
            <w:vAlign w:val="bottom"/>
            <w:hideMark/>
          </w:tcPr>
          <w:p w14:paraId="34C15483"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t11 = 6</w:t>
            </w:r>
          </w:p>
        </w:tc>
        <w:tc>
          <w:tcPr>
            <w:tcW w:w="870" w:type="dxa"/>
            <w:gridSpan w:val="3"/>
            <w:vAlign w:val="bottom"/>
            <w:hideMark/>
          </w:tcPr>
          <w:p w14:paraId="77D3FDB4"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t12 = 4</w:t>
            </w:r>
          </w:p>
        </w:tc>
        <w:tc>
          <w:tcPr>
            <w:tcW w:w="615" w:type="dxa"/>
            <w:gridSpan w:val="2"/>
            <w:vAlign w:val="bottom"/>
            <w:hideMark/>
          </w:tcPr>
          <w:p w14:paraId="1AB8D39C"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t13 = 6</w:t>
            </w:r>
          </w:p>
        </w:tc>
        <w:tc>
          <w:tcPr>
            <w:tcW w:w="135" w:type="dxa"/>
            <w:vAlign w:val="bottom"/>
            <w:hideMark/>
          </w:tcPr>
          <w:p w14:paraId="3F9ACCD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915" w:type="dxa"/>
            <w:gridSpan w:val="2"/>
            <w:vAlign w:val="bottom"/>
            <w:hideMark/>
          </w:tcPr>
          <w:p w14:paraId="30B0D3F5"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t14 = 5</w:t>
            </w:r>
          </w:p>
        </w:tc>
        <w:tc>
          <w:tcPr>
            <w:tcW w:w="795" w:type="dxa"/>
            <w:gridSpan w:val="2"/>
            <w:vAlign w:val="bottom"/>
            <w:hideMark/>
          </w:tcPr>
          <w:p w14:paraId="0AC029E9"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t15 = 7</w:t>
            </w:r>
          </w:p>
        </w:tc>
        <w:tc>
          <w:tcPr>
            <w:tcW w:w="165" w:type="dxa"/>
            <w:vAlign w:val="bottom"/>
            <w:hideMark/>
          </w:tcPr>
          <w:p w14:paraId="0914833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975" w:type="dxa"/>
            <w:gridSpan w:val="2"/>
            <w:vAlign w:val="bottom"/>
            <w:hideMark/>
          </w:tcPr>
          <w:p w14:paraId="72F9EDCD"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t16 = 4</w:t>
            </w:r>
          </w:p>
        </w:tc>
        <w:tc>
          <w:tcPr>
            <w:tcW w:w="315" w:type="dxa"/>
            <w:vAlign w:val="bottom"/>
            <w:hideMark/>
          </w:tcPr>
          <w:p w14:paraId="7924CD1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vAlign w:val="bottom"/>
            <w:hideMark/>
          </w:tcPr>
          <w:p w14:paraId="13DD539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2CDB6B3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04F08118" w14:textId="77777777" w:rsidTr="00987078">
        <w:trPr>
          <w:trHeight w:val="255"/>
          <w:tblCellSpacing w:w="0" w:type="dxa"/>
        </w:trPr>
        <w:tc>
          <w:tcPr>
            <w:tcW w:w="1635" w:type="dxa"/>
            <w:vAlign w:val="bottom"/>
            <w:hideMark/>
          </w:tcPr>
          <w:p w14:paraId="7C6BD0B8" w14:textId="77777777" w:rsidR="00987078" w:rsidRPr="00987078" w:rsidRDefault="00987078" w:rsidP="00987078">
            <w:pPr>
              <w:spacing w:after="0" w:line="225" w:lineRule="atLeast"/>
              <w:jc w:val="center"/>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обработки на</w:t>
            </w:r>
          </w:p>
        </w:tc>
        <w:tc>
          <w:tcPr>
            <w:tcW w:w="105" w:type="dxa"/>
            <w:tcBorders>
              <w:bottom w:val="single" w:sz="6" w:space="0" w:color="000000"/>
            </w:tcBorders>
            <w:vAlign w:val="bottom"/>
            <w:hideMark/>
          </w:tcPr>
          <w:p w14:paraId="4F332BE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35" w:type="dxa"/>
            <w:tcBorders>
              <w:bottom w:val="single" w:sz="6" w:space="0" w:color="000000"/>
            </w:tcBorders>
            <w:vAlign w:val="bottom"/>
            <w:hideMark/>
          </w:tcPr>
          <w:p w14:paraId="792785D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7C469C4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30" w:type="dxa"/>
            <w:tcBorders>
              <w:bottom w:val="single" w:sz="6" w:space="0" w:color="000000"/>
            </w:tcBorders>
            <w:vAlign w:val="bottom"/>
            <w:hideMark/>
          </w:tcPr>
          <w:p w14:paraId="3BE5ACA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tcBorders>
              <w:bottom w:val="single" w:sz="6" w:space="0" w:color="000000"/>
            </w:tcBorders>
            <w:vAlign w:val="bottom"/>
            <w:hideMark/>
          </w:tcPr>
          <w:p w14:paraId="751D555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015EC55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tcBorders>
            <w:vAlign w:val="bottom"/>
            <w:hideMark/>
          </w:tcPr>
          <w:p w14:paraId="2BC4739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tcBorders>
            <w:vAlign w:val="bottom"/>
            <w:hideMark/>
          </w:tcPr>
          <w:p w14:paraId="2A93466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6F013EB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20" w:type="dxa"/>
            <w:tcBorders>
              <w:bottom w:val="single" w:sz="6" w:space="0" w:color="000000"/>
            </w:tcBorders>
            <w:vAlign w:val="bottom"/>
            <w:hideMark/>
          </w:tcPr>
          <w:p w14:paraId="1DCED6E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bottom w:val="single" w:sz="6" w:space="0" w:color="000000"/>
            </w:tcBorders>
            <w:vAlign w:val="bottom"/>
            <w:hideMark/>
          </w:tcPr>
          <w:p w14:paraId="2316CF1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3D14165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tcBorders>
              <w:bottom w:val="single" w:sz="6" w:space="0" w:color="000000"/>
            </w:tcBorders>
            <w:vAlign w:val="bottom"/>
            <w:hideMark/>
          </w:tcPr>
          <w:p w14:paraId="46A94DF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tcBorders>
              <w:bottom w:val="single" w:sz="6" w:space="0" w:color="000000"/>
            </w:tcBorders>
            <w:vAlign w:val="bottom"/>
            <w:hideMark/>
          </w:tcPr>
          <w:p w14:paraId="6821A29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6D67B08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tcBorders>
              <w:bottom w:val="single" w:sz="6" w:space="0" w:color="000000"/>
            </w:tcBorders>
            <w:vAlign w:val="bottom"/>
            <w:hideMark/>
          </w:tcPr>
          <w:p w14:paraId="3DED23C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tcBorders>
            <w:vAlign w:val="bottom"/>
            <w:hideMark/>
          </w:tcPr>
          <w:p w14:paraId="4D82949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tcBorders>
              <w:bottom w:val="single" w:sz="6" w:space="0" w:color="000000"/>
            </w:tcBorders>
            <w:vAlign w:val="bottom"/>
            <w:hideMark/>
          </w:tcPr>
          <w:p w14:paraId="258B0BA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624B7C6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0FA07048" w14:textId="77777777" w:rsidTr="00987078">
        <w:trPr>
          <w:trHeight w:val="240"/>
          <w:tblCellSpacing w:w="0" w:type="dxa"/>
        </w:trPr>
        <w:tc>
          <w:tcPr>
            <w:tcW w:w="1620" w:type="dxa"/>
            <w:tcBorders>
              <w:right w:val="single" w:sz="6" w:space="0" w:color="000000"/>
            </w:tcBorders>
            <w:vAlign w:val="bottom"/>
            <w:hideMark/>
          </w:tcPr>
          <w:p w14:paraId="19952AFF"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машине 1</w:t>
            </w:r>
          </w:p>
        </w:tc>
        <w:tc>
          <w:tcPr>
            <w:tcW w:w="105" w:type="dxa"/>
            <w:tcBorders>
              <w:bottom w:val="single" w:sz="6" w:space="0" w:color="000000"/>
            </w:tcBorders>
            <w:vAlign w:val="bottom"/>
            <w:hideMark/>
          </w:tcPr>
          <w:p w14:paraId="0A9F31B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35" w:type="dxa"/>
            <w:tcBorders>
              <w:bottom w:val="single" w:sz="6" w:space="0" w:color="000000"/>
            </w:tcBorders>
            <w:vAlign w:val="bottom"/>
            <w:hideMark/>
          </w:tcPr>
          <w:p w14:paraId="1843BC8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60" w:type="dxa"/>
            <w:tcBorders>
              <w:left w:val="single" w:sz="6" w:space="0" w:color="000000"/>
              <w:bottom w:val="single" w:sz="6" w:space="0" w:color="000000"/>
            </w:tcBorders>
            <w:vAlign w:val="bottom"/>
            <w:hideMark/>
          </w:tcPr>
          <w:p w14:paraId="79A39E7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30" w:type="dxa"/>
            <w:tcBorders>
              <w:bottom w:val="single" w:sz="6" w:space="0" w:color="000000"/>
            </w:tcBorders>
            <w:vAlign w:val="bottom"/>
            <w:hideMark/>
          </w:tcPr>
          <w:p w14:paraId="15023F6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50" w:type="dxa"/>
            <w:tcBorders>
              <w:bottom w:val="single" w:sz="6" w:space="0" w:color="000000"/>
              <w:right w:val="single" w:sz="6" w:space="0" w:color="000000"/>
            </w:tcBorders>
            <w:vAlign w:val="bottom"/>
            <w:hideMark/>
          </w:tcPr>
          <w:p w14:paraId="1246162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25CB91B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tcBorders>
            <w:vAlign w:val="bottom"/>
            <w:hideMark/>
          </w:tcPr>
          <w:p w14:paraId="0DA19C8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285" w:type="dxa"/>
            <w:tcBorders>
              <w:bottom w:val="single" w:sz="6" w:space="0" w:color="000000"/>
              <w:right w:val="single" w:sz="6" w:space="0" w:color="000000"/>
            </w:tcBorders>
            <w:vAlign w:val="bottom"/>
            <w:hideMark/>
          </w:tcPr>
          <w:p w14:paraId="0BFFB83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6C4B24D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05" w:type="dxa"/>
            <w:tcBorders>
              <w:bottom w:val="single" w:sz="6" w:space="0" w:color="000000"/>
              <w:right w:val="single" w:sz="6" w:space="0" w:color="000000"/>
            </w:tcBorders>
            <w:vAlign w:val="bottom"/>
            <w:hideMark/>
          </w:tcPr>
          <w:p w14:paraId="19D2416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bottom w:val="single" w:sz="6" w:space="0" w:color="000000"/>
            </w:tcBorders>
            <w:vAlign w:val="bottom"/>
            <w:hideMark/>
          </w:tcPr>
          <w:p w14:paraId="3223BD7F"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20298A0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05" w:type="dxa"/>
            <w:tcBorders>
              <w:bottom w:val="single" w:sz="6" w:space="0" w:color="000000"/>
              <w:right w:val="single" w:sz="6" w:space="0" w:color="000000"/>
            </w:tcBorders>
            <w:vAlign w:val="bottom"/>
            <w:hideMark/>
          </w:tcPr>
          <w:p w14:paraId="74A00C2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tcBorders>
              <w:bottom w:val="single" w:sz="6" w:space="0" w:color="000000"/>
            </w:tcBorders>
            <w:vAlign w:val="bottom"/>
            <w:hideMark/>
          </w:tcPr>
          <w:p w14:paraId="3AFFDC9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04BE2FD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tcBorders>
              <w:bottom w:val="single" w:sz="6" w:space="0" w:color="000000"/>
            </w:tcBorders>
            <w:vAlign w:val="bottom"/>
            <w:hideMark/>
          </w:tcPr>
          <w:p w14:paraId="0F3E6B0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tcBorders>
            <w:vAlign w:val="bottom"/>
            <w:hideMark/>
          </w:tcPr>
          <w:p w14:paraId="689BD0A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right w:val="single" w:sz="6" w:space="0" w:color="000000"/>
            </w:tcBorders>
            <w:vAlign w:val="bottom"/>
            <w:hideMark/>
          </w:tcPr>
          <w:p w14:paraId="3CA0F8A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066FF1E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02CD674D" w14:textId="77777777" w:rsidTr="00987078">
        <w:trPr>
          <w:trHeight w:val="435"/>
          <w:tblCellSpacing w:w="0" w:type="dxa"/>
        </w:trPr>
        <w:tc>
          <w:tcPr>
            <w:tcW w:w="1635" w:type="dxa"/>
            <w:vAlign w:val="bottom"/>
            <w:hideMark/>
          </w:tcPr>
          <w:p w14:paraId="19003E92"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Время</w:t>
            </w:r>
          </w:p>
        </w:tc>
        <w:tc>
          <w:tcPr>
            <w:tcW w:w="105" w:type="dxa"/>
            <w:vAlign w:val="bottom"/>
            <w:hideMark/>
          </w:tcPr>
          <w:p w14:paraId="396D144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110" w:type="dxa"/>
            <w:gridSpan w:val="2"/>
            <w:vAlign w:val="bottom"/>
            <w:hideMark/>
          </w:tcPr>
          <w:p w14:paraId="28B0765C"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t21 = 5</w:t>
            </w:r>
          </w:p>
        </w:tc>
        <w:tc>
          <w:tcPr>
            <w:tcW w:w="870" w:type="dxa"/>
            <w:gridSpan w:val="3"/>
            <w:vAlign w:val="bottom"/>
            <w:hideMark/>
          </w:tcPr>
          <w:p w14:paraId="14B97D98"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t22 = 2</w:t>
            </w:r>
          </w:p>
        </w:tc>
        <w:tc>
          <w:tcPr>
            <w:tcW w:w="315" w:type="dxa"/>
            <w:vAlign w:val="bottom"/>
            <w:hideMark/>
          </w:tcPr>
          <w:p w14:paraId="2B13DF5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vAlign w:val="bottom"/>
            <w:hideMark/>
          </w:tcPr>
          <w:p w14:paraId="346C3CD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050" w:type="dxa"/>
            <w:gridSpan w:val="3"/>
            <w:vAlign w:val="bottom"/>
            <w:hideMark/>
          </w:tcPr>
          <w:p w14:paraId="3766BFF9"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t23 = 3</w:t>
            </w:r>
          </w:p>
        </w:tc>
        <w:tc>
          <w:tcPr>
            <w:tcW w:w="795" w:type="dxa"/>
            <w:gridSpan w:val="2"/>
            <w:vAlign w:val="bottom"/>
            <w:hideMark/>
          </w:tcPr>
          <w:p w14:paraId="7BDF9250"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t24 = 6</w:t>
            </w:r>
          </w:p>
        </w:tc>
        <w:tc>
          <w:tcPr>
            <w:tcW w:w="165" w:type="dxa"/>
            <w:vAlign w:val="bottom"/>
            <w:hideMark/>
          </w:tcPr>
          <w:p w14:paraId="4AFD059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975" w:type="dxa"/>
            <w:gridSpan w:val="2"/>
            <w:vAlign w:val="bottom"/>
            <w:hideMark/>
          </w:tcPr>
          <w:p w14:paraId="67CD504B"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t25 = 6</w:t>
            </w:r>
          </w:p>
        </w:tc>
        <w:tc>
          <w:tcPr>
            <w:tcW w:w="705" w:type="dxa"/>
            <w:gridSpan w:val="2"/>
            <w:vAlign w:val="bottom"/>
            <w:hideMark/>
          </w:tcPr>
          <w:p w14:paraId="4A8E3B8A"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t26 = 7</w:t>
            </w:r>
          </w:p>
        </w:tc>
        <w:tc>
          <w:tcPr>
            <w:tcW w:w="45" w:type="dxa"/>
            <w:vAlign w:val="bottom"/>
            <w:hideMark/>
          </w:tcPr>
          <w:p w14:paraId="4D8F055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73768CDD" w14:textId="77777777" w:rsidTr="00987078">
        <w:trPr>
          <w:trHeight w:val="315"/>
          <w:tblCellSpacing w:w="0" w:type="dxa"/>
        </w:trPr>
        <w:tc>
          <w:tcPr>
            <w:tcW w:w="1635" w:type="dxa"/>
            <w:vAlign w:val="bottom"/>
            <w:hideMark/>
          </w:tcPr>
          <w:p w14:paraId="1D00B663" w14:textId="77777777" w:rsidR="00987078" w:rsidRPr="00987078" w:rsidRDefault="00987078" w:rsidP="00987078">
            <w:pPr>
              <w:spacing w:after="0" w:line="225" w:lineRule="atLeast"/>
              <w:jc w:val="center"/>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обработки на</w:t>
            </w:r>
          </w:p>
        </w:tc>
        <w:tc>
          <w:tcPr>
            <w:tcW w:w="105" w:type="dxa"/>
            <w:vAlign w:val="bottom"/>
            <w:hideMark/>
          </w:tcPr>
          <w:p w14:paraId="3F61BD6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35" w:type="dxa"/>
            <w:tcBorders>
              <w:bottom w:val="single" w:sz="6" w:space="0" w:color="000000"/>
            </w:tcBorders>
            <w:vAlign w:val="bottom"/>
            <w:hideMark/>
          </w:tcPr>
          <w:p w14:paraId="23ABBCD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0E781BD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30" w:type="dxa"/>
            <w:tcBorders>
              <w:bottom w:val="single" w:sz="6" w:space="0" w:color="000000"/>
            </w:tcBorders>
            <w:vAlign w:val="bottom"/>
            <w:hideMark/>
          </w:tcPr>
          <w:p w14:paraId="30D190A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tcBorders>
              <w:bottom w:val="single" w:sz="6" w:space="0" w:color="000000"/>
            </w:tcBorders>
            <w:vAlign w:val="bottom"/>
            <w:hideMark/>
          </w:tcPr>
          <w:p w14:paraId="72A7265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1175CE7D"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tcBorders>
            <w:vAlign w:val="bottom"/>
            <w:hideMark/>
          </w:tcPr>
          <w:p w14:paraId="6F7F5BF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tcBorders>
            <w:vAlign w:val="bottom"/>
            <w:hideMark/>
          </w:tcPr>
          <w:p w14:paraId="03F7E24F"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57B1A094"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20" w:type="dxa"/>
            <w:tcBorders>
              <w:bottom w:val="single" w:sz="6" w:space="0" w:color="000000"/>
            </w:tcBorders>
            <w:vAlign w:val="bottom"/>
            <w:hideMark/>
          </w:tcPr>
          <w:p w14:paraId="546A2A3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bottom w:val="single" w:sz="6" w:space="0" w:color="000000"/>
            </w:tcBorders>
            <w:vAlign w:val="bottom"/>
            <w:hideMark/>
          </w:tcPr>
          <w:p w14:paraId="07E2D27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23B08EC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tcBorders>
              <w:bottom w:val="single" w:sz="6" w:space="0" w:color="000000"/>
            </w:tcBorders>
            <w:vAlign w:val="bottom"/>
            <w:hideMark/>
          </w:tcPr>
          <w:p w14:paraId="476110B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tcBorders>
              <w:bottom w:val="single" w:sz="6" w:space="0" w:color="000000"/>
            </w:tcBorders>
            <w:vAlign w:val="bottom"/>
            <w:hideMark/>
          </w:tcPr>
          <w:p w14:paraId="71CB732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250D993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tcBorders>
              <w:bottom w:val="single" w:sz="6" w:space="0" w:color="000000"/>
            </w:tcBorders>
            <w:vAlign w:val="bottom"/>
            <w:hideMark/>
          </w:tcPr>
          <w:p w14:paraId="15BC1BD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tcBorders>
            <w:vAlign w:val="bottom"/>
            <w:hideMark/>
          </w:tcPr>
          <w:p w14:paraId="6C85C64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tcBorders>
              <w:bottom w:val="single" w:sz="6" w:space="0" w:color="000000"/>
            </w:tcBorders>
            <w:vAlign w:val="bottom"/>
            <w:hideMark/>
          </w:tcPr>
          <w:p w14:paraId="631549B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tcBorders>
              <w:bottom w:val="single" w:sz="6" w:space="0" w:color="000000"/>
            </w:tcBorders>
            <w:vAlign w:val="bottom"/>
            <w:hideMark/>
          </w:tcPr>
          <w:p w14:paraId="42B9F84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6041DE36" w14:textId="77777777" w:rsidTr="00987078">
        <w:trPr>
          <w:trHeight w:val="165"/>
          <w:tblCellSpacing w:w="0" w:type="dxa"/>
        </w:trPr>
        <w:tc>
          <w:tcPr>
            <w:tcW w:w="1635" w:type="dxa"/>
            <w:vAlign w:val="bottom"/>
            <w:hideMark/>
          </w:tcPr>
          <w:p w14:paraId="2606E8A8" w14:textId="77777777" w:rsidR="00987078" w:rsidRPr="00987078" w:rsidRDefault="00987078" w:rsidP="00987078">
            <w:pPr>
              <w:spacing w:after="0" w:line="16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машине 2</w:t>
            </w:r>
          </w:p>
        </w:tc>
        <w:tc>
          <w:tcPr>
            <w:tcW w:w="90" w:type="dxa"/>
            <w:tcBorders>
              <w:right w:val="single" w:sz="6" w:space="0" w:color="000000"/>
            </w:tcBorders>
            <w:vAlign w:val="bottom"/>
            <w:hideMark/>
          </w:tcPr>
          <w:p w14:paraId="72183DEF"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20" w:type="dxa"/>
            <w:tcBorders>
              <w:top w:val="single" w:sz="6" w:space="0" w:color="000000"/>
              <w:bottom w:val="single" w:sz="6" w:space="0" w:color="000000"/>
              <w:right w:val="single" w:sz="6" w:space="0" w:color="000000"/>
            </w:tcBorders>
            <w:vAlign w:val="bottom"/>
            <w:hideMark/>
          </w:tcPr>
          <w:p w14:paraId="270CEFEA" w14:textId="77777777" w:rsidR="00987078" w:rsidRPr="00987078" w:rsidRDefault="00987078" w:rsidP="00987078">
            <w:pPr>
              <w:spacing w:after="0" w:line="13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365CA1AD"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right w:val="single" w:sz="6" w:space="0" w:color="000000"/>
            </w:tcBorders>
            <w:vAlign w:val="bottom"/>
            <w:hideMark/>
          </w:tcPr>
          <w:p w14:paraId="1AB33022"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674A4A5C"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2813AC9A"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right w:val="single" w:sz="6" w:space="0" w:color="000000"/>
            </w:tcBorders>
            <w:vAlign w:val="bottom"/>
            <w:hideMark/>
          </w:tcPr>
          <w:p w14:paraId="15D1491E"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top w:val="single" w:sz="6" w:space="0" w:color="000000"/>
              <w:bottom w:val="single" w:sz="6" w:space="0" w:color="000000"/>
            </w:tcBorders>
            <w:vAlign w:val="bottom"/>
            <w:hideMark/>
          </w:tcPr>
          <w:p w14:paraId="18EECE15" w14:textId="77777777" w:rsidR="00987078" w:rsidRPr="00987078" w:rsidRDefault="00987078" w:rsidP="00987078">
            <w:pPr>
              <w:spacing w:after="0" w:line="13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20" w:type="dxa"/>
            <w:tcBorders>
              <w:top w:val="single" w:sz="6" w:space="0" w:color="000000"/>
              <w:bottom w:val="single" w:sz="6" w:space="0" w:color="000000"/>
              <w:right w:val="single" w:sz="6" w:space="0" w:color="000000"/>
            </w:tcBorders>
            <w:vAlign w:val="bottom"/>
            <w:hideMark/>
          </w:tcPr>
          <w:p w14:paraId="1C64A85D" w14:textId="77777777" w:rsidR="00987078" w:rsidRPr="00987078" w:rsidRDefault="00987078" w:rsidP="00987078">
            <w:pPr>
              <w:spacing w:after="0" w:line="13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05" w:type="dxa"/>
            <w:tcBorders>
              <w:right w:val="single" w:sz="6" w:space="0" w:color="000000"/>
            </w:tcBorders>
            <w:vAlign w:val="bottom"/>
            <w:hideMark/>
          </w:tcPr>
          <w:p w14:paraId="5C9BBC1E"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top w:val="single" w:sz="6" w:space="0" w:color="000000"/>
              <w:bottom w:val="single" w:sz="6" w:space="0" w:color="000000"/>
            </w:tcBorders>
            <w:vAlign w:val="bottom"/>
            <w:hideMark/>
          </w:tcPr>
          <w:p w14:paraId="5D8CBDE9" w14:textId="77777777" w:rsidR="00987078" w:rsidRPr="00987078" w:rsidRDefault="00987078" w:rsidP="00987078">
            <w:pPr>
              <w:spacing w:after="0" w:line="13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60" w:type="dxa"/>
            <w:tcBorders>
              <w:top w:val="single" w:sz="6" w:space="0" w:color="000000"/>
              <w:bottom w:val="single" w:sz="6" w:space="0" w:color="000000"/>
              <w:right w:val="single" w:sz="6" w:space="0" w:color="000000"/>
            </w:tcBorders>
            <w:vAlign w:val="bottom"/>
            <w:hideMark/>
          </w:tcPr>
          <w:p w14:paraId="7B5E8CE0" w14:textId="77777777" w:rsidR="00987078" w:rsidRPr="00987078" w:rsidRDefault="00987078" w:rsidP="00987078">
            <w:pPr>
              <w:spacing w:after="0" w:line="13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vAlign w:val="bottom"/>
            <w:hideMark/>
          </w:tcPr>
          <w:p w14:paraId="754F6987"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50" w:type="dxa"/>
            <w:tcBorders>
              <w:right w:val="single" w:sz="6" w:space="0" w:color="000000"/>
            </w:tcBorders>
            <w:vAlign w:val="bottom"/>
            <w:hideMark/>
          </w:tcPr>
          <w:p w14:paraId="02905F80"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tcBorders>
              <w:top w:val="single" w:sz="6" w:space="0" w:color="000000"/>
              <w:bottom w:val="single" w:sz="6" w:space="0" w:color="000000"/>
              <w:right w:val="single" w:sz="6" w:space="0" w:color="000000"/>
            </w:tcBorders>
            <w:vAlign w:val="bottom"/>
            <w:hideMark/>
          </w:tcPr>
          <w:p w14:paraId="77AC63EC" w14:textId="77777777" w:rsidR="00987078" w:rsidRPr="00987078" w:rsidRDefault="00987078" w:rsidP="00987078">
            <w:pPr>
              <w:spacing w:after="0" w:line="13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vAlign w:val="bottom"/>
            <w:hideMark/>
          </w:tcPr>
          <w:p w14:paraId="2B825E4E"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right w:val="single" w:sz="6" w:space="0" w:color="000000"/>
            </w:tcBorders>
            <w:vAlign w:val="bottom"/>
            <w:hideMark/>
          </w:tcPr>
          <w:p w14:paraId="4368B3C6"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vAlign w:val="bottom"/>
            <w:hideMark/>
          </w:tcPr>
          <w:p w14:paraId="22C579D0"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 w:type="dxa"/>
            <w:tcBorders>
              <w:right w:val="single" w:sz="6" w:space="0" w:color="000000"/>
            </w:tcBorders>
            <w:vAlign w:val="bottom"/>
            <w:hideMark/>
          </w:tcPr>
          <w:p w14:paraId="0CDEF3F6" w14:textId="77777777" w:rsidR="00987078" w:rsidRPr="00987078" w:rsidRDefault="00987078" w:rsidP="00987078">
            <w:pPr>
              <w:spacing w:after="0" w:line="16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516BF2A8" w14:textId="77777777" w:rsidTr="00987078">
        <w:trPr>
          <w:trHeight w:val="60"/>
          <w:tblCellSpacing w:w="0" w:type="dxa"/>
        </w:trPr>
        <w:tc>
          <w:tcPr>
            <w:tcW w:w="1635" w:type="dxa"/>
            <w:vMerge w:val="restart"/>
            <w:vAlign w:val="bottom"/>
            <w:hideMark/>
          </w:tcPr>
          <w:p w14:paraId="59F6A026"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Время простоя</w:t>
            </w:r>
          </w:p>
        </w:tc>
        <w:tc>
          <w:tcPr>
            <w:tcW w:w="90" w:type="dxa"/>
            <w:tcBorders>
              <w:right w:val="single" w:sz="6" w:space="0" w:color="000000"/>
            </w:tcBorders>
            <w:vAlign w:val="bottom"/>
            <w:hideMark/>
          </w:tcPr>
          <w:p w14:paraId="656AA62C" w14:textId="77777777" w:rsidR="00987078" w:rsidRPr="00987078" w:rsidRDefault="00987078" w:rsidP="00987078">
            <w:pPr>
              <w:spacing w:after="0" w:line="7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20" w:type="dxa"/>
            <w:tcBorders>
              <w:bottom w:val="single" w:sz="6" w:space="0" w:color="000000"/>
              <w:right w:val="single" w:sz="6" w:space="0" w:color="000000"/>
            </w:tcBorders>
            <w:vAlign w:val="bottom"/>
            <w:hideMark/>
          </w:tcPr>
          <w:p w14:paraId="4775D40E"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0E54F069"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tcBorders>
              <w:bottom w:val="single" w:sz="6" w:space="0" w:color="000000"/>
              <w:right w:val="single" w:sz="6" w:space="0" w:color="000000"/>
            </w:tcBorders>
            <w:vAlign w:val="bottom"/>
            <w:hideMark/>
          </w:tcPr>
          <w:p w14:paraId="6B979F05"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tcBorders>
              <w:bottom w:val="single" w:sz="6" w:space="0" w:color="000000"/>
            </w:tcBorders>
            <w:vAlign w:val="bottom"/>
            <w:hideMark/>
          </w:tcPr>
          <w:p w14:paraId="32BC6978"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0126F4BE"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right w:val="single" w:sz="6" w:space="0" w:color="000000"/>
            </w:tcBorders>
            <w:vAlign w:val="bottom"/>
            <w:hideMark/>
          </w:tcPr>
          <w:p w14:paraId="4E87CFD3"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tcBorders>
            <w:vAlign w:val="bottom"/>
            <w:hideMark/>
          </w:tcPr>
          <w:p w14:paraId="4B3CB156"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726C13D2"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05" w:type="dxa"/>
            <w:tcBorders>
              <w:bottom w:val="single" w:sz="6" w:space="0" w:color="000000"/>
              <w:right w:val="single" w:sz="6" w:space="0" w:color="000000"/>
            </w:tcBorders>
            <w:vAlign w:val="bottom"/>
            <w:hideMark/>
          </w:tcPr>
          <w:p w14:paraId="3741487D"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bottom w:val="single" w:sz="6" w:space="0" w:color="000000"/>
            </w:tcBorders>
            <w:vAlign w:val="bottom"/>
            <w:hideMark/>
          </w:tcPr>
          <w:p w14:paraId="5E86BE26"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60" w:type="dxa"/>
            <w:tcBorders>
              <w:bottom w:val="single" w:sz="6" w:space="0" w:color="000000"/>
              <w:right w:val="single" w:sz="6" w:space="0" w:color="000000"/>
            </w:tcBorders>
            <w:vAlign w:val="bottom"/>
            <w:hideMark/>
          </w:tcPr>
          <w:p w14:paraId="7239905E"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tcBorders>
              <w:bottom w:val="single" w:sz="6" w:space="0" w:color="000000"/>
            </w:tcBorders>
            <w:vAlign w:val="bottom"/>
            <w:hideMark/>
          </w:tcPr>
          <w:p w14:paraId="25645AD0"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50" w:type="dxa"/>
            <w:tcBorders>
              <w:bottom w:val="single" w:sz="6" w:space="0" w:color="000000"/>
              <w:right w:val="single" w:sz="6" w:space="0" w:color="000000"/>
            </w:tcBorders>
            <w:vAlign w:val="bottom"/>
            <w:hideMark/>
          </w:tcPr>
          <w:p w14:paraId="15FCB05C"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tcBorders>
              <w:bottom w:val="single" w:sz="6" w:space="0" w:color="000000"/>
              <w:right w:val="single" w:sz="6" w:space="0" w:color="000000"/>
            </w:tcBorders>
            <w:vAlign w:val="bottom"/>
            <w:hideMark/>
          </w:tcPr>
          <w:p w14:paraId="1A068840"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tcBorders>
              <w:bottom w:val="single" w:sz="6" w:space="0" w:color="000000"/>
            </w:tcBorders>
            <w:vAlign w:val="bottom"/>
            <w:hideMark/>
          </w:tcPr>
          <w:p w14:paraId="07A5B607"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right w:val="single" w:sz="6" w:space="0" w:color="000000"/>
            </w:tcBorders>
            <w:vAlign w:val="bottom"/>
            <w:hideMark/>
          </w:tcPr>
          <w:p w14:paraId="7B44D58C"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tcBorders>
              <w:bottom w:val="single" w:sz="6" w:space="0" w:color="000000"/>
            </w:tcBorders>
            <w:vAlign w:val="bottom"/>
            <w:hideMark/>
          </w:tcPr>
          <w:p w14:paraId="1AC1661B"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 w:type="dxa"/>
            <w:tcBorders>
              <w:bottom w:val="single" w:sz="6" w:space="0" w:color="000000"/>
              <w:right w:val="single" w:sz="6" w:space="0" w:color="000000"/>
            </w:tcBorders>
            <w:vAlign w:val="bottom"/>
            <w:hideMark/>
          </w:tcPr>
          <w:p w14:paraId="0876D23C" w14:textId="77777777" w:rsidR="00987078" w:rsidRPr="00987078" w:rsidRDefault="00987078" w:rsidP="00987078">
            <w:pPr>
              <w:spacing w:after="0" w:line="6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06D7EC2B" w14:textId="77777777" w:rsidTr="00987078">
        <w:trPr>
          <w:trHeight w:val="330"/>
          <w:tblCellSpacing w:w="0" w:type="dxa"/>
        </w:trPr>
        <w:tc>
          <w:tcPr>
            <w:tcW w:w="0" w:type="auto"/>
            <w:vMerge/>
            <w:vAlign w:val="center"/>
            <w:hideMark/>
          </w:tcPr>
          <w:p w14:paraId="3548ECFA" w14:textId="77777777" w:rsidR="00987078" w:rsidRPr="00987078" w:rsidRDefault="00987078" w:rsidP="00987078">
            <w:pPr>
              <w:spacing w:after="0" w:line="240" w:lineRule="auto"/>
              <w:jc w:val="center"/>
              <w:rPr>
                <w:rFonts w:ascii="Times New Roman" w:eastAsia="Times New Roman" w:hAnsi="Times New Roman"/>
                <w:color w:val="000000"/>
                <w:sz w:val="20"/>
                <w:szCs w:val="20"/>
                <w:lang w:eastAsia="ru-RU"/>
              </w:rPr>
            </w:pPr>
          </w:p>
        </w:tc>
        <w:tc>
          <w:tcPr>
            <w:tcW w:w="105" w:type="dxa"/>
            <w:vAlign w:val="bottom"/>
            <w:hideMark/>
          </w:tcPr>
          <w:p w14:paraId="49B7F36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35" w:type="dxa"/>
            <w:tcBorders>
              <w:bottom w:val="single" w:sz="6" w:space="0" w:color="000000"/>
            </w:tcBorders>
            <w:vAlign w:val="bottom"/>
            <w:hideMark/>
          </w:tcPr>
          <w:p w14:paraId="3101CCA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2D14DD6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30" w:type="dxa"/>
            <w:vAlign w:val="bottom"/>
            <w:hideMark/>
          </w:tcPr>
          <w:p w14:paraId="147EEE92"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6493205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7B4BB5FD"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vAlign w:val="bottom"/>
            <w:hideMark/>
          </w:tcPr>
          <w:p w14:paraId="2291A0B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tcBorders>
            <w:vAlign w:val="bottom"/>
            <w:hideMark/>
          </w:tcPr>
          <w:p w14:paraId="47CEBB2F"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 w:type="dxa"/>
            <w:tcBorders>
              <w:bottom w:val="single" w:sz="6" w:space="0" w:color="000000"/>
            </w:tcBorders>
            <w:vAlign w:val="bottom"/>
            <w:hideMark/>
          </w:tcPr>
          <w:p w14:paraId="60EFD0D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20" w:type="dxa"/>
            <w:vAlign w:val="bottom"/>
            <w:hideMark/>
          </w:tcPr>
          <w:p w14:paraId="6B2BAEF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bottom w:val="single" w:sz="6" w:space="0" w:color="000000"/>
            </w:tcBorders>
            <w:vAlign w:val="bottom"/>
            <w:hideMark/>
          </w:tcPr>
          <w:p w14:paraId="05E4BC1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tcBorders>
              <w:bottom w:val="single" w:sz="6" w:space="0" w:color="000000"/>
            </w:tcBorders>
            <w:vAlign w:val="bottom"/>
            <w:hideMark/>
          </w:tcPr>
          <w:p w14:paraId="331056D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vAlign w:val="bottom"/>
            <w:hideMark/>
          </w:tcPr>
          <w:p w14:paraId="14E0F89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15AE457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35" w:type="dxa"/>
            <w:tcBorders>
              <w:bottom w:val="single" w:sz="6" w:space="0" w:color="000000"/>
            </w:tcBorders>
            <w:vAlign w:val="bottom"/>
            <w:hideMark/>
          </w:tcPr>
          <w:p w14:paraId="59AC13C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vAlign w:val="bottom"/>
            <w:hideMark/>
          </w:tcPr>
          <w:p w14:paraId="397F13C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vAlign w:val="bottom"/>
            <w:hideMark/>
          </w:tcPr>
          <w:p w14:paraId="5B25ACE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vAlign w:val="bottom"/>
            <w:hideMark/>
          </w:tcPr>
          <w:p w14:paraId="4F65FE7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16DF129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41BC2CEB" w14:textId="77777777" w:rsidTr="00987078">
        <w:trPr>
          <w:trHeight w:val="225"/>
          <w:tblCellSpacing w:w="0" w:type="dxa"/>
        </w:trPr>
        <w:tc>
          <w:tcPr>
            <w:tcW w:w="1635" w:type="dxa"/>
            <w:vAlign w:val="bottom"/>
            <w:hideMark/>
          </w:tcPr>
          <w:p w14:paraId="248BD689" w14:textId="77777777" w:rsidR="00987078" w:rsidRPr="00987078" w:rsidRDefault="00987078" w:rsidP="00987078">
            <w:pPr>
              <w:spacing w:after="0" w:line="225" w:lineRule="atLeast"/>
              <w:jc w:val="center"/>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машины 2</w:t>
            </w:r>
          </w:p>
        </w:tc>
        <w:tc>
          <w:tcPr>
            <w:tcW w:w="90" w:type="dxa"/>
            <w:tcBorders>
              <w:right w:val="single" w:sz="6" w:space="0" w:color="000000"/>
            </w:tcBorders>
            <w:vAlign w:val="bottom"/>
            <w:hideMark/>
          </w:tcPr>
          <w:p w14:paraId="23B1FFF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20" w:type="dxa"/>
            <w:tcBorders>
              <w:bottom w:val="single" w:sz="6" w:space="0" w:color="000000"/>
              <w:right w:val="single" w:sz="6" w:space="0" w:color="000000"/>
            </w:tcBorders>
            <w:vAlign w:val="bottom"/>
            <w:hideMark/>
          </w:tcPr>
          <w:p w14:paraId="7EB66BEA" w14:textId="77777777" w:rsidR="00987078" w:rsidRPr="00987078" w:rsidRDefault="00987078" w:rsidP="00987078">
            <w:pPr>
              <w:spacing w:after="0" w:line="21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3756FC80"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30" w:type="dxa"/>
            <w:vAlign w:val="bottom"/>
            <w:hideMark/>
          </w:tcPr>
          <w:p w14:paraId="1F21842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63D7BB3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6635E7C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right w:val="single" w:sz="6" w:space="0" w:color="000000"/>
            </w:tcBorders>
            <w:vAlign w:val="bottom"/>
            <w:hideMark/>
          </w:tcPr>
          <w:p w14:paraId="3D0A6D8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tcBorders>
              <w:bottom w:val="single" w:sz="6" w:space="0" w:color="000000"/>
            </w:tcBorders>
            <w:vAlign w:val="bottom"/>
            <w:hideMark/>
          </w:tcPr>
          <w:p w14:paraId="5417B305" w14:textId="77777777" w:rsidR="00987078" w:rsidRPr="00987078" w:rsidRDefault="00987078" w:rsidP="00987078">
            <w:pPr>
              <w:spacing w:after="0" w:line="21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20" w:type="dxa"/>
            <w:tcBorders>
              <w:bottom w:val="single" w:sz="6" w:space="0" w:color="000000"/>
              <w:right w:val="single" w:sz="6" w:space="0" w:color="000000"/>
            </w:tcBorders>
            <w:vAlign w:val="bottom"/>
            <w:hideMark/>
          </w:tcPr>
          <w:p w14:paraId="2C3BB9C2" w14:textId="77777777" w:rsidR="00987078" w:rsidRPr="00987078" w:rsidRDefault="00987078" w:rsidP="00987078">
            <w:pPr>
              <w:spacing w:after="0" w:line="21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05" w:type="dxa"/>
            <w:tcBorders>
              <w:right w:val="single" w:sz="6" w:space="0" w:color="000000"/>
            </w:tcBorders>
            <w:vAlign w:val="bottom"/>
            <w:hideMark/>
          </w:tcPr>
          <w:p w14:paraId="0A521362"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95" w:type="dxa"/>
            <w:tcBorders>
              <w:bottom w:val="single" w:sz="6" w:space="0" w:color="000000"/>
            </w:tcBorders>
            <w:vAlign w:val="bottom"/>
            <w:hideMark/>
          </w:tcPr>
          <w:p w14:paraId="09BE4A28" w14:textId="77777777" w:rsidR="00987078" w:rsidRPr="00987078" w:rsidRDefault="00987078" w:rsidP="00987078">
            <w:pPr>
              <w:spacing w:after="0" w:line="21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60" w:type="dxa"/>
            <w:tcBorders>
              <w:bottom w:val="single" w:sz="6" w:space="0" w:color="000000"/>
              <w:right w:val="single" w:sz="6" w:space="0" w:color="000000"/>
            </w:tcBorders>
            <w:vAlign w:val="bottom"/>
            <w:hideMark/>
          </w:tcPr>
          <w:p w14:paraId="642F92CE" w14:textId="77777777" w:rsidR="00987078" w:rsidRPr="00987078" w:rsidRDefault="00987078" w:rsidP="00987078">
            <w:pPr>
              <w:spacing w:after="0" w:line="21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vAlign w:val="bottom"/>
            <w:hideMark/>
          </w:tcPr>
          <w:p w14:paraId="101FE47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50" w:type="dxa"/>
            <w:tcBorders>
              <w:right w:val="single" w:sz="6" w:space="0" w:color="000000"/>
            </w:tcBorders>
            <w:vAlign w:val="bottom"/>
            <w:hideMark/>
          </w:tcPr>
          <w:p w14:paraId="328C9E32"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tcBorders>
              <w:bottom w:val="single" w:sz="6" w:space="0" w:color="000000"/>
              <w:right w:val="single" w:sz="6" w:space="0" w:color="000000"/>
            </w:tcBorders>
            <w:vAlign w:val="bottom"/>
            <w:hideMark/>
          </w:tcPr>
          <w:p w14:paraId="579DAC65" w14:textId="77777777" w:rsidR="00987078" w:rsidRPr="00987078" w:rsidRDefault="00987078" w:rsidP="00987078">
            <w:pPr>
              <w:spacing w:after="0" w:line="210"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vAlign w:val="bottom"/>
            <w:hideMark/>
          </w:tcPr>
          <w:p w14:paraId="56EB7C6D"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vAlign w:val="bottom"/>
            <w:hideMark/>
          </w:tcPr>
          <w:p w14:paraId="2311445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vAlign w:val="bottom"/>
            <w:hideMark/>
          </w:tcPr>
          <w:p w14:paraId="687819F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628920CC"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1E7F835B" w14:textId="77777777" w:rsidTr="00987078">
        <w:trPr>
          <w:trHeight w:val="255"/>
          <w:tblCellSpacing w:w="0" w:type="dxa"/>
        </w:trPr>
        <w:tc>
          <w:tcPr>
            <w:tcW w:w="1635" w:type="dxa"/>
            <w:vAlign w:val="bottom"/>
            <w:hideMark/>
          </w:tcPr>
          <w:p w14:paraId="6B14020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05" w:type="dxa"/>
            <w:vAlign w:val="bottom"/>
            <w:hideMark/>
          </w:tcPr>
          <w:p w14:paraId="799F558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110" w:type="dxa"/>
            <w:gridSpan w:val="2"/>
            <w:vAlign w:val="bottom"/>
            <w:hideMark/>
          </w:tcPr>
          <w:p w14:paraId="70A228A3"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tn1</w:t>
            </w:r>
          </w:p>
        </w:tc>
        <w:tc>
          <w:tcPr>
            <w:tcW w:w="330" w:type="dxa"/>
            <w:vAlign w:val="bottom"/>
            <w:hideMark/>
          </w:tcPr>
          <w:p w14:paraId="17FDDF64"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016FC1A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376480E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vAlign w:val="bottom"/>
            <w:hideMark/>
          </w:tcPr>
          <w:p w14:paraId="25B1ECF8"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0" w:type="dxa"/>
            <w:gridSpan w:val="4"/>
            <w:vAlign w:val="bottom"/>
            <w:hideMark/>
          </w:tcPr>
          <w:p w14:paraId="35DCBD3C"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tn2</w:t>
            </w:r>
          </w:p>
        </w:tc>
        <w:tc>
          <w:tcPr>
            <w:tcW w:w="795" w:type="dxa"/>
            <w:gridSpan w:val="2"/>
            <w:vAlign w:val="bottom"/>
            <w:hideMark/>
          </w:tcPr>
          <w:p w14:paraId="70548A26"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tn3</w:t>
            </w:r>
          </w:p>
        </w:tc>
        <w:tc>
          <w:tcPr>
            <w:tcW w:w="165" w:type="dxa"/>
            <w:vAlign w:val="bottom"/>
            <w:hideMark/>
          </w:tcPr>
          <w:p w14:paraId="7644CE7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975" w:type="dxa"/>
            <w:gridSpan w:val="2"/>
            <w:vAlign w:val="bottom"/>
            <w:hideMark/>
          </w:tcPr>
          <w:p w14:paraId="48B16C0B"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tn4</w:t>
            </w:r>
          </w:p>
        </w:tc>
        <w:tc>
          <w:tcPr>
            <w:tcW w:w="315" w:type="dxa"/>
            <w:vAlign w:val="bottom"/>
            <w:hideMark/>
          </w:tcPr>
          <w:p w14:paraId="598AC07B"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vAlign w:val="bottom"/>
            <w:hideMark/>
          </w:tcPr>
          <w:p w14:paraId="3B070A6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1826AB1F"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r w:rsidR="00987078" w:rsidRPr="00987078" w14:paraId="611912FB" w14:textId="77777777" w:rsidTr="00987078">
        <w:trPr>
          <w:trHeight w:val="255"/>
          <w:tblCellSpacing w:w="0" w:type="dxa"/>
        </w:trPr>
        <w:tc>
          <w:tcPr>
            <w:tcW w:w="1635" w:type="dxa"/>
            <w:vAlign w:val="bottom"/>
            <w:hideMark/>
          </w:tcPr>
          <w:p w14:paraId="1CDEEB4A"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05" w:type="dxa"/>
            <w:vAlign w:val="bottom"/>
            <w:hideMark/>
          </w:tcPr>
          <w:p w14:paraId="2EF5365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735" w:type="dxa"/>
            <w:vAlign w:val="bottom"/>
            <w:hideMark/>
          </w:tcPr>
          <w:p w14:paraId="1031C9B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6114813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30" w:type="dxa"/>
            <w:vAlign w:val="bottom"/>
            <w:hideMark/>
          </w:tcPr>
          <w:p w14:paraId="6AAD1D79"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0E50A1A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75" w:type="dxa"/>
            <w:vAlign w:val="bottom"/>
            <w:hideMark/>
          </w:tcPr>
          <w:p w14:paraId="465605F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vAlign w:val="bottom"/>
            <w:hideMark/>
          </w:tcPr>
          <w:p w14:paraId="6D30ACF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00" w:type="dxa"/>
            <w:vAlign w:val="bottom"/>
            <w:hideMark/>
          </w:tcPr>
          <w:p w14:paraId="7F67D1A5"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35" w:type="dxa"/>
            <w:vAlign w:val="bottom"/>
            <w:hideMark/>
          </w:tcPr>
          <w:p w14:paraId="4CE2B262"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915" w:type="dxa"/>
            <w:gridSpan w:val="2"/>
            <w:vAlign w:val="bottom"/>
            <w:hideMark/>
          </w:tcPr>
          <w:p w14:paraId="2FE234CA" w14:textId="77777777" w:rsidR="00987078" w:rsidRPr="00987078" w:rsidRDefault="00987078" w:rsidP="00987078">
            <w:pPr>
              <w:spacing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w:t>
            </w:r>
          </w:p>
        </w:tc>
        <w:tc>
          <w:tcPr>
            <w:tcW w:w="375" w:type="dxa"/>
            <w:vAlign w:val="bottom"/>
            <w:hideMark/>
          </w:tcPr>
          <w:p w14:paraId="14100566"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20" w:type="dxa"/>
            <w:vAlign w:val="bottom"/>
            <w:hideMark/>
          </w:tcPr>
          <w:p w14:paraId="45ABCFA1"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165" w:type="dxa"/>
            <w:vAlign w:val="bottom"/>
            <w:hideMark/>
          </w:tcPr>
          <w:p w14:paraId="6B492874"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35" w:type="dxa"/>
            <w:vAlign w:val="bottom"/>
            <w:hideMark/>
          </w:tcPr>
          <w:p w14:paraId="70A1E997"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540" w:type="dxa"/>
            <w:vAlign w:val="bottom"/>
            <w:hideMark/>
          </w:tcPr>
          <w:p w14:paraId="0E8B450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15" w:type="dxa"/>
            <w:vAlign w:val="bottom"/>
            <w:hideMark/>
          </w:tcPr>
          <w:p w14:paraId="0FE3410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390" w:type="dxa"/>
            <w:vAlign w:val="bottom"/>
            <w:hideMark/>
          </w:tcPr>
          <w:p w14:paraId="1C41B70E"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c>
          <w:tcPr>
            <w:tcW w:w="45" w:type="dxa"/>
            <w:vAlign w:val="bottom"/>
            <w:hideMark/>
          </w:tcPr>
          <w:p w14:paraId="201858F3" w14:textId="77777777" w:rsidR="00987078" w:rsidRPr="00987078" w:rsidRDefault="00987078" w:rsidP="00987078">
            <w:pPr>
              <w:spacing w:after="0" w:line="15" w:lineRule="atLeast"/>
              <w:rPr>
                <w:rFonts w:ascii="Times New Roman" w:eastAsia="Times New Roman" w:hAnsi="Times New Roman"/>
                <w:color w:val="000000"/>
                <w:sz w:val="2"/>
                <w:szCs w:val="2"/>
                <w:lang w:eastAsia="ru-RU"/>
              </w:rPr>
            </w:pPr>
            <w:r w:rsidRPr="00987078">
              <w:rPr>
                <w:rFonts w:ascii="Times New Roman" w:eastAsia="Times New Roman" w:hAnsi="Times New Roman"/>
                <w:color w:val="000000"/>
                <w:sz w:val="2"/>
                <w:szCs w:val="2"/>
                <w:lang w:eastAsia="ru-RU"/>
              </w:rPr>
              <w:t> </w:t>
            </w:r>
          </w:p>
        </w:tc>
      </w:tr>
    </w:tbl>
    <w:p w14:paraId="19FA0393" w14:textId="77777777" w:rsidR="00987078" w:rsidRPr="00987078" w:rsidRDefault="00987078" w:rsidP="00987078">
      <w:pPr>
        <w:spacing w:before="165"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lastRenderedPageBreak/>
        <w:t>Рис. Процесс обработки изделий на двух машинах:</w:t>
      </w:r>
    </w:p>
    <w:p w14:paraId="2767D075" w14:textId="77777777" w:rsidR="00987078" w:rsidRPr="00987078" w:rsidRDefault="00987078" w:rsidP="00987078">
      <w:pPr>
        <w:spacing w:before="15" w:after="0" w:line="255" w:lineRule="atLeast"/>
        <w:ind w:firstLine="210"/>
        <w:rPr>
          <w:rFonts w:ascii="Times New Roman" w:eastAsia="Times New Roman" w:hAnsi="Times New Roman"/>
          <w:color w:val="000000"/>
          <w:sz w:val="20"/>
          <w:szCs w:val="20"/>
          <w:lang w:eastAsia="ru-RU"/>
        </w:rPr>
      </w:pPr>
      <w:r w:rsidRPr="00987078">
        <w:rPr>
          <w:rFonts w:ascii="Times New Roman" w:eastAsia="Times New Roman" w:hAnsi="Times New Roman"/>
          <w:i/>
          <w:iCs/>
          <w:color w:val="000000"/>
          <w:sz w:val="20"/>
          <w:szCs w:val="20"/>
          <w:lang w:eastAsia="ru-RU"/>
        </w:rPr>
        <w:t>Т </w:t>
      </w:r>
      <w:r w:rsidRPr="00987078">
        <w:rPr>
          <w:rFonts w:ascii="Times New Roman" w:eastAsia="Times New Roman" w:hAnsi="Times New Roman"/>
          <w:color w:val="000000"/>
          <w:sz w:val="20"/>
          <w:szCs w:val="20"/>
          <w:lang w:eastAsia="ru-RU"/>
        </w:rPr>
        <w:t>– полное время, которое пройдет от начала обработки первого изделия на первой машине до конца обработки последнего изделия на второй машине</w:t>
      </w:r>
    </w:p>
    <w:p w14:paraId="54B4D8DE" w14:textId="77777777" w:rsidR="00987078" w:rsidRPr="00987078" w:rsidRDefault="00987078" w:rsidP="00987078">
      <w:pPr>
        <w:spacing w:before="60"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b/>
          <w:bCs/>
          <w:i/>
          <w:iCs/>
          <w:color w:val="000000"/>
          <w:sz w:val="23"/>
          <w:szCs w:val="23"/>
          <w:lang w:eastAsia="ru-RU"/>
        </w:rPr>
        <w:t>Построение математической модели. </w:t>
      </w:r>
      <w:r w:rsidRPr="00987078">
        <w:rPr>
          <w:rFonts w:ascii="Times New Roman" w:eastAsia="Times New Roman" w:hAnsi="Times New Roman"/>
          <w:color w:val="000000"/>
          <w:sz w:val="23"/>
          <w:szCs w:val="23"/>
          <w:lang w:eastAsia="ru-RU"/>
        </w:rPr>
        <w:t>Пусть</w:t>
      </w:r>
      <w:r w:rsidRPr="00987078">
        <w:rPr>
          <w:rFonts w:ascii="Times New Roman" w:eastAsia="Times New Roman" w:hAnsi="Times New Roman"/>
          <w:i/>
          <w:iCs/>
          <w:color w:val="000000"/>
          <w:sz w:val="24"/>
          <w:szCs w:val="24"/>
          <w:lang w:eastAsia="ru-RU"/>
        </w:rPr>
        <w:t>t</w:t>
      </w:r>
      <w:r w:rsidRPr="00987078">
        <w:rPr>
          <w:rFonts w:ascii="Times New Roman" w:eastAsia="Times New Roman" w:hAnsi="Times New Roman"/>
          <w:i/>
          <w:iCs/>
          <w:color w:val="000000"/>
          <w:sz w:val="14"/>
          <w:szCs w:val="14"/>
          <w:lang w:eastAsia="ru-RU"/>
        </w:rPr>
        <w:t>nj </w:t>
      </w:r>
      <w:r w:rsidRPr="00987078">
        <w:rPr>
          <w:rFonts w:ascii="Times New Roman" w:eastAsia="Times New Roman" w:hAnsi="Times New Roman"/>
          <w:color w:val="000000"/>
          <w:sz w:val="23"/>
          <w:szCs w:val="23"/>
          <w:lang w:eastAsia="ru-RU"/>
        </w:rPr>
        <w:t>– время простоя второй машины между</w:t>
      </w:r>
    </w:p>
    <w:p w14:paraId="38F0979D" w14:textId="77777777" w:rsidR="00987078" w:rsidRPr="00987078" w:rsidRDefault="00987078" w:rsidP="00987078">
      <w:pPr>
        <w:spacing w:before="90" w:after="0" w:line="300" w:lineRule="atLeast"/>
        <w:ind w:hanging="75"/>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концом выполнения работы по обработке </w:t>
      </w:r>
      <w:r w:rsidRPr="00987078">
        <w:rPr>
          <w:rFonts w:ascii="Arial" w:eastAsia="Times New Roman" w:hAnsi="Arial" w:cs="Arial"/>
          <w:color w:val="000000"/>
          <w:sz w:val="30"/>
          <w:szCs w:val="30"/>
          <w:lang w:eastAsia="ru-RU"/>
        </w:rPr>
        <w:t>(</w:t>
      </w:r>
      <w:r w:rsidRPr="00987078">
        <w:rPr>
          <w:rFonts w:ascii="Times New Roman" w:eastAsia="Times New Roman" w:hAnsi="Times New Roman"/>
          <w:i/>
          <w:iCs/>
          <w:color w:val="000000"/>
          <w:sz w:val="23"/>
          <w:szCs w:val="23"/>
          <w:lang w:eastAsia="ru-RU"/>
        </w:rPr>
        <w:t>j </w:t>
      </w:r>
      <w:r w:rsidRPr="00987078">
        <w:rPr>
          <w:rFonts w:ascii="Arial" w:eastAsia="Times New Roman" w:hAnsi="Arial" w:cs="Arial"/>
          <w:color w:val="000000"/>
          <w:sz w:val="23"/>
          <w:szCs w:val="23"/>
          <w:lang w:eastAsia="ru-RU"/>
        </w:rPr>
        <w:t>−</w:t>
      </w:r>
      <w:r w:rsidRPr="00987078">
        <w:rPr>
          <w:rFonts w:ascii="Times New Roman" w:eastAsia="Times New Roman" w:hAnsi="Times New Roman"/>
          <w:color w:val="000000"/>
          <w:sz w:val="23"/>
          <w:szCs w:val="23"/>
          <w:lang w:eastAsia="ru-RU"/>
        </w:rPr>
        <w:t>1</w:t>
      </w:r>
      <w:r w:rsidRPr="00987078">
        <w:rPr>
          <w:rFonts w:ascii="Arial" w:eastAsia="Times New Roman" w:hAnsi="Arial" w:cs="Arial"/>
          <w:color w:val="000000"/>
          <w:sz w:val="30"/>
          <w:szCs w:val="30"/>
          <w:lang w:eastAsia="ru-RU"/>
        </w:rPr>
        <w:t>)</w:t>
      </w:r>
      <w:r w:rsidRPr="00987078">
        <w:rPr>
          <w:rFonts w:ascii="Times New Roman" w:eastAsia="Times New Roman" w:hAnsi="Times New Roman"/>
          <w:color w:val="000000"/>
          <w:sz w:val="23"/>
          <w:szCs w:val="23"/>
          <w:lang w:eastAsia="ru-RU"/>
        </w:rPr>
        <w:t>-гоизделия на второй машине и началом обработки</w:t>
      </w:r>
      <w:r w:rsidRPr="00987078">
        <w:rPr>
          <w:rFonts w:ascii="Times New Roman" w:eastAsia="Times New Roman" w:hAnsi="Times New Roman"/>
          <w:i/>
          <w:iCs/>
          <w:color w:val="000000"/>
          <w:sz w:val="24"/>
          <w:szCs w:val="24"/>
          <w:lang w:eastAsia="ru-RU"/>
        </w:rPr>
        <w:t>j</w:t>
      </w:r>
      <w:r w:rsidRPr="00987078">
        <w:rPr>
          <w:rFonts w:ascii="Times New Roman" w:eastAsia="Times New Roman" w:hAnsi="Times New Roman"/>
          <w:color w:val="000000"/>
          <w:sz w:val="23"/>
          <w:szCs w:val="23"/>
          <w:lang w:eastAsia="ru-RU"/>
        </w:rPr>
        <w:t>-гоизделия на той же самой машине.</w:t>
      </w:r>
    </w:p>
    <w:p w14:paraId="00F52925" w14:textId="77777777" w:rsidR="00987078" w:rsidRPr="00987078" w:rsidRDefault="00987078" w:rsidP="00987078">
      <w:pPr>
        <w:spacing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Тогда суммарное время обработки изделий составит:</w:t>
      </w:r>
    </w:p>
    <w:tbl>
      <w:tblPr>
        <w:tblW w:w="9630" w:type="dxa"/>
        <w:tblCellSpacing w:w="0" w:type="dxa"/>
        <w:tblCellMar>
          <w:left w:w="0" w:type="dxa"/>
          <w:right w:w="0" w:type="dxa"/>
        </w:tblCellMar>
        <w:tblLook w:val="04A0" w:firstRow="1" w:lastRow="0" w:firstColumn="1" w:lastColumn="0" w:noHBand="0" w:noVBand="1"/>
      </w:tblPr>
      <w:tblGrid>
        <w:gridCol w:w="3300"/>
        <w:gridCol w:w="1215"/>
        <w:gridCol w:w="347"/>
        <w:gridCol w:w="1513"/>
        <w:gridCol w:w="446"/>
        <w:gridCol w:w="1928"/>
        <w:gridCol w:w="881"/>
      </w:tblGrid>
      <w:tr w:rsidR="00987078" w:rsidRPr="00987078" w14:paraId="12D81FC0" w14:textId="77777777" w:rsidTr="00987078">
        <w:trPr>
          <w:gridBefore w:val="1"/>
          <w:gridAfter w:val="3"/>
          <w:wBefore w:w="3300" w:type="dxa"/>
          <w:wAfter w:w="3255" w:type="dxa"/>
          <w:trHeight w:val="180"/>
          <w:tblCellSpacing w:w="0" w:type="dxa"/>
        </w:trPr>
        <w:tc>
          <w:tcPr>
            <w:tcW w:w="1215" w:type="dxa"/>
            <w:vAlign w:val="bottom"/>
            <w:hideMark/>
          </w:tcPr>
          <w:p w14:paraId="58383261" w14:textId="77777777" w:rsidR="00987078" w:rsidRPr="00987078" w:rsidRDefault="00987078" w:rsidP="00987078">
            <w:pPr>
              <w:spacing w:after="0" w:line="150" w:lineRule="atLeast"/>
              <w:rPr>
                <w:rFonts w:ascii="Times New Roman" w:eastAsia="Times New Roman" w:hAnsi="Times New Roman"/>
                <w:i/>
                <w:iCs/>
                <w:color w:val="000000"/>
                <w:sz w:val="14"/>
                <w:szCs w:val="14"/>
                <w:lang w:eastAsia="ru-RU"/>
              </w:rPr>
            </w:pPr>
            <w:r w:rsidRPr="00987078">
              <w:rPr>
                <w:rFonts w:ascii="Times New Roman" w:eastAsia="Times New Roman" w:hAnsi="Times New Roman"/>
                <w:i/>
                <w:iCs/>
                <w:color w:val="000000"/>
                <w:sz w:val="14"/>
                <w:szCs w:val="14"/>
                <w:lang w:eastAsia="ru-RU"/>
              </w:rPr>
              <w:t>m</w:t>
            </w:r>
          </w:p>
        </w:tc>
        <w:tc>
          <w:tcPr>
            <w:tcW w:w="1860" w:type="dxa"/>
            <w:gridSpan w:val="2"/>
            <w:vAlign w:val="bottom"/>
            <w:hideMark/>
          </w:tcPr>
          <w:p w14:paraId="7EF18715" w14:textId="77777777" w:rsidR="00987078" w:rsidRPr="00987078" w:rsidRDefault="00987078" w:rsidP="00987078">
            <w:pPr>
              <w:spacing w:after="0" w:line="150" w:lineRule="atLeast"/>
              <w:rPr>
                <w:rFonts w:ascii="Times New Roman" w:eastAsia="Times New Roman" w:hAnsi="Times New Roman"/>
                <w:i/>
                <w:iCs/>
                <w:color w:val="000000"/>
                <w:sz w:val="14"/>
                <w:szCs w:val="14"/>
                <w:lang w:eastAsia="ru-RU"/>
              </w:rPr>
            </w:pPr>
            <w:r w:rsidRPr="00987078">
              <w:rPr>
                <w:rFonts w:ascii="Times New Roman" w:eastAsia="Times New Roman" w:hAnsi="Times New Roman"/>
                <w:i/>
                <w:iCs/>
                <w:color w:val="000000"/>
                <w:sz w:val="14"/>
                <w:szCs w:val="14"/>
                <w:lang w:eastAsia="ru-RU"/>
              </w:rPr>
              <w:t>m</w:t>
            </w:r>
          </w:p>
        </w:tc>
      </w:tr>
      <w:tr w:rsidR="00987078" w:rsidRPr="00987078" w14:paraId="1ED7B5EA" w14:textId="77777777" w:rsidTr="00987078">
        <w:trPr>
          <w:gridBefore w:val="1"/>
          <w:gridAfter w:val="3"/>
          <w:wBefore w:w="3300" w:type="dxa"/>
          <w:wAfter w:w="3255" w:type="dxa"/>
          <w:trHeight w:val="375"/>
          <w:tblCellSpacing w:w="0" w:type="dxa"/>
        </w:trPr>
        <w:tc>
          <w:tcPr>
            <w:tcW w:w="3075" w:type="dxa"/>
            <w:gridSpan w:val="3"/>
            <w:vAlign w:val="bottom"/>
            <w:hideMark/>
          </w:tcPr>
          <w:p w14:paraId="0846CA9E" w14:textId="77777777" w:rsidR="00987078" w:rsidRPr="00987078" w:rsidRDefault="00987078" w:rsidP="00987078">
            <w:pPr>
              <w:spacing w:after="0" w:line="240" w:lineRule="atLeast"/>
              <w:rPr>
                <w:rFonts w:ascii="Times New Roman" w:eastAsia="Times New Roman" w:hAnsi="Times New Roman"/>
                <w:i/>
                <w:iCs/>
                <w:color w:val="000000"/>
                <w:sz w:val="23"/>
                <w:szCs w:val="23"/>
                <w:lang w:eastAsia="ru-RU"/>
              </w:rPr>
            </w:pPr>
            <w:r w:rsidRPr="00987078">
              <w:rPr>
                <w:rFonts w:ascii="Times New Roman" w:eastAsia="Times New Roman" w:hAnsi="Times New Roman"/>
                <w:i/>
                <w:iCs/>
                <w:color w:val="000000"/>
                <w:sz w:val="23"/>
                <w:szCs w:val="23"/>
                <w:lang w:eastAsia="ru-RU"/>
              </w:rPr>
              <w:t>T </w:t>
            </w:r>
            <w:r w:rsidRPr="00987078">
              <w:rPr>
                <w:rFonts w:ascii="Arial" w:eastAsia="Times New Roman" w:hAnsi="Arial" w:cs="Arial"/>
                <w:i/>
                <w:iCs/>
                <w:color w:val="000000"/>
                <w:sz w:val="23"/>
                <w:szCs w:val="23"/>
                <w:lang w:eastAsia="ru-RU"/>
              </w:rPr>
              <w:t>= </w:t>
            </w:r>
            <w:r w:rsidRPr="00987078">
              <w:rPr>
                <w:rFonts w:ascii="Arial" w:eastAsia="Times New Roman" w:hAnsi="Arial" w:cs="Arial"/>
                <w:i/>
                <w:iCs/>
                <w:color w:val="000000"/>
                <w:sz w:val="36"/>
                <w:szCs w:val="36"/>
                <w:lang w:eastAsia="ru-RU"/>
              </w:rPr>
              <w:t>∑ </w:t>
            </w:r>
            <w:r w:rsidRPr="00987078">
              <w:rPr>
                <w:rFonts w:ascii="Times New Roman" w:eastAsia="Times New Roman" w:hAnsi="Times New Roman"/>
                <w:i/>
                <w:iCs/>
                <w:color w:val="000000"/>
                <w:sz w:val="23"/>
                <w:szCs w:val="23"/>
                <w:lang w:eastAsia="ru-RU"/>
              </w:rPr>
              <w:t>t</w:t>
            </w:r>
            <w:r w:rsidRPr="00987078">
              <w:rPr>
                <w:rFonts w:ascii="Times New Roman" w:eastAsia="Times New Roman" w:hAnsi="Times New Roman"/>
                <w:i/>
                <w:iCs/>
                <w:color w:val="000000"/>
                <w:sz w:val="14"/>
                <w:szCs w:val="14"/>
                <w:lang w:eastAsia="ru-RU"/>
              </w:rPr>
              <w:t>2 j </w:t>
            </w:r>
            <w:r w:rsidRPr="00987078">
              <w:rPr>
                <w:rFonts w:ascii="Arial" w:eastAsia="Times New Roman" w:hAnsi="Arial" w:cs="Arial"/>
                <w:i/>
                <w:iCs/>
                <w:color w:val="000000"/>
                <w:sz w:val="23"/>
                <w:szCs w:val="23"/>
                <w:lang w:eastAsia="ru-RU"/>
              </w:rPr>
              <w:t>+</w:t>
            </w:r>
            <w:r w:rsidRPr="00987078">
              <w:rPr>
                <w:rFonts w:ascii="Arial" w:eastAsia="Times New Roman" w:hAnsi="Arial" w:cs="Arial"/>
                <w:i/>
                <w:iCs/>
                <w:color w:val="000000"/>
                <w:sz w:val="36"/>
                <w:szCs w:val="36"/>
                <w:lang w:eastAsia="ru-RU"/>
              </w:rPr>
              <w:t>∑ </w:t>
            </w:r>
            <w:r w:rsidRPr="00987078">
              <w:rPr>
                <w:rFonts w:ascii="Times New Roman" w:eastAsia="Times New Roman" w:hAnsi="Times New Roman"/>
                <w:i/>
                <w:iCs/>
                <w:color w:val="000000"/>
                <w:sz w:val="23"/>
                <w:szCs w:val="23"/>
                <w:lang w:eastAsia="ru-RU"/>
              </w:rPr>
              <w:t>t</w:t>
            </w:r>
            <w:r w:rsidRPr="00987078">
              <w:rPr>
                <w:rFonts w:ascii="Times New Roman" w:eastAsia="Times New Roman" w:hAnsi="Times New Roman"/>
                <w:i/>
                <w:iCs/>
                <w:color w:val="000000"/>
                <w:sz w:val="14"/>
                <w:szCs w:val="14"/>
                <w:lang w:eastAsia="ru-RU"/>
              </w:rPr>
              <w:t>nj </w:t>
            </w:r>
            <w:r w:rsidRPr="00987078">
              <w:rPr>
                <w:rFonts w:ascii="Arial" w:eastAsia="Times New Roman" w:hAnsi="Arial" w:cs="Arial"/>
                <w:i/>
                <w:iCs/>
                <w:color w:val="000000"/>
                <w:sz w:val="23"/>
                <w:szCs w:val="23"/>
                <w:lang w:eastAsia="ru-RU"/>
              </w:rPr>
              <w:t>= </w:t>
            </w:r>
            <w:r w:rsidRPr="00987078">
              <w:rPr>
                <w:rFonts w:ascii="Times New Roman" w:eastAsia="Times New Roman" w:hAnsi="Times New Roman"/>
                <w:i/>
                <w:iCs/>
                <w:color w:val="000000"/>
                <w:sz w:val="23"/>
                <w:szCs w:val="23"/>
                <w:lang w:eastAsia="ru-RU"/>
              </w:rPr>
              <w:t>29</w:t>
            </w:r>
            <w:r w:rsidRPr="00987078">
              <w:rPr>
                <w:rFonts w:ascii="Arial" w:eastAsia="Times New Roman" w:hAnsi="Arial" w:cs="Arial"/>
                <w:i/>
                <w:iCs/>
                <w:color w:val="000000"/>
                <w:sz w:val="23"/>
                <w:szCs w:val="23"/>
                <w:lang w:eastAsia="ru-RU"/>
              </w:rPr>
              <w:t>+</w:t>
            </w:r>
            <w:r w:rsidRPr="00987078">
              <w:rPr>
                <w:rFonts w:ascii="Times New Roman" w:eastAsia="Times New Roman" w:hAnsi="Times New Roman"/>
                <w:i/>
                <w:iCs/>
                <w:color w:val="000000"/>
                <w:sz w:val="23"/>
                <w:szCs w:val="23"/>
                <w:lang w:eastAsia="ru-RU"/>
              </w:rPr>
              <w:t>12</w:t>
            </w:r>
            <w:r w:rsidRPr="00987078">
              <w:rPr>
                <w:rFonts w:ascii="Arial" w:eastAsia="Times New Roman" w:hAnsi="Arial" w:cs="Arial"/>
                <w:i/>
                <w:iCs/>
                <w:color w:val="000000"/>
                <w:sz w:val="23"/>
                <w:szCs w:val="23"/>
                <w:lang w:eastAsia="ru-RU"/>
              </w:rPr>
              <w:t>= </w:t>
            </w:r>
            <w:r w:rsidRPr="00987078">
              <w:rPr>
                <w:rFonts w:ascii="Times New Roman" w:eastAsia="Times New Roman" w:hAnsi="Times New Roman"/>
                <w:i/>
                <w:iCs/>
                <w:color w:val="000000"/>
                <w:sz w:val="23"/>
                <w:szCs w:val="23"/>
                <w:lang w:eastAsia="ru-RU"/>
              </w:rPr>
              <w:t>41 ,</w:t>
            </w:r>
          </w:p>
        </w:tc>
      </w:tr>
      <w:tr w:rsidR="00987078" w:rsidRPr="00987078" w14:paraId="64B0D6E5" w14:textId="77777777" w:rsidTr="00987078">
        <w:trPr>
          <w:gridBefore w:val="1"/>
          <w:gridAfter w:val="3"/>
          <w:wBefore w:w="3300" w:type="dxa"/>
          <w:wAfter w:w="3255" w:type="dxa"/>
          <w:trHeight w:val="180"/>
          <w:tblCellSpacing w:w="0" w:type="dxa"/>
        </w:trPr>
        <w:tc>
          <w:tcPr>
            <w:tcW w:w="1215" w:type="dxa"/>
            <w:vAlign w:val="bottom"/>
            <w:hideMark/>
          </w:tcPr>
          <w:p w14:paraId="546A936B" w14:textId="77777777" w:rsidR="00987078" w:rsidRPr="00987078" w:rsidRDefault="00987078" w:rsidP="00987078">
            <w:pPr>
              <w:spacing w:after="0" w:line="150" w:lineRule="atLeast"/>
              <w:rPr>
                <w:rFonts w:ascii="Times New Roman" w:eastAsia="Times New Roman" w:hAnsi="Times New Roman"/>
                <w:i/>
                <w:iCs/>
                <w:color w:val="000000"/>
                <w:sz w:val="14"/>
                <w:szCs w:val="14"/>
                <w:lang w:eastAsia="ru-RU"/>
              </w:rPr>
            </w:pPr>
            <w:r w:rsidRPr="00987078">
              <w:rPr>
                <w:rFonts w:ascii="Times New Roman" w:eastAsia="Times New Roman" w:hAnsi="Times New Roman"/>
                <w:i/>
                <w:iCs/>
                <w:color w:val="000000"/>
                <w:sz w:val="14"/>
                <w:szCs w:val="14"/>
                <w:lang w:eastAsia="ru-RU"/>
              </w:rPr>
              <w:t>j</w:t>
            </w:r>
            <w:r w:rsidRPr="00987078">
              <w:rPr>
                <w:rFonts w:ascii="Arial" w:eastAsia="Times New Roman" w:hAnsi="Arial" w:cs="Arial"/>
                <w:i/>
                <w:iCs/>
                <w:color w:val="000000"/>
                <w:sz w:val="14"/>
                <w:szCs w:val="14"/>
                <w:lang w:eastAsia="ru-RU"/>
              </w:rPr>
              <w:t>=</w:t>
            </w:r>
            <w:r w:rsidRPr="00987078">
              <w:rPr>
                <w:rFonts w:ascii="Times New Roman" w:eastAsia="Times New Roman" w:hAnsi="Times New Roman"/>
                <w:i/>
                <w:iCs/>
                <w:color w:val="000000"/>
                <w:sz w:val="14"/>
                <w:szCs w:val="14"/>
                <w:lang w:eastAsia="ru-RU"/>
              </w:rPr>
              <w:t>1</w:t>
            </w:r>
          </w:p>
        </w:tc>
        <w:tc>
          <w:tcPr>
            <w:tcW w:w="1860" w:type="dxa"/>
            <w:gridSpan w:val="2"/>
            <w:vAlign w:val="bottom"/>
            <w:hideMark/>
          </w:tcPr>
          <w:p w14:paraId="17A65FAB" w14:textId="77777777" w:rsidR="00987078" w:rsidRPr="00987078" w:rsidRDefault="00987078" w:rsidP="00987078">
            <w:pPr>
              <w:spacing w:after="0" w:line="150" w:lineRule="atLeast"/>
              <w:rPr>
                <w:rFonts w:ascii="Times New Roman" w:eastAsia="Times New Roman" w:hAnsi="Times New Roman"/>
                <w:i/>
                <w:iCs/>
                <w:color w:val="000000"/>
                <w:sz w:val="14"/>
                <w:szCs w:val="14"/>
                <w:lang w:eastAsia="ru-RU"/>
              </w:rPr>
            </w:pPr>
            <w:r w:rsidRPr="00987078">
              <w:rPr>
                <w:rFonts w:ascii="Times New Roman" w:eastAsia="Times New Roman" w:hAnsi="Times New Roman"/>
                <w:i/>
                <w:iCs/>
                <w:color w:val="000000"/>
                <w:sz w:val="14"/>
                <w:szCs w:val="14"/>
                <w:lang w:eastAsia="ru-RU"/>
              </w:rPr>
              <w:t>j</w:t>
            </w:r>
            <w:r w:rsidRPr="00987078">
              <w:rPr>
                <w:rFonts w:ascii="Arial" w:eastAsia="Times New Roman" w:hAnsi="Arial" w:cs="Arial"/>
                <w:i/>
                <w:iCs/>
                <w:color w:val="000000"/>
                <w:sz w:val="14"/>
                <w:szCs w:val="14"/>
                <w:lang w:eastAsia="ru-RU"/>
              </w:rPr>
              <w:t>=</w:t>
            </w:r>
            <w:r w:rsidRPr="00987078">
              <w:rPr>
                <w:rFonts w:ascii="Times New Roman" w:eastAsia="Times New Roman" w:hAnsi="Times New Roman"/>
                <w:i/>
                <w:iCs/>
                <w:color w:val="000000"/>
                <w:sz w:val="14"/>
                <w:szCs w:val="14"/>
                <w:lang w:eastAsia="ru-RU"/>
              </w:rPr>
              <w:t>1</w:t>
            </w:r>
          </w:p>
        </w:tc>
      </w:tr>
      <w:tr w:rsidR="00987078" w:rsidRPr="00987078" w14:paraId="3788722B" w14:textId="77777777" w:rsidTr="00987078">
        <w:tblPrEx>
          <w:jc w:val="center"/>
        </w:tblPrEx>
        <w:trPr>
          <w:trHeight w:val="165"/>
          <w:tblCellSpacing w:w="0" w:type="dxa"/>
          <w:jc w:val="center"/>
        </w:trPr>
        <w:tc>
          <w:tcPr>
            <w:tcW w:w="4862" w:type="dxa"/>
            <w:gridSpan w:val="3"/>
            <w:vAlign w:val="bottom"/>
            <w:hideMark/>
          </w:tcPr>
          <w:p w14:paraId="6F30FCBC" w14:textId="77777777" w:rsidR="00987078" w:rsidRPr="00987078" w:rsidRDefault="00987078" w:rsidP="00987078">
            <w:pPr>
              <w:spacing w:after="0" w:line="135" w:lineRule="atLeast"/>
              <w:jc w:val="center"/>
              <w:rPr>
                <w:rFonts w:ascii="Times New Roman" w:eastAsia="Times New Roman" w:hAnsi="Times New Roman"/>
                <w:i/>
                <w:iCs/>
                <w:sz w:val="12"/>
                <w:szCs w:val="12"/>
                <w:lang w:eastAsia="ru-RU"/>
              </w:rPr>
            </w:pPr>
            <w:r>
              <w:rPr>
                <w:rFonts w:ascii="Times New Roman" w:hAnsi="Times New Roman"/>
                <w:noProof/>
                <w:sz w:val="24"/>
                <w:szCs w:val="24"/>
                <w:lang w:eastAsia="ru-RU"/>
              </w:rPr>
              <mc:AlternateContent>
                <mc:Choice Requires="wps">
                  <w:drawing>
                    <wp:anchor distT="0" distB="0" distL="114300" distR="114300" simplePos="0" relativeHeight="251752448" behindDoc="0" locked="0" layoutInCell="1" allowOverlap="1" wp14:anchorId="2D35C5CA" wp14:editId="02F1B253">
                      <wp:simplePos x="0" y="0"/>
                      <wp:positionH relativeFrom="column">
                        <wp:posOffset>93980</wp:posOffset>
                      </wp:positionH>
                      <wp:positionV relativeFrom="paragraph">
                        <wp:posOffset>1905</wp:posOffset>
                      </wp:positionV>
                      <wp:extent cx="6441440" cy="457200"/>
                      <wp:effectExtent l="0" t="0" r="0" b="0"/>
                      <wp:wrapNone/>
                      <wp:docPr id="800" name="Надпись 800"/>
                      <wp:cNvGraphicFramePr/>
                      <a:graphic xmlns:a="http://schemas.openxmlformats.org/drawingml/2006/main">
                        <a:graphicData uri="http://schemas.microsoft.com/office/word/2010/wordprocessingShape">
                          <wps:wsp>
                            <wps:cNvSpPr txBox="1"/>
                            <wps:spPr>
                              <a:xfrm>
                                <a:off x="0" y="0"/>
                                <a:ext cx="6441440" cy="457200"/>
                              </a:xfrm>
                              <a:prstGeom prst="rect">
                                <a:avLst/>
                              </a:prstGeom>
                              <a:solidFill>
                                <a:schemeClr val="lt1"/>
                              </a:solidFill>
                              <a:ln w="6350">
                                <a:noFill/>
                              </a:ln>
                            </wps:spPr>
                            <wps:txbx>
                              <w:txbxContent>
                                <w:tbl>
                                  <w:tblPr>
                                    <w:tblW w:w="9630" w:type="dxa"/>
                                    <w:tblCellSpacing w:w="0" w:type="dxa"/>
                                    <w:tblCellMar>
                                      <w:left w:w="0" w:type="dxa"/>
                                      <w:right w:w="0" w:type="dxa"/>
                                    </w:tblCellMar>
                                    <w:tblLook w:val="04A0" w:firstRow="1" w:lastRow="0" w:firstColumn="1" w:lastColumn="0" w:noHBand="0" w:noVBand="1"/>
                                  </w:tblPr>
                                  <w:tblGrid>
                                    <w:gridCol w:w="6276"/>
                                    <w:gridCol w:w="2380"/>
                                    <w:gridCol w:w="974"/>
                                  </w:tblGrid>
                                  <w:tr w:rsidR="00A855DE" w:rsidRPr="00987078" w14:paraId="6CEB5A78" w14:textId="77777777" w:rsidTr="00987078">
                                    <w:trPr>
                                      <w:trHeight w:val="360"/>
                                      <w:tblCellSpacing w:w="0" w:type="dxa"/>
                                    </w:trPr>
                                    <w:tc>
                                      <w:tcPr>
                                        <w:tcW w:w="5895" w:type="dxa"/>
                                        <w:vAlign w:val="bottom"/>
                                        <w:hideMark/>
                                      </w:tcPr>
                                      <w:p w14:paraId="48063698" w14:textId="77777777" w:rsidR="00A855DE" w:rsidRPr="00987078" w:rsidRDefault="00A855DE" w:rsidP="00987078">
                                        <w:pPr>
                                          <w:spacing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а так как сумма </w:t>
                                        </w:r>
                                        <w:r w:rsidRPr="00987078">
                                          <w:rPr>
                                            <w:rFonts w:ascii="Arial" w:eastAsia="Times New Roman" w:hAnsi="Arial" w:cs="Arial"/>
                                            <w:color w:val="000000"/>
                                            <w:sz w:val="36"/>
                                            <w:szCs w:val="36"/>
                                            <w:lang w:eastAsia="ru-RU"/>
                                          </w:rPr>
                                          <w:t>∑ </w:t>
                                        </w:r>
                                        <w:r w:rsidRPr="00987078">
                                          <w:rPr>
                                            <w:rFonts w:ascii="Times New Roman" w:eastAsia="Times New Roman" w:hAnsi="Times New Roman"/>
                                            <w:i/>
                                            <w:iCs/>
                                            <w:color w:val="000000"/>
                                            <w:sz w:val="24"/>
                                            <w:szCs w:val="24"/>
                                            <w:lang w:eastAsia="ru-RU"/>
                                          </w:rPr>
                                          <w:t>t</w:t>
                                        </w:r>
                                        <w:r w:rsidRPr="00987078">
                                          <w:rPr>
                                            <w:rFonts w:ascii="Times New Roman" w:eastAsia="Times New Roman" w:hAnsi="Times New Roman"/>
                                            <w:color w:val="000000"/>
                                            <w:sz w:val="14"/>
                                            <w:szCs w:val="14"/>
                                            <w:lang w:eastAsia="ru-RU"/>
                                          </w:rPr>
                                          <w:t>2 </w:t>
                                        </w:r>
                                        <w:r w:rsidRPr="00987078">
                                          <w:rPr>
                                            <w:rFonts w:ascii="Times New Roman" w:eastAsia="Times New Roman" w:hAnsi="Times New Roman"/>
                                            <w:i/>
                                            <w:iCs/>
                                            <w:color w:val="000000"/>
                                            <w:sz w:val="14"/>
                                            <w:szCs w:val="14"/>
                                            <w:lang w:eastAsia="ru-RU"/>
                                          </w:rPr>
                                          <w:t>j </w:t>
                                        </w:r>
                                        <w:r w:rsidRPr="00987078">
                                          <w:rPr>
                                            <w:rFonts w:ascii="Times New Roman" w:eastAsia="Times New Roman" w:hAnsi="Times New Roman"/>
                                            <w:color w:val="000000"/>
                                            <w:sz w:val="23"/>
                                            <w:szCs w:val="23"/>
                                            <w:lang w:eastAsia="ru-RU"/>
                                          </w:rPr>
                                          <w:t>известна, то надо минимизировать</w:t>
                                        </w:r>
                                      </w:p>
                                    </w:tc>
                                    <w:tc>
                                      <w:tcPr>
                                        <w:tcW w:w="2235" w:type="dxa"/>
                                        <w:vAlign w:val="bottom"/>
                                        <w:hideMark/>
                                      </w:tcPr>
                                      <w:p w14:paraId="31694A26" w14:textId="77777777" w:rsidR="00A855DE" w:rsidRPr="00987078" w:rsidRDefault="00A855DE" w:rsidP="00987078">
                                        <w:pPr>
                                          <w:spacing w:after="0" w:line="240" w:lineRule="atLeast"/>
                                          <w:jc w:val="center"/>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(в нашем случае </w:t>
                                        </w:r>
                                        <w:r w:rsidRPr="00987078">
                                          <w:rPr>
                                            <w:rFonts w:ascii="Arial" w:eastAsia="Times New Roman" w:hAnsi="Arial" w:cs="Arial"/>
                                            <w:color w:val="000000"/>
                                            <w:sz w:val="36"/>
                                            <w:szCs w:val="36"/>
                                            <w:lang w:eastAsia="ru-RU"/>
                                          </w:rPr>
                                          <w:t>∑ </w:t>
                                        </w:r>
                                        <w:r w:rsidRPr="00987078">
                                          <w:rPr>
                                            <w:rFonts w:ascii="Times New Roman" w:eastAsia="Times New Roman" w:hAnsi="Times New Roman"/>
                                            <w:i/>
                                            <w:iCs/>
                                            <w:color w:val="000000"/>
                                            <w:sz w:val="24"/>
                                            <w:szCs w:val="24"/>
                                            <w:lang w:eastAsia="ru-RU"/>
                                          </w:rPr>
                                          <w:t>t</w:t>
                                        </w:r>
                                        <w:r w:rsidRPr="00987078">
                                          <w:rPr>
                                            <w:rFonts w:ascii="Times New Roman" w:eastAsia="Times New Roman" w:hAnsi="Times New Roman"/>
                                            <w:i/>
                                            <w:iCs/>
                                            <w:color w:val="000000"/>
                                            <w:sz w:val="14"/>
                                            <w:szCs w:val="14"/>
                                            <w:lang w:eastAsia="ru-RU"/>
                                          </w:rPr>
                                          <w:t>nj</w:t>
                                        </w:r>
                                      </w:p>
                                    </w:tc>
                                    <w:tc>
                                      <w:tcPr>
                                        <w:tcW w:w="915" w:type="dxa"/>
                                        <w:vAlign w:val="bottom"/>
                                        <w:hideMark/>
                                      </w:tcPr>
                                      <w:p w14:paraId="2F4E60FB" w14:textId="77777777" w:rsidR="00A855DE" w:rsidRPr="00987078" w:rsidRDefault="00A855DE" w:rsidP="00987078">
                                        <w:pPr>
                                          <w:spacing w:after="0" w:line="255" w:lineRule="atLeast"/>
                                          <w:jc w:val="right"/>
                                          <w:rPr>
                                            <w:rFonts w:ascii="Times New Roman" w:eastAsia="Times New Roman" w:hAnsi="Times New Roman"/>
                                            <w:color w:val="000000"/>
                                            <w:sz w:val="24"/>
                                            <w:szCs w:val="24"/>
                                            <w:lang w:eastAsia="ru-RU"/>
                                          </w:rPr>
                                        </w:pPr>
                                        <w:r w:rsidRPr="00987078">
                                          <w:rPr>
                                            <w:rFonts w:ascii="Arial" w:eastAsia="Times New Roman" w:hAnsi="Arial" w:cs="Arial"/>
                                            <w:color w:val="000000"/>
                                            <w:sz w:val="24"/>
                                            <w:szCs w:val="24"/>
                                            <w:lang w:eastAsia="ru-RU"/>
                                          </w:rPr>
                                          <w:t>=</w:t>
                                        </w:r>
                                        <w:r w:rsidRPr="00987078">
                                          <w:rPr>
                                            <w:rFonts w:ascii="Times New Roman" w:eastAsia="Times New Roman" w:hAnsi="Times New Roman"/>
                                            <w:color w:val="000000"/>
                                            <w:sz w:val="24"/>
                                            <w:szCs w:val="24"/>
                                            <w:lang w:eastAsia="ru-RU"/>
                                          </w:rPr>
                                          <w:t>12</w:t>
                                        </w:r>
                                        <w:r w:rsidRPr="00987078">
                                          <w:rPr>
                                            <w:rFonts w:ascii="Times New Roman" w:eastAsia="Times New Roman" w:hAnsi="Times New Roman"/>
                                            <w:color w:val="000000"/>
                                            <w:sz w:val="23"/>
                                            <w:szCs w:val="23"/>
                                            <w:lang w:eastAsia="ru-RU"/>
                                          </w:rPr>
                                          <w:t>)</w:t>
                                        </w:r>
                                      </w:p>
                                    </w:tc>
                                  </w:tr>
                                </w:tbl>
                                <w:p w14:paraId="1BFA8CE8" w14:textId="77777777" w:rsidR="00A855DE" w:rsidRDefault="00A855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35C5CA" id="Надпись 800" o:spid="_x0000_s1317" type="#_x0000_t202" style="position:absolute;left:0;text-align:left;margin-left:7.4pt;margin-top:.15pt;width:507.2pt;height:36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" fillcolor="white [3201]" stroked="f" strokeweight=".5pt">
                      <v:textbox>
                        <w:txbxContent>
                          <w:tbl>
                            <w:tblPr>
                              <w:tblW w:w="9630" w:type="dxa"/>
                              <w:tblCellSpacing w:w="0" w:type="dxa"/>
                              <w:tblCellMar>
                                <w:left w:w="0" w:type="dxa"/>
                                <w:right w:w="0" w:type="dxa"/>
                              </w:tblCellMar>
                              <w:tblLook w:val="04A0" w:firstRow="1" w:lastRow="0" w:firstColumn="1" w:lastColumn="0" w:noHBand="0" w:noVBand="1"/>
                            </w:tblPr>
                            <w:tblGrid>
                              <w:gridCol w:w="6276"/>
                              <w:gridCol w:w="2380"/>
                              <w:gridCol w:w="974"/>
                            </w:tblGrid>
                            <w:tr w:rsidR="00A855DE" w:rsidRPr="00987078" w14:paraId="6CEB5A78" w14:textId="77777777" w:rsidTr="00987078">
                              <w:trPr>
                                <w:trHeight w:val="360"/>
                                <w:tblCellSpacing w:w="0" w:type="dxa"/>
                              </w:trPr>
                              <w:tc>
                                <w:tcPr>
                                  <w:tcW w:w="5895" w:type="dxa"/>
                                  <w:vAlign w:val="bottom"/>
                                  <w:hideMark/>
                                </w:tcPr>
                                <w:p w14:paraId="48063698" w14:textId="77777777" w:rsidR="00A855DE" w:rsidRPr="00987078" w:rsidRDefault="00A855DE" w:rsidP="00987078">
                                  <w:pPr>
                                    <w:spacing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а так как сумма </w:t>
                                  </w:r>
                                  <w:r w:rsidRPr="00987078">
                                    <w:rPr>
                                      <w:rFonts w:ascii="Arial" w:eastAsia="Times New Roman" w:hAnsi="Arial" w:cs="Arial"/>
                                      <w:color w:val="000000"/>
                                      <w:sz w:val="36"/>
                                      <w:szCs w:val="36"/>
                                      <w:lang w:eastAsia="ru-RU"/>
                                    </w:rPr>
                                    <w:t>∑ </w:t>
                                  </w:r>
                                  <w:r w:rsidRPr="00987078">
                                    <w:rPr>
                                      <w:rFonts w:ascii="Times New Roman" w:eastAsia="Times New Roman" w:hAnsi="Times New Roman"/>
                                      <w:i/>
                                      <w:iCs/>
                                      <w:color w:val="000000"/>
                                      <w:sz w:val="24"/>
                                      <w:szCs w:val="24"/>
                                      <w:lang w:eastAsia="ru-RU"/>
                                    </w:rPr>
                                    <w:t>t</w:t>
                                  </w:r>
                                  <w:r w:rsidRPr="00987078">
                                    <w:rPr>
                                      <w:rFonts w:ascii="Times New Roman" w:eastAsia="Times New Roman" w:hAnsi="Times New Roman"/>
                                      <w:color w:val="000000"/>
                                      <w:sz w:val="14"/>
                                      <w:szCs w:val="14"/>
                                      <w:lang w:eastAsia="ru-RU"/>
                                    </w:rPr>
                                    <w:t>2 </w:t>
                                  </w:r>
                                  <w:r w:rsidRPr="00987078">
                                    <w:rPr>
                                      <w:rFonts w:ascii="Times New Roman" w:eastAsia="Times New Roman" w:hAnsi="Times New Roman"/>
                                      <w:i/>
                                      <w:iCs/>
                                      <w:color w:val="000000"/>
                                      <w:sz w:val="14"/>
                                      <w:szCs w:val="14"/>
                                      <w:lang w:eastAsia="ru-RU"/>
                                    </w:rPr>
                                    <w:t>j </w:t>
                                  </w:r>
                                  <w:r w:rsidRPr="00987078">
                                    <w:rPr>
                                      <w:rFonts w:ascii="Times New Roman" w:eastAsia="Times New Roman" w:hAnsi="Times New Roman"/>
                                      <w:color w:val="000000"/>
                                      <w:sz w:val="23"/>
                                      <w:szCs w:val="23"/>
                                      <w:lang w:eastAsia="ru-RU"/>
                                    </w:rPr>
                                    <w:t>известна, то надо минимизировать</w:t>
                                  </w:r>
                                </w:p>
                              </w:tc>
                              <w:tc>
                                <w:tcPr>
                                  <w:tcW w:w="2235" w:type="dxa"/>
                                  <w:vAlign w:val="bottom"/>
                                  <w:hideMark/>
                                </w:tcPr>
                                <w:p w14:paraId="31694A26" w14:textId="77777777" w:rsidR="00A855DE" w:rsidRPr="00987078" w:rsidRDefault="00A855DE" w:rsidP="00987078">
                                  <w:pPr>
                                    <w:spacing w:after="0" w:line="240" w:lineRule="atLeast"/>
                                    <w:jc w:val="center"/>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(в нашем случае </w:t>
                                  </w:r>
                                  <w:r w:rsidRPr="00987078">
                                    <w:rPr>
                                      <w:rFonts w:ascii="Arial" w:eastAsia="Times New Roman" w:hAnsi="Arial" w:cs="Arial"/>
                                      <w:color w:val="000000"/>
                                      <w:sz w:val="36"/>
                                      <w:szCs w:val="36"/>
                                      <w:lang w:eastAsia="ru-RU"/>
                                    </w:rPr>
                                    <w:t>∑ </w:t>
                                  </w:r>
                                  <w:r w:rsidRPr="00987078">
                                    <w:rPr>
                                      <w:rFonts w:ascii="Times New Roman" w:eastAsia="Times New Roman" w:hAnsi="Times New Roman"/>
                                      <w:i/>
                                      <w:iCs/>
                                      <w:color w:val="000000"/>
                                      <w:sz w:val="24"/>
                                      <w:szCs w:val="24"/>
                                      <w:lang w:eastAsia="ru-RU"/>
                                    </w:rPr>
                                    <w:t>t</w:t>
                                  </w:r>
                                  <w:r w:rsidRPr="00987078">
                                    <w:rPr>
                                      <w:rFonts w:ascii="Times New Roman" w:eastAsia="Times New Roman" w:hAnsi="Times New Roman"/>
                                      <w:i/>
                                      <w:iCs/>
                                      <w:color w:val="000000"/>
                                      <w:sz w:val="14"/>
                                      <w:szCs w:val="14"/>
                                      <w:lang w:eastAsia="ru-RU"/>
                                    </w:rPr>
                                    <w:t>nj</w:t>
                                  </w:r>
                                </w:p>
                              </w:tc>
                              <w:tc>
                                <w:tcPr>
                                  <w:tcW w:w="915" w:type="dxa"/>
                                  <w:vAlign w:val="bottom"/>
                                  <w:hideMark/>
                                </w:tcPr>
                                <w:p w14:paraId="2F4E60FB" w14:textId="77777777" w:rsidR="00A855DE" w:rsidRPr="00987078" w:rsidRDefault="00A855DE" w:rsidP="00987078">
                                  <w:pPr>
                                    <w:spacing w:after="0" w:line="255" w:lineRule="atLeast"/>
                                    <w:jc w:val="right"/>
                                    <w:rPr>
                                      <w:rFonts w:ascii="Times New Roman" w:eastAsia="Times New Roman" w:hAnsi="Times New Roman"/>
                                      <w:color w:val="000000"/>
                                      <w:sz w:val="24"/>
                                      <w:szCs w:val="24"/>
                                      <w:lang w:eastAsia="ru-RU"/>
                                    </w:rPr>
                                  </w:pPr>
                                  <w:r w:rsidRPr="00987078">
                                    <w:rPr>
                                      <w:rFonts w:ascii="Arial" w:eastAsia="Times New Roman" w:hAnsi="Arial" w:cs="Arial"/>
                                      <w:color w:val="000000"/>
                                      <w:sz w:val="24"/>
                                      <w:szCs w:val="24"/>
                                      <w:lang w:eastAsia="ru-RU"/>
                                    </w:rPr>
                                    <w:t>=</w:t>
                                  </w:r>
                                  <w:r w:rsidRPr="00987078">
                                    <w:rPr>
                                      <w:rFonts w:ascii="Times New Roman" w:eastAsia="Times New Roman" w:hAnsi="Times New Roman"/>
                                      <w:color w:val="000000"/>
                                      <w:sz w:val="24"/>
                                      <w:szCs w:val="24"/>
                                      <w:lang w:eastAsia="ru-RU"/>
                                    </w:rPr>
                                    <w:t>12</w:t>
                                  </w:r>
                                  <w:r w:rsidRPr="00987078">
                                    <w:rPr>
                                      <w:rFonts w:ascii="Times New Roman" w:eastAsia="Times New Roman" w:hAnsi="Times New Roman"/>
                                      <w:color w:val="000000"/>
                                      <w:sz w:val="23"/>
                                      <w:szCs w:val="23"/>
                                      <w:lang w:eastAsia="ru-RU"/>
                                    </w:rPr>
                                    <w:t>)</w:t>
                                  </w:r>
                                </w:p>
                              </w:tc>
                            </w:tr>
                          </w:tbl>
                          <w:p w14:paraId="1BFA8CE8" w14:textId="77777777" w:rsidR="00A855DE" w:rsidRDefault="00A855DE"/>
                        </w:txbxContent>
                      </v:textbox>
                    </v:shape>
                  </w:pict>
                </mc:Fallback>
              </mc:AlternateContent>
            </w:r>
            <w:r w:rsidRPr="00987078">
              <w:rPr>
                <w:rFonts w:ascii="Times New Roman" w:eastAsia="Times New Roman" w:hAnsi="Times New Roman"/>
                <w:i/>
                <w:iCs/>
                <w:sz w:val="12"/>
                <w:szCs w:val="12"/>
                <w:lang w:eastAsia="ru-RU"/>
              </w:rPr>
              <w:t>j </w:t>
            </w:r>
            <w:r w:rsidRPr="00987078">
              <w:rPr>
                <w:rFonts w:ascii="Arial" w:eastAsia="Times New Roman" w:hAnsi="Arial" w:cs="Arial"/>
                <w:i/>
                <w:iCs/>
                <w:sz w:val="12"/>
                <w:szCs w:val="12"/>
                <w:lang w:eastAsia="ru-RU"/>
              </w:rPr>
              <w:t>=</w:t>
            </w:r>
            <w:r w:rsidRPr="00987078">
              <w:rPr>
                <w:rFonts w:ascii="Times New Roman" w:eastAsia="Times New Roman" w:hAnsi="Times New Roman"/>
                <w:i/>
                <w:iCs/>
                <w:sz w:val="12"/>
                <w:szCs w:val="12"/>
                <w:lang w:eastAsia="ru-RU"/>
              </w:rPr>
              <w:t>1</w:t>
            </w:r>
          </w:p>
        </w:tc>
        <w:tc>
          <w:tcPr>
            <w:tcW w:w="1959" w:type="dxa"/>
            <w:gridSpan w:val="2"/>
            <w:vAlign w:val="bottom"/>
            <w:hideMark/>
          </w:tcPr>
          <w:p w14:paraId="455CA791"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28" w:type="dxa"/>
            <w:vAlign w:val="bottom"/>
            <w:hideMark/>
          </w:tcPr>
          <w:p w14:paraId="0E95357A" w14:textId="77777777" w:rsidR="00987078" w:rsidRPr="00987078" w:rsidRDefault="00987078" w:rsidP="00987078">
            <w:pPr>
              <w:spacing w:after="0" w:line="135" w:lineRule="atLeast"/>
              <w:jc w:val="center"/>
              <w:rPr>
                <w:rFonts w:ascii="Times New Roman" w:eastAsia="Times New Roman" w:hAnsi="Times New Roman"/>
                <w:i/>
                <w:iCs/>
                <w:sz w:val="12"/>
                <w:szCs w:val="12"/>
                <w:lang w:eastAsia="ru-RU"/>
              </w:rPr>
            </w:pPr>
            <w:r w:rsidRPr="00987078">
              <w:rPr>
                <w:rFonts w:ascii="Times New Roman" w:eastAsia="Times New Roman" w:hAnsi="Times New Roman"/>
                <w:i/>
                <w:iCs/>
                <w:sz w:val="12"/>
                <w:szCs w:val="12"/>
                <w:lang w:eastAsia="ru-RU"/>
              </w:rPr>
              <w:t>j </w:t>
            </w:r>
            <w:r w:rsidRPr="00987078">
              <w:rPr>
                <w:rFonts w:ascii="Arial" w:eastAsia="Times New Roman" w:hAnsi="Arial" w:cs="Arial"/>
                <w:i/>
                <w:iCs/>
                <w:sz w:val="12"/>
                <w:szCs w:val="12"/>
                <w:lang w:eastAsia="ru-RU"/>
              </w:rPr>
              <w:t>=</w:t>
            </w:r>
            <w:r w:rsidRPr="00987078">
              <w:rPr>
                <w:rFonts w:ascii="Times New Roman" w:eastAsia="Times New Roman" w:hAnsi="Times New Roman"/>
                <w:i/>
                <w:iCs/>
                <w:sz w:val="12"/>
                <w:szCs w:val="12"/>
                <w:lang w:eastAsia="ru-RU"/>
              </w:rPr>
              <w:t>1</w:t>
            </w:r>
          </w:p>
        </w:tc>
        <w:tc>
          <w:tcPr>
            <w:tcW w:w="881" w:type="dxa"/>
            <w:vAlign w:val="bottom"/>
            <w:hideMark/>
          </w:tcPr>
          <w:p w14:paraId="0D314DF5"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10A40D28" w14:textId="77777777" w:rsidTr="00987078">
        <w:tblPrEx>
          <w:jc w:val="center"/>
        </w:tblPrEx>
        <w:trPr>
          <w:trHeight w:val="165"/>
          <w:tblCellSpacing w:w="0" w:type="dxa"/>
          <w:jc w:val="center"/>
        </w:trPr>
        <w:tc>
          <w:tcPr>
            <w:tcW w:w="4862" w:type="dxa"/>
            <w:gridSpan w:val="3"/>
            <w:vAlign w:val="bottom"/>
          </w:tcPr>
          <w:p w14:paraId="08909E03" w14:textId="77777777" w:rsidR="00987078" w:rsidRDefault="00987078" w:rsidP="00987078">
            <w:pPr>
              <w:spacing w:after="0" w:line="135" w:lineRule="atLeast"/>
              <w:jc w:val="center"/>
              <w:rPr>
                <w:rFonts w:ascii="Times New Roman" w:eastAsia="Times New Roman" w:hAnsi="Times New Roman"/>
                <w:i/>
                <w:iCs/>
                <w:sz w:val="12"/>
                <w:szCs w:val="12"/>
                <w:lang w:eastAsia="ru-RU"/>
              </w:rPr>
            </w:pPr>
          </w:p>
          <w:p w14:paraId="2F0A8A05" w14:textId="77777777" w:rsidR="00987078" w:rsidRDefault="00987078" w:rsidP="00987078">
            <w:pPr>
              <w:spacing w:after="0" w:line="135" w:lineRule="atLeast"/>
              <w:jc w:val="center"/>
              <w:rPr>
                <w:rFonts w:ascii="Times New Roman" w:eastAsia="Times New Roman" w:hAnsi="Times New Roman"/>
                <w:i/>
                <w:iCs/>
                <w:sz w:val="12"/>
                <w:szCs w:val="12"/>
                <w:lang w:eastAsia="ru-RU"/>
              </w:rPr>
            </w:pPr>
          </w:p>
          <w:p w14:paraId="425DACBF" w14:textId="77777777" w:rsidR="00987078" w:rsidRDefault="00987078" w:rsidP="00987078">
            <w:pPr>
              <w:spacing w:after="0" w:line="135" w:lineRule="atLeast"/>
              <w:jc w:val="center"/>
              <w:rPr>
                <w:rFonts w:ascii="Times New Roman" w:eastAsia="Times New Roman" w:hAnsi="Times New Roman"/>
                <w:i/>
                <w:iCs/>
                <w:sz w:val="12"/>
                <w:szCs w:val="12"/>
                <w:lang w:eastAsia="ru-RU"/>
              </w:rPr>
            </w:pPr>
          </w:p>
          <w:p w14:paraId="1EB8E771" w14:textId="77777777" w:rsidR="00987078" w:rsidRPr="00987078" w:rsidRDefault="00987078" w:rsidP="00987078">
            <w:pPr>
              <w:spacing w:after="0" w:line="135" w:lineRule="atLeast"/>
              <w:rPr>
                <w:rFonts w:ascii="Times New Roman" w:eastAsia="Times New Roman" w:hAnsi="Times New Roman"/>
                <w:i/>
                <w:iCs/>
                <w:sz w:val="12"/>
                <w:szCs w:val="12"/>
                <w:lang w:eastAsia="ru-RU"/>
              </w:rPr>
            </w:pPr>
          </w:p>
        </w:tc>
        <w:tc>
          <w:tcPr>
            <w:tcW w:w="1959" w:type="dxa"/>
            <w:gridSpan w:val="2"/>
            <w:vAlign w:val="bottom"/>
          </w:tcPr>
          <w:p w14:paraId="36939B8A" w14:textId="77777777" w:rsidR="00987078" w:rsidRPr="00987078" w:rsidRDefault="00987078" w:rsidP="00987078">
            <w:pPr>
              <w:spacing w:after="0" w:line="165" w:lineRule="atLeast"/>
              <w:rPr>
                <w:rFonts w:ascii="Times New Roman" w:eastAsia="Times New Roman" w:hAnsi="Times New Roman"/>
                <w:sz w:val="2"/>
                <w:szCs w:val="2"/>
                <w:lang w:eastAsia="ru-RU"/>
              </w:rPr>
            </w:pPr>
          </w:p>
        </w:tc>
        <w:tc>
          <w:tcPr>
            <w:tcW w:w="1928" w:type="dxa"/>
            <w:vAlign w:val="bottom"/>
          </w:tcPr>
          <w:p w14:paraId="57C2CD88" w14:textId="77777777" w:rsidR="00987078" w:rsidRPr="00987078" w:rsidRDefault="00987078" w:rsidP="00987078">
            <w:pPr>
              <w:spacing w:after="0" w:line="135" w:lineRule="atLeast"/>
              <w:jc w:val="center"/>
              <w:rPr>
                <w:rFonts w:ascii="Times New Roman" w:eastAsia="Times New Roman" w:hAnsi="Times New Roman"/>
                <w:i/>
                <w:iCs/>
                <w:sz w:val="12"/>
                <w:szCs w:val="12"/>
                <w:lang w:eastAsia="ru-RU"/>
              </w:rPr>
            </w:pPr>
          </w:p>
        </w:tc>
        <w:tc>
          <w:tcPr>
            <w:tcW w:w="881" w:type="dxa"/>
            <w:vAlign w:val="bottom"/>
          </w:tcPr>
          <w:p w14:paraId="6753B06C" w14:textId="77777777" w:rsidR="00987078" w:rsidRPr="00987078" w:rsidRDefault="00987078" w:rsidP="00987078">
            <w:pPr>
              <w:spacing w:after="0" w:line="165" w:lineRule="atLeast"/>
              <w:rPr>
                <w:rFonts w:ascii="Times New Roman" w:eastAsia="Times New Roman" w:hAnsi="Times New Roman"/>
                <w:sz w:val="2"/>
                <w:szCs w:val="2"/>
                <w:lang w:eastAsia="ru-RU"/>
              </w:rPr>
            </w:pPr>
          </w:p>
        </w:tc>
      </w:tr>
      <w:tr w:rsidR="00987078" w:rsidRPr="00987078" w14:paraId="1B59FE7E" w14:textId="77777777" w:rsidTr="00987078">
        <w:tblPrEx>
          <w:jc w:val="center"/>
        </w:tblPrEx>
        <w:trPr>
          <w:trHeight w:val="270"/>
          <w:tblCellSpacing w:w="0" w:type="dxa"/>
          <w:jc w:val="center"/>
        </w:trPr>
        <w:tc>
          <w:tcPr>
            <w:tcW w:w="9630" w:type="dxa"/>
            <w:gridSpan w:val="7"/>
            <w:vAlign w:val="bottom"/>
            <w:hideMark/>
          </w:tcPr>
          <w:p w14:paraId="00997CEB" w14:textId="77777777" w:rsidR="00987078" w:rsidRPr="00987078" w:rsidRDefault="00987078" w:rsidP="00987078">
            <w:pPr>
              <w:spacing w:after="0" w:line="240" w:lineRule="atLeast"/>
              <w:jc w:val="right"/>
              <w:rPr>
                <w:rFonts w:ascii="Times New Roman" w:eastAsia="Times New Roman" w:hAnsi="Times New Roman"/>
                <w:sz w:val="23"/>
                <w:szCs w:val="23"/>
                <w:lang w:eastAsia="ru-RU"/>
              </w:rPr>
            </w:pPr>
            <w:r w:rsidRPr="00987078">
              <w:rPr>
                <w:rFonts w:ascii="Times New Roman" w:eastAsia="Times New Roman" w:hAnsi="Times New Roman"/>
                <w:b/>
                <w:bCs/>
                <w:i/>
                <w:iCs/>
                <w:sz w:val="23"/>
                <w:szCs w:val="23"/>
                <w:lang w:eastAsia="ru-RU"/>
              </w:rPr>
              <w:t>Исследование математической модели. </w:t>
            </w:r>
            <w:r w:rsidRPr="00987078">
              <w:rPr>
                <w:rFonts w:ascii="Times New Roman" w:eastAsia="Times New Roman" w:hAnsi="Times New Roman"/>
                <w:sz w:val="23"/>
                <w:szCs w:val="23"/>
                <w:lang w:eastAsia="ru-RU"/>
              </w:rPr>
              <w:t>Известен весьма простой алгоритм для нахождения</w:t>
            </w:r>
          </w:p>
        </w:tc>
      </w:tr>
      <w:tr w:rsidR="00987078" w:rsidRPr="00987078" w14:paraId="6B8ECC6C" w14:textId="77777777" w:rsidTr="00987078">
        <w:tblPrEx>
          <w:jc w:val="center"/>
        </w:tblPrEx>
        <w:trPr>
          <w:trHeight w:val="285"/>
          <w:tblCellSpacing w:w="0" w:type="dxa"/>
          <w:jc w:val="center"/>
        </w:trPr>
        <w:tc>
          <w:tcPr>
            <w:tcW w:w="4862" w:type="dxa"/>
            <w:gridSpan w:val="3"/>
            <w:vAlign w:val="bottom"/>
            <w:hideMark/>
          </w:tcPr>
          <w:p w14:paraId="6684E750" w14:textId="77777777" w:rsidR="00987078" w:rsidRPr="00987078" w:rsidRDefault="00987078" w:rsidP="00987078">
            <w:pPr>
              <w:spacing w:after="0" w:line="240" w:lineRule="atLeast"/>
              <w:rPr>
                <w:rFonts w:ascii="Times New Roman" w:eastAsia="Times New Roman" w:hAnsi="Times New Roman"/>
                <w:sz w:val="23"/>
                <w:szCs w:val="23"/>
                <w:lang w:eastAsia="ru-RU"/>
              </w:rPr>
            </w:pPr>
            <w:r w:rsidRPr="00987078">
              <w:rPr>
                <w:rFonts w:ascii="Times New Roman" w:eastAsia="Times New Roman" w:hAnsi="Times New Roman"/>
                <w:sz w:val="23"/>
                <w:szCs w:val="23"/>
                <w:lang w:eastAsia="ru-RU"/>
              </w:rPr>
              <w:t>оптимальной последовательности порядка обслуживания</w:t>
            </w:r>
          </w:p>
        </w:tc>
        <w:tc>
          <w:tcPr>
            <w:tcW w:w="1959" w:type="dxa"/>
            <w:gridSpan w:val="2"/>
            <w:vAlign w:val="bottom"/>
            <w:hideMark/>
          </w:tcPr>
          <w:p w14:paraId="13AACE9B" w14:textId="77777777" w:rsidR="00987078" w:rsidRPr="00987078" w:rsidRDefault="00987078" w:rsidP="00987078">
            <w:pPr>
              <w:spacing w:after="0" w:line="255" w:lineRule="atLeast"/>
              <w:rPr>
                <w:rFonts w:ascii="Times New Roman" w:eastAsia="Times New Roman" w:hAnsi="Times New Roman"/>
                <w:i/>
                <w:iCs/>
                <w:sz w:val="24"/>
                <w:szCs w:val="24"/>
                <w:lang w:eastAsia="ru-RU"/>
              </w:rPr>
            </w:pPr>
            <w:r w:rsidRPr="00987078">
              <w:rPr>
                <w:rFonts w:ascii="Times New Roman" w:eastAsia="Times New Roman" w:hAnsi="Times New Roman"/>
                <w:i/>
                <w:iCs/>
                <w:sz w:val="24"/>
                <w:szCs w:val="24"/>
                <w:lang w:eastAsia="ru-RU"/>
              </w:rPr>
              <w:t>m</w:t>
            </w:r>
          </w:p>
        </w:tc>
        <w:tc>
          <w:tcPr>
            <w:tcW w:w="1928" w:type="dxa"/>
            <w:vAlign w:val="bottom"/>
            <w:hideMark/>
          </w:tcPr>
          <w:p w14:paraId="1AC4C6B6" w14:textId="77777777" w:rsidR="00987078" w:rsidRPr="00987078" w:rsidRDefault="00987078" w:rsidP="00987078">
            <w:pPr>
              <w:spacing w:after="0" w:line="240" w:lineRule="atLeast"/>
              <w:jc w:val="center"/>
              <w:rPr>
                <w:rFonts w:ascii="Times New Roman" w:eastAsia="Times New Roman" w:hAnsi="Times New Roman"/>
                <w:sz w:val="23"/>
                <w:szCs w:val="23"/>
                <w:lang w:eastAsia="ru-RU"/>
              </w:rPr>
            </w:pPr>
            <w:r w:rsidRPr="00987078">
              <w:rPr>
                <w:rFonts w:ascii="Times New Roman" w:eastAsia="Times New Roman" w:hAnsi="Times New Roman"/>
                <w:sz w:val="23"/>
                <w:szCs w:val="23"/>
                <w:lang w:eastAsia="ru-RU"/>
              </w:rPr>
              <w:t>требований на двух</w:t>
            </w:r>
          </w:p>
        </w:tc>
        <w:tc>
          <w:tcPr>
            <w:tcW w:w="881" w:type="dxa"/>
            <w:vAlign w:val="bottom"/>
            <w:hideMark/>
          </w:tcPr>
          <w:p w14:paraId="0A07E2A7" w14:textId="77777777" w:rsidR="00987078" w:rsidRPr="00987078" w:rsidRDefault="00987078" w:rsidP="00987078">
            <w:pPr>
              <w:spacing w:after="0" w:line="240" w:lineRule="atLeast"/>
              <w:jc w:val="right"/>
              <w:rPr>
                <w:rFonts w:ascii="Times New Roman" w:eastAsia="Times New Roman" w:hAnsi="Times New Roman"/>
                <w:sz w:val="23"/>
                <w:szCs w:val="23"/>
                <w:lang w:eastAsia="ru-RU"/>
              </w:rPr>
            </w:pPr>
            <w:r w:rsidRPr="00987078">
              <w:rPr>
                <w:rFonts w:ascii="Times New Roman" w:eastAsia="Times New Roman" w:hAnsi="Times New Roman"/>
                <w:sz w:val="23"/>
                <w:szCs w:val="23"/>
                <w:lang w:eastAsia="ru-RU"/>
              </w:rPr>
              <w:t>пунктах</w:t>
            </w:r>
          </w:p>
        </w:tc>
      </w:tr>
    </w:tbl>
    <w:p w14:paraId="60454E6F" w14:textId="77777777" w:rsidR="00987078" w:rsidRPr="00987078" w:rsidRDefault="00987078" w:rsidP="00987078">
      <w:pPr>
        <w:spacing w:after="0" w:line="240" w:lineRule="atLeast"/>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обслуживания (алгоритм Джонсона). При этом каждое из требований должно пройти сначала обслуживание на первом пункте, затем на втором.</w:t>
      </w:r>
    </w:p>
    <w:p w14:paraId="5DDED442" w14:textId="77777777" w:rsidR="00987078" w:rsidRPr="00987078" w:rsidRDefault="00987078" w:rsidP="00987078">
      <w:pPr>
        <w:spacing w:after="0" w:line="255" w:lineRule="atLeast"/>
        <w:ind w:firstLine="720"/>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Продолжительности обслуживания требований различны. Если использовать метод прямого перебора, то при наличии </w:t>
      </w:r>
      <w:r w:rsidRPr="00987078">
        <w:rPr>
          <w:rFonts w:ascii="Times New Roman" w:eastAsia="Times New Roman" w:hAnsi="Times New Roman"/>
          <w:i/>
          <w:iCs/>
          <w:color w:val="000000"/>
          <w:sz w:val="23"/>
          <w:szCs w:val="23"/>
          <w:lang w:eastAsia="ru-RU"/>
        </w:rPr>
        <w:t>m </w:t>
      </w:r>
      <w:r w:rsidRPr="00987078">
        <w:rPr>
          <w:rFonts w:ascii="Times New Roman" w:eastAsia="Times New Roman" w:hAnsi="Times New Roman"/>
          <w:color w:val="000000"/>
          <w:sz w:val="23"/>
          <w:szCs w:val="23"/>
          <w:lang w:eastAsia="ru-RU"/>
        </w:rPr>
        <w:t>требований (изделий) и двух пунктов обслуживания (машин) и при условии, что все виды требований обрабатываются в одинаковом порядке, существует</w:t>
      </w:r>
      <w:r w:rsidRPr="00987078">
        <w:rPr>
          <w:rFonts w:ascii="Times New Roman" w:eastAsia="Times New Roman" w:hAnsi="Times New Roman"/>
          <w:i/>
          <w:iCs/>
          <w:color w:val="000000"/>
          <w:sz w:val="23"/>
          <w:szCs w:val="23"/>
          <w:lang w:eastAsia="ru-RU"/>
        </w:rPr>
        <w:t>m! </w:t>
      </w:r>
      <w:r w:rsidRPr="00987078">
        <w:rPr>
          <w:rFonts w:ascii="Times New Roman" w:eastAsia="Times New Roman" w:hAnsi="Times New Roman"/>
          <w:color w:val="000000"/>
          <w:sz w:val="23"/>
          <w:szCs w:val="23"/>
          <w:lang w:eastAsia="ru-RU"/>
        </w:rPr>
        <w:t>возможных вариантов (последовательностей). (Для нашего примера имеется 720 вариантов.)</w:t>
      </w:r>
    </w:p>
    <w:p w14:paraId="4881E34F" w14:textId="77777777" w:rsidR="00987078" w:rsidRPr="00987078" w:rsidRDefault="00987078" w:rsidP="00987078">
      <w:pPr>
        <w:spacing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Алгоритм включает следующие основные этапы:</w:t>
      </w:r>
    </w:p>
    <w:p w14:paraId="39FA26CA" w14:textId="77777777" w:rsidR="00987078" w:rsidRPr="00987078" w:rsidRDefault="00987078" w:rsidP="00987078">
      <w:pPr>
        <w:spacing w:after="0" w:line="255" w:lineRule="atLeast"/>
        <w:ind w:firstLine="720"/>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1. Поиск наименьшего элемента. Ищем в Т-2наименьший элемент (равен 2, относится ко второй машине) и отмечаем точкой (табл. ).</w:t>
      </w:r>
    </w:p>
    <w:p w14:paraId="4CAEEC19" w14:textId="77777777" w:rsidR="00987078" w:rsidRPr="00987078" w:rsidRDefault="00987078" w:rsidP="00987078">
      <w:pPr>
        <w:spacing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 xml:space="preserve">Т а б л и ц а </w:t>
      </w:r>
    </w:p>
    <w:p w14:paraId="6DA45751" w14:textId="77777777" w:rsidR="00987078" w:rsidRPr="00987078" w:rsidRDefault="00987078" w:rsidP="00987078">
      <w:pPr>
        <w:spacing w:before="135"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Первый шаг метода</w:t>
      </w:r>
    </w:p>
    <w:tbl>
      <w:tblPr>
        <w:tblW w:w="9225" w:type="dxa"/>
        <w:jc w:val="center"/>
        <w:tblCellSpacing w:w="0" w:type="dxa"/>
        <w:tblCellMar>
          <w:left w:w="0" w:type="dxa"/>
          <w:right w:w="0" w:type="dxa"/>
        </w:tblCellMar>
        <w:tblLook w:val="04A0" w:firstRow="1" w:lastRow="0" w:firstColumn="1" w:lastColumn="0" w:noHBand="0" w:noVBand="1"/>
      </w:tblPr>
      <w:tblGrid>
        <w:gridCol w:w="3588"/>
        <w:gridCol w:w="806"/>
        <w:gridCol w:w="806"/>
        <w:gridCol w:w="805"/>
        <w:gridCol w:w="805"/>
        <w:gridCol w:w="805"/>
        <w:gridCol w:w="805"/>
        <w:gridCol w:w="805"/>
      </w:tblGrid>
      <w:tr w:rsidR="00987078" w:rsidRPr="00987078" w14:paraId="4F515AC8" w14:textId="77777777" w:rsidTr="00987078">
        <w:trPr>
          <w:trHeight w:val="315"/>
          <w:tblCellSpacing w:w="0" w:type="dxa"/>
          <w:jc w:val="center"/>
        </w:trPr>
        <w:tc>
          <w:tcPr>
            <w:tcW w:w="3540" w:type="dxa"/>
            <w:tcBorders>
              <w:top w:val="single" w:sz="6" w:space="0" w:color="000000"/>
              <w:left w:val="single" w:sz="6" w:space="0" w:color="000000"/>
              <w:bottom w:val="single" w:sz="6" w:space="0" w:color="000000"/>
              <w:right w:val="single" w:sz="6" w:space="0" w:color="000000"/>
            </w:tcBorders>
            <w:vAlign w:val="bottom"/>
            <w:hideMark/>
          </w:tcPr>
          <w:p w14:paraId="54B6AF44"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Номер издания</w:t>
            </w:r>
          </w:p>
        </w:tc>
        <w:tc>
          <w:tcPr>
            <w:tcW w:w="795" w:type="dxa"/>
            <w:tcBorders>
              <w:top w:val="single" w:sz="6" w:space="0" w:color="000000"/>
              <w:bottom w:val="single" w:sz="6" w:space="0" w:color="000000"/>
              <w:right w:val="single" w:sz="6" w:space="0" w:color="000000"/>
            </w:tcBorders>
            <w:vAlign w:val="bottom"/>
            <w:hideMark/>
          </w:tcPr>
          <w:p w14:paraId="7F6EB2D1"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j</w:t>
            </w:r>
          </w:p>
        </w:tc>
        <w:tc>
          <w:tcPr>
            <w:tcW w:w="795" w:type="dxa"/>
            <w:tcBorders>
              <w:top w:val="single" w:sz="6" w:space="0" w:color="000000"/>
              <w:bottom w:val="single" w:sz="6" w:space="0" w:color="000000"/>
              <w:right w:val="single" w:sz="6" w:space="0" w:color="000000"/>
            </w:tcBorders>
            <w:vAlign w:val="bottom"/>
            <w:hideMark/>
          </w:tcPr>
          <w:p w14:paraId="54CF0A70"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1</w:t>
            </w:r>
          </w:p>
        </w:tc>
        <w:tc>
          <w:tcPr>
            <w:tcW w:w="795" w:type="dxa"/>
            <w:tcBorders>
              <w:top w:val="single" w:sz="6" w:space="0" w:color="000000"/>
              <w:bottom w:val="single" w:sz="6" w:space="0" w:color="000000"/>
              <w:right w:val="single" w:sz="6" w:space="0" w:color="000000"/>
            </w:tcBorders>
            <w:vAlign w:val="bottom"/>
            <w:hideMark/>
          </w:tcPr>
          <w:p w14:paraId="25D0571C"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2</w:t>
            </w:r>
          </w:p>
        </w:tc>
        <w:tc>
          <w:tcPr>
            <w:tcW w:w="795" w:type="dxa"/>
            <w:tcBorders>
              <w:top w:val="single" w:sz="6" w:space="0" w:color="000000"/>
              <w:bottom w:val="single" w:sz="6" w:space="0" w:color="000000"/>
              <w:right w:val="single" w:sz="6" w:space="0" w:color="000000"/>
            </w:tcBorders>
            <w:vAlign w:val="bottom"/>
            <w:hideMark/>
          </w:tcPr>
          <w:p w14:paraId="44AAA0A4"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3</w:t>
            </w:r>
          </w:p>
        </w:tc>
        <w:tc>
          <w:tcPr>
            <w:tcW w:w="795" w:type="dxa"/>
            <w:tcBorders>
              <w:top w:val="single" w:sz="6" w:space="0" w:color="000000"/>
              <w:bottom w:val="single" w:sz="6" w:space="0" w:color="000000"/>
              <w:right w:val="single" w:sz="6" w:space="0" w:color="000000"/>
            </w:tcBorders>
            <w:vAlign w:val="bottom"/>
            <w:hideMark/>
          </w:tcPr>
          <w:p w14:paraId="60E19AC1"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c>
          <w:tcPr>
            <w:tcW w:w="795" w:type="dxa"/>
            <w:tcBorders>
              <w:top w:val="single" w:sz="6" w:space="0" w:color="000000"/>
              <w:bottom w:val="single" w:sz="6" w:space="0" w:color="000000"/>
              <w:right w:val="single" w:sz="6" w:space="0" w:color="000000"/>
            </w:tcBorders>
            <w:vAlign w:val="bottom"/>
            <w:hideMark/>
          </w:tcPr>
          <w:p w14:paraId="49FABC86"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top w:val="single" w:sz="6" w:space="0" w:color="000000"/>
              <w:bottom w:val="single" w:sz="6" w:space="0" w:color="000000"/>
              <w:right w:val="single" w:sz="6" w:space="0" w:color="000000"/>
            </w:tcBorders>
            <w:vAlign w:val="bottom"/>
            <w:hideMark/>
          </w:tcPr>
          <w:p w14:paraId="331F356D"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r>
      <w:tr w:rsidR="00987078" w:rsidRPr="00987078" w14:paraId="649F362C" w14:textId="77777777" w:rsidTr="00987078">
        <w:trPr>
          <w:trHeight w:val="240"/>
          <w:tblCellSpacing w:w="0" w:type="dxa"/>
          <w:jc w:val="center"/>
        </w:trPr>
        <w:tc>
          <w:tcPr>
            <w:tcW w:w="3540" w:type="dxa"/>
            <w:tcBorders>
              <w:left w:val="single" w:sz="6" w:space="0" w:color="000000"/>
              <w:bottom w:val="single" w:sz="6" w:space="0" w:color="000000"/>
              <w:right w:val="single" w:sz="6" w:space="0" w:color="000000"/>
            </w:tcBorders>
            <w:vAlign w:val="bottom"/>
            <w:hideMark/>
          </w:tcPr>
          <w:p w14:paraId="7F148FBB"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обработки на первой машине</w:t>
            </w:r>
          </w:p>
        </w:tc>
        <w:tc>
          <w:tcPr>
            <w:tcW w:w="795" w:type="dxa"/>
            <w:tcBorders>
              <w:bottom w:val="single" w:sz="6" w:space="0" w:color="000000"/>
              <w:right w:val="single" w:sz="6" w:space="0" w:color="000000"/>
            </w:tcBorders>
            <w:vAlign w:val="bottom"/>
            <w:hideMark/>
          </w:tcPr>
          <w:p w14:paraId="52DAFA69" w14:textId="77777777" w:rsidR="00987078" w:rsidRPr="00987078" w:rsidRDefault="00987078" w:rsidP="00987078">
            <w:pPr>
              <w:spacing w:after="0" w:line="150" w:lineRule="atLeast"/>
              <w:jc w:val="center"/>
              <w:rPr>
                <w:rFonts w:ascii="Times New Roman" w:eastAsia="Times New Roman" w:hAnsi="Times New Roman"/>
                <w:sz w:val="14"/>
                <w:szCs w:val="14"/>
                <w:lang w:eastAsia="ru-RU"/>
              </w:rPr>
            </w:pPr>
            <w:r w:rsidRPr="00987078">
              <w:rPr>
                <w:rFonts w:ascii="Times New Roman" w:eastAsia="Times New Roman" w:hAnsi="Times New Roman"/>
                <w:sz w:val="15"/>
                <w:szCs w:val="15"/>
                <w:lang w:eastAsia="ru-RU"/>
              </w:rPr>
              <w:t>t</w:t>
            </w:r>
            <w:r w:rsidRPr="00987078">
              <w:rPr>
                <w:rFonts w:ascii="Times New Roman" w:eastAsia="Times New Roman" w:hAnsi="Times New Roman"/>
                <w:sz w:val="14"/>
                <w:szCs w:val="14"/>
                <w:lang w:eastAsia="ru-RU"/>
              </w:rPr>
              <w:t>1j</w:t>
            </w:r>
          </w:p>
        </w:tc>
        <w:tc>
          <w:tcPr>
            <w:tcW w:w="795" w:type="dxa"/>
            <w:tcBorders>
              <w:bottom w:val="single" w:sz="6" w:space="0" w:color="000000"/>
              <w:right w:val="single" w:sz="6" w:space="0" w:color="000000"/>
            </w:tcBorders>
            <w:vAlign w:val="bottom"/>
            <w:hideMark/>
          </w:tcPr>
          <w:p w14:paraId="35C56330"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707B087E"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c>
          <w:tcPr>
            <w:tcW w:w="795" w:type="dxa"/>
            <w:tcBorders>
              <w:bottom w:val="single" w:sz="6" w:space="0" w:color="000000"/>
              <w:right w:val="single" w:sz="6" w:space="0" w:color="000000"/>
            </w:tcBorders>
            <w:vAlign w:val="bottom"/>
            <w:hideMark/>
          </w:tcPr>
          <w:p w14:paraId="3B01C4BB"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4DE5169F"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bottom w:val="single" w:sz="6" w:space="0" w:color="000000"/>
              <w:right w:val="single" w:sz="6" w:space="0" w:color="000000"/>
            </w:tcBorders>
            <w:vAlign w:val="bottom"/>
            <w:hideMark/>
          </w:tcPr>
          <w:p w14:paraId="68A19FAF"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7</w:t>
            </w:r>
          </w:p>
        </w:tc>
        <w:tc>
          <w:tcPr>
            <w:tcW w:w="795" w:type="dxa"/>
            <w:tcBorders>
              <w:bottom w:val="single" w:sz="6" w:space="0" w:color="000000"/>
              <w:right w:val="single" w:sz="6" w:space="0" w:color="000000"/>
            </w:tcBorders>
            <w:vAlign w:val="bottom"/>
            <w:hideMark/>
          </w:tcPr>
          <w:p w14:paraId="1B77F92F"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r>
      <w:tr w:rsidR="00987078" w:rsidRPr="00987078" w14:paraId="03522D2B" w14:textId="77777777" w:rsidTr="00987078">
        <w:trPr>
          <w:trHeight w:val="225"/>
          <w:tblCellSpacing w:w="0" w:type="dxa"/>
          <w:jc w:val="center"/>
        </w:trPr>
        <w:tc>
          <w:tcPr>
            <w:tcW w:w="3540" w:type="dxa"/>
            <w:tcBorders>
              <w:left w:val="single" w:sz="6" w:space="0" w:color="000000"/>
              <w:bottom w:val="single" w:sz="6" w:space="0" w:color="000000"/>
              <w:right w:val="single" w:sz="6" w:space="0" w:color="000000"/>
            </w:tcBorders>
            <w:vAlign w:val="bottom"/>
            <w:hideMark/>
          </w:tcPr>
          <w:p w14:paraId="4AEE155E"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обработки на второй машине</w:t>
            </w:r>
          </w:p>
        </w:tc>
        <w:tc>
          <w:tcPr>
            <w:tcW w:w="795" w:type="dxa"/>
            <w:tcBorders>
              <w:bottom w:val="single" w:sz="6" w:space="0" w:color="000000"/>
              <w:right w:val="single" w:sz="6" w:space="0" w:color="000000"/>
            </w:tcBorders>
            <w:vAlign w:val="bottom"/>
            <w:hideMark/>
          </w:tcPr>
          <w:p w14:paraId="2AB699C1" w14:textId="77777777" w:rsidR="00987078" w:rsidRPr="00987078" w:rsidRDefault="00987078" w:rsidP="00987078">
            <w:pPr>
              <w:spacing w:after="0" w:line="150" w:lineRule="atLeast"/>
              <w:jc w:val="center"/>
              <w:rPr>
                <w:rFonts w:ascii="Times New Roman" w:eastAsia="Times New Roman" w:hAnsi="Times New Roman"/>
                <w:sz w:val="14"/>
                <w:szCs w:val="14"/>
                <w:lang w:eastAsia="ru-RU"/>
              </w:rPr>
            </w:pPr>
            <w:r w:rsidRPr="00987078">
              <w:rPr>
                <w:rFonts w:ascii="Times New Roman" w:eastAsia="Times New Roman" w:hAnsi="Times New Roman"/>
                <w:sz w:val="15"/>
                <w:szCs w:val="15"/>
                <w:lang w:eastAsia="ru-RU"/>
              </w:rPr>
              <w:t>t</w:t>
            </w:r>
            <w:r w:rsidRPr="00987078">
              <w:rPr>
                <w:rFonts w:ascii="Times New Roman" w:eastAsia="Times New Roman" w:hAnsi="Times New Roman"/>
                <w:sz w:val="14"/>
                <w:szCs w:val="14"/>
                <w:lang w:eastAsia="ru-RU"/>
              </w:rPr>
              <w:t>2j</w:t>
            </w:r>
          </w:p>
        </w:tc>
        <w:tc>
          <w:tcPr>
            <w:tcW w:w="795" w:type="dxa"/>
            <w:tcBorders>
              <w:bottom w:val="single" w:sz="6" w:space="0" w:color="000000"/>
              <w:right w:val="single" w:sz="6" w:space="0" w:color="000000"/>
            </w:tcBorders>
            <w:vAlign w:val="bottom"/>
            <w:hideMark/>
          </w:tcPr>
          <w:p w14:paraId="3A355C74"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bottom w:val="single" w:sz="6" w:space="0" w:color="000000"/>
              <w:right w:val="single" w:sz="6" w:space="0" w:color="000000"/>
            </w:tcBorders>
            <w:vAlign w:val="bottom"/>
            <w:hideMark/>
          </w:tcPr>
          <w:p w14:paraId="2C2891BA"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2 ●</w:t>
            </w:r>
          </w:p>
        </w:tc>
        <w:tc>
          <w:tcPr>
            <w:tcW w:w="795" w:type="dxa"/>
            <w:tcBorders>
              <w:bottom w:val="single" w:sz="6" w:space="0" w:color="000000"/>
              <w:right w:val="single" w:sz="6" w:space="0" w:color="000000"/>
            </w:tcBorders>
            <w:vAlign w:val="bottom"/>
            <w:hideMark/>
          </w:tcPr>
          <w:p w14:paraId="2B6B6044"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3 ●</w:t>
            </w:r>
          </w:p>
        </w:tc>
        <w:tc>
          <w:tcPr>
            <w:tcW w:w="795" w:type="dxa"/>
            <w:tcBorders>
              <w:bottom w:val="single" w:sz="6" w:space="0" w:color="000000"/>
              <w:right w:val="single" w:sz="6" w:space="0" w:color="000000"/>
            </w:tcBorders>
            <w:vAlign w:val="bottom"/>
            <w:hideMark/>
          </w:tcPr>
          <w:p w14:paraId="5158E66C"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5A8C8F48"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5D619306"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7</w:t>
            </w:r>
          </w:p>
        </w:tc>
      </w:tr>
      <w:tr w:rsidR="00987078" w:rsidRPr="00987078" w14:paraId="1362CFF8" w14:textId="77777777" w:rsidTr="00987078">
        <w:trPr>
          <w:trHeight w:val="225"/>
          <w:tblCellSpacing w:w="0" w:type="dxa"/>
          <w:jc w:val="center"/>
        </w:trPr>
        <w:tc>
          <w:tcPr>
            <w:tcW w:w="3540" w:type="dxa"/>
            <w:tcBorders>
              <w:left w:val="single" w:sz="6" w:space="0" w:color="000000"/>
              <w:bottom w:val="single" w:sz="6" w:space="0" w:color="000000"/>
              <w:right w:val="single" w:sz="6" w:space="0" w:color="000000"/>
            </w:tcBorders>
            <w:vAlign w:val="bottom"/>
            <w:hideMark/>
          </w:tcPr>
          <w:p w14:paraId="029B71E3"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Номер цикла</w:t>
            </w:r>
          </w:p>
        </w:tc>
        <w:tc>
          <w:tcPr>
            <w:tcW w:w="795" w:type="dxa"/>
            <w:tcBorders>
              <w:bottom w:val="single" w:sz="6" w:space="0" w:color="000000"/>
              <w:right w:val="single" w:sz="6" w:space="0" w:color="000000"/>
            </w:tcBorders>
            <w:vAlign w:val="bottom"/>
            <w:hideMark/>
          </w:tcPr>
          <w:p w14:paraId="206CCBD7"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w:t>
            </w:r>
          </w:p>
        </w:tc>
        <w:tc>
          <w:tcPr>
            <w:tcW w:w="795" w:type="dxa"/>
            <w:tcBorders>
              <w:bottom w:val="single" w:sz="6" w:space="0" w:color="000000"/>
              <w:right w:val="single" w:sz="6" w:space="0" w:color="000000"/>
            </w:tcBorders>
            <w:vAlign w:val="bottom"/>
            <w:hideMark/>
          </w:tcPr>
          <w:p w14:paraId="08D4AE54"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c>
          <w:tcPr>
            <w:tcW w:w="795" w:type="dxa"/>
            <w:tcBorders>
              <w:bottom w:val="single" w:sz="6" w:space="0" w:color="000000"/>
              <w:right w:val="single" w:sz="6" w:space="0" w:color="000000"/>
            </w:tcBorders>
            <w:vAlign w:val="bottom"/>
            <w:hideMark/>
          </w:tcPr>
          <w:p w14:paraId="62307354"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1</w:t>
            </w:r>
          </w:p>
        </w:tc>
        <w:tc>
          <w:tcPr>
            <w:tcW w:w="795" w:type="dxa"/>
            <w:tcBorders>
              <w:bottom w:val="single" w:sz="6" w:space="0" w:color="000000"/>
              <w:right w:val="single" w:sz="6" w:space="0" w:color="000000"/>
            </w:tcBorders>
            <w:vAlign w:val="bottom"/>
            <w:hideMark/>
          </w:tcPr>
          <w:p w14:paraId="77C53ACC"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2</w:t>
            </w:r>
          </w:p>
        </w:tc>
        <w:tc>
          <w:tcPr>
            <w:tcW w:w="795" w:type="dxa"/>
            <w:tcBorders>
              <w:bottom w:val="single" w:sz="6" w:space="0" w:color="000000"/>
              <w:right w:val="single" w:sz="6" w:space="0" w:color="000000"/>
            </w:tcBorders>
            <w:vAlign w:val="bottom"/>
            <w:hideMark/>
          </w:tcPr>
          <w:p w14:paraId="646DA9C8"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c>
          <w:tcPr>
            <w:tcW w:w="795" w:type="dxa"/>
            <w:tcBorders>
              <w:bottom w:val="single" w:sz="6" w:space="0" w:color="000000"/>
              <w:right w:val="single" w:sz="6" w:space="0" w:color="000000"/>
            </w:tcBorders>
            <w:vAlign w:val="bottom"/>
            <w:hideMark/>
          </w:tcPr>
          <w:p w14:paraId="5E17394B"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bottom w:val="single" w:sz="6" w:space="0" w:color="000000"/>
              <w:right w:val="single" w:sz="6" w:space="0" w:color="000000"/>
            </w:tcBorders>
            <w:vAlign w:val="bottom"/>
            <w:hideMark/>
          </w:tcPr>
          <w:p w14:paraId="3BFDD1B5"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3</w:t>
            </w:r>
          </w:p>
        </w:tc>
      </w:tr>
    </w:tbl>
    <w:p w14:paraId="50D10DF2" w14:textId="77777777" w:rsidR="00987078" w:rsidRPr="00987078" w:rsidRDefault="00987078" w:rsidP="00987078">
      <w:pPr>
        <w:spacing w:before="210" w:after="0" w:line="255" w:lineRule="atLeast"/>
        <w:ind w:firstLine="720"/>
        <w:jc w:val="both"/>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2. Перестановки изделий. Определяется место нахождения элемента. Если этот элемент относится к первой машине, то столбец с точкой поставить на первое место, если ко второй, то поставить на последнее место календарного плана.</w:t>
      </w:r>
    </w:p>
    <w:p w14:paraId="7F10E73C" w14:textId="77777777" w:rsidR="00987078" w:rsidRPr="00987078" w:rsidRDefault="00987078" w:rsidP="00987078">
      <w:pPr>
        <w:spacing w:before="15" w:after="0" w:line="270" w:lineRule="atLeast"/>
        <w:ind w:firstLine="720"/>
        <w:jc w:val="both"/>
        <w:rPr>
          <w:rFonts w:ascii="Times New Roman" w:eastAsia="Times New Roman" w:hAnsi="Times New Roman"/>
          <w:color w:val="000000"/>
          <w:sz w:val="21"/>
          <w:szCs w:val="21"/>
          <w:lang w:eastAsia="ru-RU"/>
        </w:rPr>
      </w:pPr>
      <w:r w:rsidRPr="00987078">
        <w:rPr>
          <w:rFonts w:ascii="Times New Roman" w:eastAsia="Times New Roman" w:hAnsi="Times New Roman"/>
          <w:color w:val="000000"/>
          <w:sz w:val="21"/>
          <w:szCs w:val="21"/>
          <w:lang w:eastAsia="ru-RU"/>
        </w:rPr>
        <w:t>При наличии равных минимальных элементов в обеих строках изделие с минимальным временем обработки на первой машине ставится на первое место; а на второй машине – на последнее. Если же одинаковые минимальные элементы оказываются в первой (второй) строке, то на первое (последнее) место ставится изделие, которому соответствует меньший элемент второй (первой) строки.</w:t>
      </w:r>
    </w:p>
    <w:p w14:paraId="4683DF55" w14:textId="77777777" w:rsidR="00987078" w:rsidRPr="00987078" w:rsidRDefault="00987078" w:rsidP="00987078">
      <w:pPr>
        <w:spacing w:before="45"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Т а б л и ц а</w:t>
      </w:r>
    </w:p>
    <w:p w14:paraId="4C1BA781" w14:textId="77777777" w:rsidR="00987078" w:rsidRPr="00987078" w:rsidRDefault="00987078" w:rsidP="00987078">
      <w:pPr>
        <w:spacing w:before="135" w:after="0" w:line="240" w:lineRule="atLeast"/>
        <w:rPr>
          <w:rFonts w:ascii="Times New Roman" w:eastAsia="Times New Roman" w:hAnsi="Times New Roman"/>
          <w:color w:val="000000"/>
          <w:sz w:val="23"/>
          <w:szCs w:val="23"/>
          <w:lang w:eastAsia="ru-RU"/>
        </w:rPr>
      </w:pPr>
      <w:r w:rsidRPr="00987078">
        <w:rPr>
          <w:rFonts w:ascii="Times New Roman" w:eastAsia="Times New Roman" w:hAnsi="Times New Roman"/>
          <w:color w:val="000000"/>
          <w:sz w:val="23"/>
          <w:szCs w:val="23"/>
          <w:lang w:eastAsia="ru-RU"/>
        </w:rPr>
        <w:t>Второй шаг метода</w:t>
      </w:r>
    </w:p>
    <w:tbl>
      <w:tblPr>
        <w:tblW w:w="9075" w:type="dxa"/>
        <w:jc w:val="center"/>
        <w:tblCellSpacing w:w="0" w:type="dxa"/>
        <w:tblCellMar>
          <w:left w:w="0" w:type="dxa"/>
          <w:right w:w="0" w:type="dxa"/>
        </w:tblCellMar>
        <w:tblLook w:val="04A0" w:firstRow="1" w:lastRow="0" w:firstColumn="1" w:lastColumn="0" w:noHBand="0" w:noVBand="1"/>
      </w:tblPr>
      <w:tblGrid>
        <w:gridCol w:w="3434"/>
        <w:gridCol w:w="805"/>
        <w:gridCol w:w="806"/>
        <w:gridCol w:w="806"/>
        <w:gridCol w:w="806"/>
        <w:gridCol w:w="806"/>
        <w:gridCol w:w="806"/>
        <w:gridCol w:w="806"/>
      </w:tblGrid>
      <w:tr w:rsidR="00987078" w:rsidRPr="00987078" w14:paraId="53EF317B" w14:textId="77777777" w:rsidTr="00987078">
        <w:trPr>
          <w:trHeight w:val="345"/>
          <w:tblCellSpacing w:w="0" w:type="dxa"/>
          <w:jc w:val="center"/>
        </w:trPr>
        <w:tc>
          <w:tcPr>
            <w:tcW w:w="3390" w:type="dxa"/>
            <w:tcBorders>
              <w:top w:val="single" w:sz="6" w:space="0" w:color="000000"/>
              <w:left w:val="single" w:sz="6" w:space="0" w:color="000000"/>
              <w:right w:val="single" w:sz="6" w:space="0" w:color="000000"/>
            </w:tcBorders>
            <w:vAlign w:val="bottom"/>
            <w:hideMark/>
          </w:tcPr>
          <w:p w14:paraId="5BF5E1B8"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Номер издания</w:t>
            </w:r>
          </w:p>
        </w:tc>
        <w:tc>
          <w:tcPr>
            <w:tcW w:w="795" w:type="dxa"/>
            <w:tcBorders>
              <w:top w:val="single" w:sz="6" w:space="0" w:color="000000"/>
              <w:right w:val="single" w:sz="6" w:space="0" w:color="000000"/>
            </w:tcBorders>
            <w:vAlign w:val="bottom"/>
            <w:hideMark/>
          </w:tcPr>
          <w:p w14:paraId="02E1323B"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j</w:t>
            </w:r>
          </w:p>
        </w:tc>
        <w:tc>
          <w:tcPr>
            <w:tcW w:w="795" w:type="dxa"/>
            <w:tcBorders>
              <w:top w:val="single" w:sz="6" w:space="0" w:color="000000"/>
              <w:right w:val="single" w:sz="6" w:space="0" w:color="000000"/>
            </w:tcBorders>
            <w:vAlign w:val="bottom"/>
            <w:hideMark/>
          </w:tcPr>
          <w:p w14:paraId="1450A182"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top w:val="single" w:sz="6" w:space="0" w:color="000000"/>
              <w:right w:val="single" w:sz="6" w:space="0" w:color="000000"/>
            </w:tcBorders>
            <w:vAlign w:val="bottom"/>
            <w:hideMark/>
          </w:tcPr>
          <w:p w14:paraId="7450A1D0"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c>
          <w:tcPr>
            <w:tcW w:w="795" w:type="dxa"/>
            <w:tcBorders>
              <w:top w:val="single" w:sz="6" w:space="0" w:color="000000"/>
              <w:right w:val="single" w:sz="6" w:space="0" w:color="000000"/>
            </w:tcBorders>
            <w:vAlign w:val="bottom"/>
            <w:hideMark/>
          </w:tcPr>
          <w:p w14:paraId="545C9223"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top w:val="single" w:sz="6" w:space="0" w:color="000000"/>
              <w:right w:val="single" w:sz="6" w:space="0" w:color="000000"/>
            </w:tcBorders>
            <w:vAlign w:val="bottom"/>
            <w:hideMark/>
          </w:tcPr>
          <w:p w14:paraId="7E5F2001"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1</w:t>
            </w:r>
          </w:p>
        </w:tc>
        <w:tc>
          <w:tcPr>
            <w:tcW w:w="795" w:type="dxa"/>
            <w:tcBorders>
              <w:top w:val="single" w:sz="6" w:space="0" w:color="000000"/>
              <w:right w:val="single" w:sz="6" w:space="0" w:color="000000"/>
            </w:tcBorders>
            <w:vAlign w:val="bottom"/>
            <w:hideMark/>
          </w:tcPr>
          <w:p w14:paraId="225BB7A8"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3</w:t>
            </w:r>
          </w:p>
        </w:tc>
        <w:tc>
          <w:tcPr>
            <w:tcW w:w="795" w:type="dxa"/>
            <w:tcBorders>
              <w:top w:val="single" w:sz="6" w:space="0" w:color="000000"/>
              <w:right w:val="single" w:sz="6" w:space="0" w:color="000000"/>
            </w:tcBorders>
            <w:vAlign w:val="bottom"/>
            <w:hideMark/>
          </w:tcPr>
          <w:p w14:paraId="33A17416"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2</w:t>
            </w:r>
          </w:p>
        </w:tc>
      </w:tr>
      <w:tr w:rsidR="00987078" w:rsidRPr="00987078" w14:paraId="30A8432C" w14:textId="77777777" w:rsidTr="00987078">
        <w:trPr>
          <w:trHeight w:val="45"/>
          <w:tblCellSpacing w:w="0" w:type="dxa"/>
          <w:jc w:val="center"/>
        </w:trPr>
        <w:tc>
          <w:tcPr>
            <w:tcW w:w="3390" w:type="dxa"/>
            <w:tcBorders>
              <w:left w:val="single" w:sz="6" w:space="0" w:color="000000"/>
              <w:bottom w:val="single" w:sz="6" w:space="0" w:color="000000"/>
              <w:right w:val="single" w:sz="6" w:space="0" w:color="000000"/>
            </w:tcBorders>
            <w:vAlign w:val="bottom"/>
            <w:hideMark/>
          </w:tcPr>
          <w:p w14:paraId="1A4A0C16"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25BE57A6"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123542DD"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2052DDAC"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260ECA9B"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207F5BDA"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50F36EDF"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95" w:type="dxa"/>
            <w:tcBorders>
              <w:bottom w:val="single" w:sz="6" w:space="0" w:color="000000"/>
              <w:right w:val="single" w:sz="6" w:space="0" w:color="000000"/>
            </w:tcBorders>
            <w:vAlign w:val="bottom"/>
            <w:hideMark/>
          </w:tcPr>
          <w:p w14:paraId="25F12F17"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2463C64A" w14:textId="77777777" w:rsidTr="00987078">
        <w:trPr>
          <w:trHeight w:val="225"/>
          <w:tblCellSpacing w:w="0" w:type="dxa"/>
          <w:jc w:val="center"/>
        </w:trPr>
        <w:tc>
          <w:tcPr>
            <w:tcW w:w="3390" w:type="dxa"/>
            <w:tcBorders>
              <w:left w:val="single" w:sz="6" w:space="0" w:color="000000"/>
              <w:bottom w:val="single" w:sz="6" w:space="0" w:color="000000"/>
              <w:right w:val="single" w:sz="6" w:space="0" w:color="000000"/>
            </w:tcBorders>
            <w:vAlign w:val="bottom"/>
            <w:hideMark/>
          </w:tcPr>
          <w:p w14:paraId="4225C334"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обработки на первой машине</w:t>
            </w:r>
          </w:p>
        </w:tc>
        <w:tc>
          <w:tcPr>
            <w:tcW w:w="795" w:type="dxa"/>
            <w:tcBorders>
              <w:bottom w:val="single" w:sz="6" w:space="0" w:color="000000"/>
              <w:right w:val="single" w:sz="6" w:space="0" w:color="000000"/>
            </w:tcBorders>
            <w:vAlign w:val="bottom"/>
            <w:hideMark/>
          </w:tcPr>
          <w:p w14:paraId="3DBE8206" w14:textId="77777777" w:rsidR="00987078" w:rsidRPr="00987078" w:rsidRDefault="00987078" w:rsidP="00987078">
            <w:pPr>
              <w:spacing w:after="0" w:line="150" w:lineRule="atLeast"/>
              <w:jc w:val="center"/>
              <w:rPr>
                <w:rFonts w:ascii="Times New Roman" w:eastAsia="Times New Roman" w:hAnsi="Times New Roman"/>
                <w:sz w:val="14"/>
                <w:szCs w:val="14"/>
                <w:lang w:eastAsia="ru-RU"/>
              </w:rPr>
            </w:pPr>
            <w:r w:rsidRPr="00987078">
              <w:rPr>
                <w:rFonts w:ascii="Times New Roman" w:eastAsia="Times New Roman" w:hAnsi="Times New Roman"/>
                <w:sz w:val="15"/>
                <w:szCs w:val="15"/>
                <w:lang w:eastAsia="ru-RU"/>
              </w:rPr>
              <w:t>t</w:t>
            </w:r>
            <w:r w:rsidRPr="00987078">
              <w:rPr>
                <w:rFonts w:ascii="Times New Roman" w:eastAsia="Times New Roman" w:hAnsi="Times New Roman"/>
                <w:sz w:val="14"/>
                <w:szCs w:val="14"/>
                <w:lang w:eastAsia="ru-RU"/>
              </w:rPr>
              <w:t>1j</w:t>
            </w:r>
          </w:p>
        </w:tc>
        <w:tc>
          <w:tcPr>
            <w:tcW w:w="795" w:type="dxa"/>
            <w:tcBorders>
              <w:bottom w:val="single" w:sz="6" w:space="0" w:color="000000"/>
              <w:right w:val="single" w:sz="6" w:space="0" w:color="000000"/>
            </w:tcBorders>
            <w:vAlign w:val="bottom"/>
            <w:hideMark/>
          </w:tcPr>
          <w:p w14:paraId="508EFBBE"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c>
          <w:tcPr>
            <w:tcW w:w="795" w:type="dxa"/>
            <w:tcBorders>
              <w:bottom w:val="single" w:sz="6" w:space="0" w:color="000000"/>
              <w:right w:val="single" w:sz="6" w:space="0" w:color="000000"/>
            </w:tcBorders>
            <w:vAlign w:val="bottom"/>
            <w:hideMark/>
          </w:tcPr>
          <w:p w14:paraId="185C8084"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bottom w:val="single" w:sz="6" w:space="0" w:color="000000"/>
              <w:right w:val="single" w:sz="6" w:space="0" w:color="000000"/>
            </w:tcBorders>
            <w:vAlign w:val="bottom"/>
            <w:hideMark/>
          </w:tcPr>
          <w:p w14:paraId="2FBB0F49"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7</w:t>
            </w:r>
          </w:p>
        </w:tc>
        <w:tc>
          <w:tcPr>
            <w:tcW w:w="795" w:type="dxa"/>
            <w:tcBorders>
              <w:bottom w:val="single" w:sz="6" w:space="0" w:color="000000"/>
              <w:right w:val="single" w:sz="6" w:space="0" w:color="000000"/>
            </w:tcBorders>
            <w:vAlign w:val="bottom"/>
            <w:hideMark/>
          </w:tcPr>
          <w:p w14:paraId="36463A5D"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3F39C944"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26EB1A7C"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4</w:t>
            </w:r>
          </w:p>
        </w:tc>
      </w:tr>
      <w:tr w:rsidR="00987078" w:rsidRPr="00987078" w14:paraId="748C1071" w14:textId="77777777" w:rsidTr="00987078">
        <w:trPr>
          <w:trHeight w:val="225"/>
          <w:tblCellSpacing w:w="0" w:type="dxa"/>
          <w:jc w:val="center"/>
        </w:trPr>
        <w:tc>
          <w:tcPr>
            <w:tcW w:w="3390" w:type="dxa"/>
            <w:tcBorders>
              <w:left w:val="single" w:sz="6" w:space="0" w:color="000000"/>
              <w:bottom w:val="single" w:sz="6" w:space="0" w:color="000000"/>
              <w:right w:val="single" w:sz="6" w:space="0" w:color="000000"/>
            </w:tcBorders>
            <w:vAlign w:val="bottom"/>
            <w:hideMark/>
          </w:tcPr>
          <w:p w14:paraId="22BAC40D"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обработки на второй машине</w:t>
            </w:r>
          </w:p>
        </w:tc>
        <w:tc>
          <w:tcPr>
            <w:tcW w:w="795" w:type="dxa"/>
            <w:tcBorders>
              <w:bottom w:val="single" w:sz="6" w:space="0" w:color="000000"/>
              <w:right w:val="single" w:sz="6" w:space="0" w:color="000000"/>
            </w:tcBorders>
            <w:vAlign w:val="bottom"/>
            <w:hideMark/>
          </w:tcPr>
          <w:p w14:paraId="71FFDEEB" w14:textId="77777777" w:rsidR="00987078" w:rsidRPr="00987078" w:rsidRDefault="00987078" w:rsidP="00987078">
            <w:pPr>
              <w:spacing w:after="0" w:line="150" w:lineRule="atLeast"/>
              <w:jc w:val="center"/>
              <w:rPr>
                <w:rFonts w:ascii="Times New Roman" w:eastAsia="Times New Roman" w:hAnsi="Times New Roman"/>
                <w:sz w:val="14"/>
                <w:szCs w:val="14"/>
                <w:lang w:eastAsia="ru-RU"/>
              </w:rPr>
            </w:pPr>
            <w:r w:rsidRPr="00987078">
              <w:rPr>
                <w:rFonts w:ascii="Times New Roman" w:eastAsia="Times New Roman" w:hAnsi="Times New Roman"/>
                <w:sz w:val="15"/>
                <w:szCs w:val="15"/>
                <w:lang w:eastAsia="ru-RU"/>
              </w:rPr>
              <w:t>t</w:t>
            </w:r>
            <w:r w:rsidRPr="00987078">
              <w:rPr>
                <w:rFonts w:ascii="Times New Roman" w:eastAsia="Times New Roman" w:hAnsi="Times New Roman"/>
                <w:sz w:val="14"/>
                <w:szCs w:val="14"/>
                <w:lang w:eastAsia="ru-RU"/>
              </w:rPr>
              <w:t>2j</w:t>
            </w:r>
          </w:p>
        </w:tc>
        <w:tc>
          <w:tcPr>
            <w:tcW w:w="795" w:type="dxa"/>
            <w:tcBorders>
              <w:bottom w:val="single" w:sz="6" w:space="0" w:color="000000"/>
              <w:right w:val="single" w:sz="6" w:space="0" w:color="000000"/>
            </w:tcBorders>
            <w:vAlign w:val="bottom"/>
            <w:hideMark/>
          </w:tcPr>
          <w:p w14:paraId="0017C00E"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7</w:t>
            </w:r>
          </w:p>
        </w:tc>
        <w:tc>
          <w:tcPr>
            <w:tcW w:w="795" w:type="dxa"/>
            <w:tcBorders>
              <w:bottom w:val="single" w:sz="6" w:space="0" w:color="000000"/>
              <w:right w:val="single" w:sz="6" w:space="0" w:color="000000"/>
            </w:tcBorders>
            <w:vAlign w:val="bottom"/>
            <w:hideMark/>
          </w:tcPr>
          <w:p w14:paraId="2A2F951B"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7E77F33D"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6</w:t>
            </w:r>
          </w:p>
        </w:tc>
        <w:tc>
          <w:tcPr>
            <w:tcW w:w="795" w:type="dxa"/>
            <w:tcBorders>
              <w:bottom w:val="single" w:sz="6" w:space="0" w:color="000000"/>
              <w:right w:val="single" w:sz="6" w:space="0" w:color="000000"/>
            </w:tcBorders>
            <w:vAlign w:val="bottom"/>
            <w:hideMark/>
          </w:tcPr>
          <w:p w14:paraId="5ABB6F1C"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5</w:t>
            </w:r>
          </w:p>
        </w:tc>
        <w:tc>
          <w:tcPr>
            <w:tcW w:w="795" w:type="dxa"/>
            <w:tcBorders>
              <w:bottom w:val="single" w:sz="6" w:space="0" w:color="000000"/>
              <w:right w:val="single" w:sz="6" w:space="0" w:color="000000"/>
            </w:tcBorders>
            <w:vAlign w:val="bottom"/>
            <w:hideMark/>
          </w:tcPr>
          <w:p w14:paraId="63A25A10"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3</w:t>
            </w:r>
          </w:p>
        </w:tc>
        <w:tc>
          <w:tcPr>
            <w:tcW w:w="795" w:type="dxa"/>
            <w:tcBorders>
              <w:bottom w:val="single" w:sz="6" w:space="0" w:color="000000"/>
              <w:right w:val="single" w:sz="6" w:space="0" w:color="000000"/>
            </w:tcBorders>
            <w:vAlign w:val="bottom"/>
            <w:hideMark/>
          </w:tcPr>
          <w:p w14:paraId="6666104C" w14:textId="77777777" w:rsidR="00987078" w:rsidRPr="00987078" w:rsidRDefault="00987078" w:rsidP="00987078">
            <w:pPr>
              <w:spacing w:after="0" w:line="225" w:lineRule="atLeast"/>
              <w:jc w:val="righ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2</w:t>
            </w:r>
          </w:p>
        </w:tc>
      </w:tr>
    </w:tbl>
    <w:p w14:paraId="3C5FC147" w14:textId="77777777" w:rsidR="00987078" w:rsidRPr="001274FE" w:rsidRDefault="00987078" w:rsidP="001274FE">
      <w:pPr>
        <w:pStyle w:val="a3"/>
        <w:numPr>
          <w:ilvl w:val="0"/>
          <w:numId w:val="24"/>
        </w:numPr>
        <w:spacing w:before="210" w:after="0" w:line="255" w:lineRule="atLeast"/>
        <w:jc w:val="both"/>
        <w:rPr>
          <w:rFonts w:ascii="Times New Roman" w:eastAsia="Times New Roman" w:hAnsi="Times New Roman"/>
          <w:color w:val="000000"/>
          <w:sz w:val="23"/>
          <w:szCs w:val="23"/>
          <w:lang w:eastAsia="ru-RU"/>
        </w:rPr>
      </w:pPr>
      <w:r w:rsidRPr="001274FE">
        <w:rPr>
          <w:rFonts w:ascii="Times New Roman" w:eastAsia="Times New Roman" w:hAnsi="Times New Roman"/>
          <w:color w:val="000000"/>
          <w:sz w:val="23"/>
          <w:szCs w:val="23"/>
          <w:lang w:eastAsia="ru-RU"/>
        </w:rPr>
        <w:t>Вычеркивание из таблицы столбца, отмеченного точкой и возвращение к п.1 и так далее, пока не будет исчерпан список всех изделий. Получим оптимальную последовательность обработки на двух машинах (Т-3).</w:t>
      </w:r>
    </w:p>
    <w:p w14:paraId="40868EF2" w14:textId="77777777" w:rsidR="001274FE" w:rsidRDefault="001274FE" w:rsidP="001274FE">
      <w:pPr>
        <w:spacing w:before="210" w:after="0" w:line="255" w:lineRule="atLeast"/>
        <w:jc w:val="both"/>
        <w:rPr>
          <w:rFonts w:ascii="Times New Roman" w:eastAsia="Times New Roman" w:hAnsi="Times New Roman"/>
          <w:color w:val="000000"/>
          <w:sz w:val="23"/>
          <w:szCs w:val="23"/>
          <w:lang w:eastAsia="ru-RU"/>
        </w:rPr>
      </w:pPr>
    </w:p>
    <w:p w14:paraId="05269EB4" w14:textId="77777777" w:rsidR="001274FE" w:rsidRPr="001274FE" w:rsidRDefault="001274FE" w:rsidP="001274FE">
      <w:pPr>
        <w:spacing w:before="210" w:after="0" w:line="255" w:lineRule="atLeast"/>
        <w:jc w:val="both"/>
        <w:rPr>
          <w:rFonts w:ascii="Times New Roman" w:eastAsia="Times New Roman" w:hAnsi="Times New Roman"/>
          <w:color w:val="000000"/>
          <w:sz w:val="23"/>
          <w:szCs w:val="23"/>
          <w:lang w:eastAsia="ru-RU"/>
        </w:rPr>
      </w:pPr>
    </w:p>
    <w:p w14:paraId="35A30920" w14:textId="77777777" w:rsidR="00987078" w:rsidRPr="00987078" w:rsidRDefault="00987078" w:rsidP="00987078">
      <w:pPr>
        <w:spacing w:after="0" w:line="240" w:lineRule="atLeast"/>
        <w:rPr>
          <w:rFonts w:ascii="Times New Roman" w:eastAsia="Times New Roman" w:hAnsi="Times New Roman"/>
          <w:b/>
          <w:bCs/>
          <w:i/>
          <w:iCs/>
          <w:color w:val="000000"/>
          <w:sz w:val="23"/>
          <w:szCs w:val="23"/>
          <w:lang w:eastAsia="ru-RU"/>
        </w:rPr>
      </w:pPr>
      <w:r w:rsidRPr="00987078">
        <w:rPr>
          <w:rFonts w:ascii="Times New Roman" w:eastAsia="Times New Roman" w:hAnsi="Times New Roman"/>
          <w:b/>
          <w:bCs/>
          <w:i/>
          <w:iCs/>
          <w:color w:val="000000"/>
          <w:sz w:val="23"/>
          <w:szCs w:val="23"/>
          <w:lang w:eastAsia="ru-RU"/>
        </w:rPr>
        <w:lastRenderedPageBreak/>
        <w:t>Процесс оптимальной обработки:</w:t>
      </w:r>
    </w:p>
    <w:tbl>
      <w:tblPr>
        <w:tblW w:w="8640" w:type="dxa"/>
        <w:jc w:val="center"/>
        <w:tblCellSpacing w:w="0" w:type="dxa"/>
        <w:tblCellMar>
          <w:left w:w="0" w:type="dxa"/>
          <w:right w:w="0" w:type="dxa"/>
        </w:tblCellMar>
        <w:tblLook w:val="04A0" w:firstRow="1" w:lastRow="0" w:firstColumn="1" w:lastColumn="0" w:noHBand="0" w:noVBand="1"/>
      </w:tblPr>
      <w:tblGrid>
        <w:gridCol w:w="2160"/>
        <w:gridCol w:w="120"/>
        <w:gridCol w:w="765"/>
        <w:gridCol w:w="495"/>
        <w:gridCol w:w="195"/>
        <w:gridCol w:w="300"/>
        <w:gridCol w:w="570"/>
        <w:gridCol w:w="585"/>
        <w:gridCol w:w="360"/>
        <w:gridCol w:w="210"/>
        <w:gridCol w:w="435"/>
        <w:gridCol w:w="570"/>
        <w:gridCol w:w="585"/>
        <w:gridCol w:w="285"/>
        <w:gridCol w:w="60"/>
        <w:gridCol w:w="360"/>
        <w:gridCol w:w="75"/>
        <w:gridCol w:w="510"/>
      </w:tblGrid>
      <w:tr w:rsidR="00987078" w:rsidRPr="00987078" w14:paraId="0163C616" w14:textId="77777777" w:rsidTr="00987078">
        <w:trPr>
          <w:trHeight w:val="315"/>
          <w:tblCellSpacing w:w="0" w:type="dxa"/>
          <w:jc w:val="center"/>
        </w:trPr>
        <w:tc>
          <w:tcPr>
            <w:tcW w:w="3540" w:type="dxa"/>
            <w:gridSpan w:val="4"/>
            <w:vAlign w:val="bottom"/>
            <w:hideMark/>
          </w:tcPr>
          <w:p w14:paraId="4AA1F122"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t16 = 4 t14 = 5</w:t>
            </w:r>
          </w:p>
        </w:tc>
        <w:tc>
          <w:tcPr>
            <w:tcW w:w="1065" w:type="dxa"/>
            <w:gridSpan w:val="3"/>
            <w:vAlign w:val="bottom"/>
            <w:hideMark/>
          </w:tcPr>
          <w:p w14:paraId="41AC7D64"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t15 = 7</w:t>
            </w:r>
          </w:p>
        </w:tc>
        <w:tc>
          <w:tcPr>
            <w:tcW w:w="945" w:type="dxa"/>
            <w:gridSpan w:val="2"/>
            <w:vAlign w:val="bottom"/>
            <w:hideMark/>
          </w:tcPr>
          <w:p w14:paraId="11534F94"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t11 = 6</w:t>
            </w:r>
          </w:p>
        </w:tc>
        <w:tc>
          <w:tcPr>
            <w:tcW w:w="645" w:type="dxa"/>
            <w:gridSpan w:val="2"/>
            <w:vAlign w:val="bottom"/>
            <w:hideMark/>
          </w:tcPr>
          <w:p w14:paraId="4420A9F8"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t13 = 6</w:t>
            </w:r>
          </w:p>
        </w:tc>
        <w:tc>
          <w:tcPr>
            <w:tcW w:w="1155" w:type="dxa"/>
            <w:gridSpan w:val="2"/>
            <w:vAlign w:val="bottom"/>
            <w:hideMark/>
          </w:tcPr>
          <w:p w14:paraId="34257AB1"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t12 = 4</w:t>
            </w:r>
          </w:p>
        </w:tc>
        <w:tc>
          <w:tcPr>
            <w:tcW w:w="285" w:type="dxa"/>
            <w:vAlign w:val="bottom"/>
            <w:hideMark/>
          </w:tcPr>
          <w:p w14:paraId="1CE0ABD9"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722D6B9C"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5386405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vAlign w:val="bottom"/>
            <w:hideMark/>
          </w:tcPr>
          <w:p w14:paraId="605E8558"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10" w:type="dxa"/>
            <w:vAlign w:val="bottom"/>
            <w:hideMark/>
          </w:tcPr>
          <w:p w14:paraId="252E6EF7"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23AB8533" w14:textId="77777777" w:rsidTr="00987078">
        <w:trPr>
          <w:trHeight w:val="180"/>
          <w:tblCellSpacing w:w="0" w:type="dxa"/>
          <w:jc w:val="center"/>
        </w:trPr>
        <w:tc>
          <w:tcPr>
            <w:tcW w:w="3540" w:type="dxa"/>
            <w:gridSpan w:val="4"/>
            <w:vAlign w:val="bottom"/>
            <w:hideMark/>
          </w:tcPr>
          <w:p w14:paraId="6BB2F0FD" w14:textId="77777777" w:rsidR="00987078" w:rsidRPr="00987078" w:rsidRDefault="00987078" w:rsidP="00987078">
            <w:pPr>
              <w:spacing w:after="0" w:line="180"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обработки на</w:t>
            </w:r>
          </w:p>
        </w:tc>
        <w:tc>
          <w:tcPr>
            <w:tcW w:w="195" w:type="dxa"/>
            <w:vAlign w:val="bottom"/>
            <w:hideMark/>
          </w:tcPr>
          <w:p w14:paraId="4AD40030"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42181491"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30D9E46E"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321D1D10"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21F0C522"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vAlign w:val="bottom"/>
            <w:hideMark/>
          </w:tcPr>
          <w:p w14:paraId="2CC7666B"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78B0F221"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3745E555"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0F7BC5C6"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vAlign w:val="bottom"/>
            <w:hideMark/>
          </w:tcPr>
          <w:p w14:paraId="1A5EF2E1"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4798732F"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3E87BCEC"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vAlign w:val="bottom"/>
            <w:hideMark/>
          </w:tcPr>
          <w:p w14:paraId="78678452"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10" w:type="dxa"/>
            <w:vAlign w:val="bottom"/>
            <w:hideMark/>
          </w:tcPr>
          <w:p w14:paraId="364C2EC8" w14:textId="77777777" w:rsidR="00987078" w:rsidRPr="00987078" w:rsidRDefault="00987078" w:rsidP="00987078">
            <w:pPr>
              <w:spacing w:after="0" w:line="18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5207D208" w14:textId="77777777" w:rsidTr="00987078">
        <w:trPr>
          <w:trHeight w:val="285"/>
          <w:tblCellSpacing w:w="0" w:type="dxa"/>
          <w:jc w:val="center"/>
        </w:trPr>
        <w:tc>
          <w:tcPr>
            <w:tcW w:w="2145" w:type="dxa"/>
            <w:tcBorders>
              <w:right w:val="single" w:sz="6" w:space="0" w:color="000000"/>
            </w:tcBorders>
            <w:vAlign w:val="bottom"/>
            <w:hideMark/>
          </w:tcPr>
          <w:p w14:paraId="0621C781"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машине 1</w:t>
            </w:r>
          </w:p>
        </w:tc>
        <w:tc>
          <w:tcPr>
            <w:tcW w:w="120" w:type="dxa"/>
            <w:tcBorders>
              <w:top w:val="single" w:sz="6" w:space="0" w:color="000000"/>
              <w:bottom w:val="single" w:sz="6" w:space="0" w:color="000000"/>
            </w:tcBorders>
            <w:vAlign w:val="bottom"/>
            <w:hideMark/>
          </w:tcPr>
          <w:p w14:paraId="58EF486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0" w:type="dxa"/>
            <w:tcBorders>
              <w:top w:val="single" w:sz="6" w:space="0" w:color="000000"/>
              <w:bottom w:val="single" w:sz="6" w:space="0" w:color="000000"/>
              <w:right w:val="single" w:sz="6" w:space="0" w:color="000000"/>
            </w:tcBorders>
            <w:vAlign w:val="bottom"/>
            <w:hideMark/>
          </w:tcPr>
          <w:p w14:paraId="6EB95528"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tcBorders>
              <w:top w:val="single" w:sz="6" w:space="0" w:color="000000"/>
              <w:bottom w:val="single" w:sz="6" w:space="0" w:color="000000"/>
            </w:tcBorders>
            <w:vAlign w:val="bottom"/>
            <w:hideMark/>
          </w:tcPr>
          <w:p w14:paraId="5704D32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5" w:type="dxa"/>
            <w:tcBorders>
              <w:top w:val="single" w:sz="6" w:space="0" w:color="000000"/>
              <w:bottom w:val="single" w:sz="6" w:space="0" w:color="000000"/>
            </w:tcBorders>
            <w:vAlign w:val="bottom"/>
            <w:hideMark/>
          </w:tcPr>
          <w:p w14:paraId="6F2516C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tcBorders>
              <w:top w:val="single" w:sz="6" w:space="0" w:color="000000"/>
              <w:bottom w:val="single" w:sz="6" w:space="0" w:color="000000"/>
              <w:right w:val="single" w:sz="6" w:space="0" w:color="000000"/>
            </w:tcBorders>
            <w:vAlign w:val="bottom"/>
            <w:hideMark/>
          </w:tcPr>
          <w:p w14:paraId="7CE765B8"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top w:val="single" w:sz="6" w:space="0" w:color="000000"/>
              <w:bottom w:val="single" w:sz="6" w:space="0" w:color="000000"/>
            </w:tcBorders>
            <w:vAlign w:val="bottom"/>
            <w:hideMark/>
          </w:tcPr>
          <w:p w14:paraId="5436423F"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top w:val="single" w:sz="6" w:space="0" w:color="000000"/>
              <w:bottom w:val="single" w:sz="6" w:space="0" w:color="000000"/>
              <w:right w:val="single" w:sz="6" w:space="0" w:color="000000"/>
            </w:tcBorders>
            <w:vAlign w:val="bottom"/>
            <w:hideMark/>
          </w:tcPr>
          <w:p w14:paraId="4098553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top w:val="single" w:sz="6" w:space="0" w:color="000000"/>
              <w:bottom w:val="single" w:sz="6" w:space="0" w:color="000000"/>
            </w:tcBorders>
            <w:vAlign w:val="bottom"/>
            <w:hideMark/>
          </w:tcPr>
          <w:p w14:paraId="2F09C8CB"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tcBorders>
              <w:top w:val="single" w:sz="6" w:space="0" w:color="000000"/>
              <w:bottom w:val="single" w:sz="6" w:space="0" w:color="000000"/>
            </w:tcBorders>
            <w:vAlign w:val="bottom"/>
            <w:hideMark/>
          </w:tcPr>
          <w:p w14:paraId="2568D4DC"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20" w:type="dxa"/>
            <w:tcBorders>
              <w:top w:val="single" w:sz="6" w:space="0" w:color="000000"/>
              <w:bottom w:val="single" w:sz="6" w:space="0" w:color="000000"/>
              <w:right w:val="single" w:sz="6" w:space="0" w:color="000000"/>
            </w:tcBorders>
            <w:vAlign w:val="bottom"/>
            <w:hideMark/>
          </w:tcPr>
          <w:p w14:paraId="41BACFD7"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top w:val="single" w:sz="6" w:space="0" w:color="000000"/>
              <w:bottom w:val="single" w:sz="6" w:space="0" w:color="000000"/>
            </w:tcBorders>
            <w:vAlign w:val="bottom"/>
            <w:hideMark/>
          </w:tcPr>
          <w:p w14:paraId="36C455BB"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top w:val="single" w:sz="6" w:space="0" w:color="000000"/>
              <w:bottom w:val="single" w:sz="6" w:space="0" w:color="000000"/>
              <w:right w:val="single" w:sz="6" w:space="0" w:color="000000"/>
            </w:tcBorders>
            <w:vAlign w:val="bottom"/>
            <w:hideMark/>
          </w:tcPr>
          <w:p w14:paraId="2519AC9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tcBorders>
              <w:top w:val="single" w:sz="6" w:space="0" w:color="000000"/>
              <w:bottom w:val="single" w:sz="6" w:space="0" w:color="000000"/>
            </w:tcBorders>
            <w:vAlign w:val="bottom"/>
            <w:hideMark/>
          </w:tcPr>
          <w:p w14:paraId="6500006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tcBorders>
              <w:top w:val="single" w:sz="6" w:space="0" w:color="000000"/>
              <w:bottom w:val="single" w:sz="6" w:space="0" w:color="000000"/>
            </w:tcBorders>
            <w:vAlign w:val="bottom"/>
            <w:hideMark/>
          </w:tcPr>
          <w:p w14:paraId="4C1BD1BF"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top w:val="single" w:sz="6" w:space="0" w:color="000000"/>
              <w:bottom w:val="single" w:sz="6" w:space="0" w:color="000000"/>
            </w:tcBorders>
            <w:vAlign w:val="bottom"/>
            <w:hideMark/>
          </w:tcPr>
          <w:p w14:paraId="624A68EC"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tcBorders>
              <w:top w:val="single" w:sz="6" w:space="0" w:color="000000"/>
              <w:bottom w:val="single" w:sz="6" w:space="0" w:color="000000"/>
            </w:tcBorders>
            <w:vAlign w:val="bottom"/>
            <w:hideMark/>
          </w:tcPr>
          <w:p w14:paraId="5BA80C1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tcBorders>
              <w:top w:val="single" w:sz="6" w:space="0" w:color="000000"/>
              <w:bottom w:val="single" w:sz="6" w:space="0" w:color="000000"/>
              <w:right w:val="single" w:sz="6" w:space="0" w:color="000000"/>
            </w:tcBorders>
            <w:vAlign w:val="bottom"/>
            <w:hideMark/>
          </w:tcPr>
          <w:p w14:paraId="58E4867A"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663E241C" w14:textId="77777777" w:rsidTr="00987078">
        <w:trPr>
          <w:trHeight w:val="420"/>
          <w:tblCellSpacing w:w="0" w:type="dxa"/>
          <w:jc w:val="center"/>
        </w:trPr>
        <w:tc>
          <w:tcPr>
            <w:tcW w:w="2160" w:type="dxa"/>
            <w:vAlign w:val="bottom"/>
            <w:hideMark/>
          </w:tcPr>
          <w:p w14:paraId="1111635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20" w:type="dxa"/>
            <w:vAlign w:val="bottom"/>
            <w:hideMark/>
          </w:tcPr>
          <w:p w14:paraId="631C9954"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260" w:type="dxa"/>
            <w:gridSpan w:val="2"/>
            <w:vAlign w:val="bottom"/>
            <w:hideMark/>
          </w:tcPr>
          <w:p w14:paraId="5B332978"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t26=7</w:t>
            </w:r>
          </w:p>
        </w:tc>
        <w:tc>
          <w:tcPr>
            <w:tcW w:w="1065" w:type="dxa"/>
            <w:gridSpan w:val="3"/>
            <w:vAlign w:val="bottom"/>
            <w:hideMark/>
          </w:tcPr>
          <w:p w14:paraId="54CAC765"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t24=6</w:t>
            </w:r>
          </w:p>
        </w:tc>
        <w:tc>
          <w:tcPr>
            <w:tcW w:w="945" w:type="dxa"/>
            <w:gridSpan w:val="2"/>
            <w:vAlign w:val="bottom"/>
            <w:hideMark/>
          </w:tcPr>
          <w:p w14:paraId="02504FA0"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t25=6</w:t>
            </w:r>
          </w:p>
        </w:tc>
        <w:tc>
          <w:tcPr>
            <w:tcW w:w="645" w:type="dxa"/>
            <w:gridSpan w:val="2"/>
            <w:vAlign w:val="bottom"/>
            <w:hideMark/>
          </w:tcPr>
          <w:p w14:paraId="5E0B701C"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t21=5</w:t>
            </w:r>
          </w:p>
        </w:tc>
        <w:tc>
          <w:tcPr>
            <w:tcW w:w="1155" w:type="dxa"/>
            <w:gridSpan w:val="2"/>
            <w:vAlign w:val="bottom"/>
            <w:hideMark/>
          </w:tcPr>
          <w:p w14:paraId="77D8CAD9"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t23=3</w:t>
            </w:r>
          </w:p>
        </w:tc>
        <w:tc>
          <w:tcPr>
            <w:tcW w:w="285" w:type="dxa"/>
            <w:vAlign w:val="bottom"/>
            <w:hideMark/>
          </w:tcPr>
          <w:p w14:paraId="52EACE28"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005" w:type="dxa"/>
            <w:gridSpan w:val="4"/>
            <w:vAlign w:val="bottom"/>
            <w:hideMark/>
          </w:tcPr>
          <w:p w14:paraId="14F3C0F5"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t22=2</w:t>
            </w:r>
          </w:p>
        </w:tc>
      </w:tr>
      <w:tr w:rsidR="00987078" w:rsidRPr="00987078" w14:paraId="7BAD632D" w14:textId="77777777" w:rsidTr="00987078">
        <w:trPr>
          <w:trHeight w:val="225"/>
          <w:tblCellSpacing w:w="0" w:type="dxa"/>
          <w:jc w:val="center"/>
        </w:trPr>
        <w:tc>
          <w:tcPr>
            <w:tcW w:w="3540" w:type="dxa"/>
            <w:gridSpan w:val="4"/>
            <w:vAlign w:val="bottom"/>
            <w:hideMark/>
          </w:tcPr>
          <w:p w14:paraId="78FC2D58"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обработки на</w:t>
            </w:r>
          </w:p>
        </w:tc>
        <w:tc>
          <w:tcPr>
            <w:tcW w:w="195" w:type="dxa"/>
            <w:vAlign w:val="bottom"/>
            <w:hideMark/>
          </w:tcPr>
          <w:p w14:paraId="7D648DBD"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159E86C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7DA4F7D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3CC445B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50B2BB2B"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vAlign w:val="bottom"/>
            <w:hideMark/>
          </w:tcPr>
          <w:p w14:paraId="73C343F9"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2513A21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7D3F19B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78CA398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vAlign w:val="bottom"/>
            <w:hideMark/>
          </w:tcPr>
          <w:p w14:paraId="010DC4CB"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08433DA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16A0A8A1"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vAlign w:val="bottom"/>
            <w:hideMark/>
          </w:tcPr>
          <w:p w14:paraId="2C71E49F"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10" w:type="dxa"/>
            <w:vAlign w:val="bottom"/>
            <w:hideMark/>
          </w:tcPr>
          <w:p w14:paraId="285C6578"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2E6C4699" w14:textId="77777777" w:rsidTr="00987078">
        <w:trPr>
          <w:trHeight w:val="90"/>
          <w:tblCellSpacing w:w="0" w:type="dxa"/>
          <w:jc w:val="center"/>
        </w:trPr>
        <w:tc>
          <w:tcPr>
            <w:tcW w:w="2280" w:type="dxa"/>
            <w:gridSpan w:val="2"/>
            <w:vMerge w:val="restart"/>
            <w:vAlign w:val="bottom"/>
            <w:hideMark/>
          </w:tcPr>
          <w:p w14:paraId="45C2AED8"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машине 2</w:t>
            </w:r>
          </w:p>
        </w:tc>
        <w:tc>
          <w:tcPr>
            <w:tcW w:w="1260" w:type="dxa"/>
            <w:gridSpan w:val="2"/>
            <w:tcBorders>
              <w:bottom w:val="single" w:sz="6" w:space="0" w:color="000000"/>
            </w:tcBorders>
            <w:vAlign w:val="bottom"/>
            <w:hideMark/>
          </w:tcPr>
          <w:p w14:paraId="58BA6F81"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5" w:type="dxa"/>
            <w:tcBorders>
              <w:bottom w:val="single" w:sz="6" w:space="0" w:color="000000"/>
            </w:tcBorders>
            <w:vAlign w:val="bottom"/>
            <w:hideMark/>
          </w:tcPr>
          <w:p w14:paraId="03549C4E"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tcBorders>
              <w:bottom w:val="single" w:sz="6" w:space="0" w:color="000000"/>
            </w:tcBorders>
            <w:vAlign w:val="bottom"/>
            <w:hideMark/>
          </w:tcPr>
          <w:p w14:paraId="5FFD1A26"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bottom w:val="single" w:sz="6" w:space="0" w:color="000000"/>
            </w:tcBorders>
            <w:vAlign w:val="bottom"/>
            <w:hideMark/>
          </w:tcPr>
          <w:p w14:paraId="0BE11E65"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5657B31A"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bottom w:val="single" w:sz="6" w:space="0" w:color="000000"/>
            </w:tcBorders>
            <w:vAlign w:val="bottom"/>
            <w:hideMark/>
          </w:tcPr>
          <w:p w14:paraId="7D7EBEF0"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tcBorders>
              <w:bottom w:val="single" w:sz="6" w:space="0" w:color="000000"/>
            </w:tcBorders>
            <w:vAlign w:val="bottom"/>
            <w:hideMark/>
          </w:tcPr>
          <w:p w14:paraId="026FFCDF"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tcBorders>
              <w:bottom w:val="single" w:sz="6" w:space="0" w:color="000000"/>
            </w:tcBorders>
            <w:vAlign w:val="bottom"/>
            <w:hideMark/>
          </w:tcPr>
          <w:p w14:paraId="1D4497E8"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bottom w:val="single" w:sz="6" w:space="0" w:color="000000"/>
            </w:tcBorders>
            <w:vAlign w:val="bottom"/>
            <w:hideMark/>
          </w:tcPr>
          <w:p w14:paraId="6B846F28"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52A93423"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tcBorders>
              <w:bottom w:val="single" w:sz="6" w:space="0" w:color="000000"/>
            </w:tcBorders>
            <w:vAlign w:val="bottom"/>
            <w:hideMark/>
          </w:tcPr>
          <w:p w14:paraId="4041FE0E"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tcBorders>
              <w:bottom w:val="single" w:sz="6" w:space="0" w:color="000000"/>
            </w:tcBorders>
            <w:vAlign w:val="bottom"/>
            <w:hideMark/>
          </w:tcPr>
          <w:p w14:paraId="3EBC22AC"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bottom w:val="single" w:sz="6" w:space="0" w:color="000000"/>
            </w:tcBorders>
            <w:vAlign w:val="bottom"/>
            <w:hideMark/>
          </w:tcPr>
          <w:p w14:paraId="528AF42E"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tcBorders>
              <w:bottom w:val="single" w:sz="6" w:space="0" w:color="000000"/>
            </w:tcBorders>
            <w:vAlign w:val="bottom"/>
            <w:hideMark/>
          </w:tcPr>
          <w:p w14:paraId="37C65E6E"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10" w:type="dxa"/>
            <w:tcBorders>
              <w:bottom w:val="single" w:sz="6" w:space="0" w:color="000000"/>
            </w:tcBorders>
            <w:vAlign w:val="bottom"/>
            <w:hideMark/>
          </w:tcPr>
          <w:p w14:paraId="50217402" w14:textId="77777777" w:rsidR="00987078" w:rsidRPr="00987078" w:rsidRDefault="00987078" w:rsidP="00987078">
            <w:pPr>
              <w:spacing w:after="0" w:line="9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11B75B37" w14:textId="77777777" w:rsidTr="00987078">
        <w:trPr>
          <w:trHeight w:val="165"/>
          <w:tblCellSpacing w:w="0" w:type="dxa"/>
          <w:jc w:val="center"/>
        </w:trPr>
        <w:tc>
          <w:tcPr>
            <w:tcW w:w="0" w:type="auto"/>
            <w:gridSpan w:val="2"/>
            <w:vMerge/>
            <w:vAlign w:val="center"/>
            <w:hideMark/>
          </w:tcPr>
          <w:p w14:paraId="0ADD1535" w14:textId="77777777" w:rsidR="00987078" w:rsidRPr="00987078" w:rsidRDefault="00987078" w:rsidP="00987078">
            <w:pPr>
              <w:spacing w:after="0" w:line="240" w:lineRule="auto"/>
              <w:rPr>
                <w:rFonts w:ascii="Times New Roman" w:eastAsia="Times New Roman" w:hAnsi="Times New Roman"/>
                <w:sz w:val="20"/>
                <w:szCs w:val="20"/>
                <w:lang w:eastAsia="ru-RU"/>
              </w:rPr>
            </w:pPr>
          </w:p>
        </w:tc>
        <w:tc>
          <w:tcPr>
            <w:tcW w:w="735" w:type="dxa"/>
            <w:tcBorders>
              <w:left w:val="single" w:sz="6" w:space="0" w:color="000000"/>
              <w:right w:val="single" w:sz="6" w:space="0" w:color="000000"/>
            </w:tcBorders>
            <w:vAlign w:val="bottom"/>
            <w:hideMark/>
          </w:tcPr>
          <w:p w14:paraId="5E833984"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vAlign w:val="bottom"/>
            <w:hideMark/>
          </w:tcPr>
          <w:p w14:paraId="6B425DAF"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80" w:type="dxa"/>
            <w:tcBorders>
              <w:right w:val="single" w:sz="6" w:space="0" w:color="000000"/>
            </w:tcBorders>
            <w:vAlign w:val="bottom"/>
            <w:hideMark/>
          </w:tcPr>
          <w:p w14:paraId="6C10EF85"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60C19F5A"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55" w:type="dxa"/>
            <w:tcBorders>
              <w:right w:val="single" w:sz="6" w:space="0" w:color="000000"/>
            </w:tcBorders>
            <w:vAlign w:val="bottom"/>
            <w:hideMark/>
          </w:tcPr>
          <w:p w14:paraId="7F0B1808"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67A5F107"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641C78C6"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5" w:type="dxa"/>
            <w:tcBorders>
              <w:right w:val="single" w:sz="6" w:space="0" w:color="000000"/>
            </w:tcBorders>
            <w:vAlign w:val="bottom"/>
            <w:hideMark/>
          </w:tcPr>
          <w:p w14:paraId="33523EF7"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754646F2"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55" w:type="dxa"/>
            <w:tcBorders>
              <w:right w:val="single" w:sz="6" w:space="0" w:color="000000"/>
            </w:tcBorders>
            <w:vAlign w:val="bottom"/>
            <w:hideMark/>
          </w:tcPr>
          <w:p w14:paraId="241C9B1E"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78778245"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70" w:type="dxa"/>
            <w:tcBorders>
              <w:right w:val="single" w:sz="6" w:space="0" w:color="000000"/>
            </w:tcBorders>
            <w:vAlign w:val="bottom"/>
            <w:hideMark/>
          </w:tcPr>
          <w:p w14:paraId="1BCD8FFF"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3819F816"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45" w:type="dxa"/>
            <w:tcBorders>
              <w:right w:val="single" w:sz="6" w:space="0" w:color="000000"/>
            </w:tcBorders>
            <w:vAlign w:val="bottom"/>
            <w:hideMark/>
          </w:tcPr>
          <w:p w14:paraId="574F44A6"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vAlign w:val="bottom"/>
            <w:hideMark/>
          </w:tcPr>
          <w:p w14:paraId="17097A49"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tcBorders>
              <w:right w:val="single" w:sz="6" w:space="0" w:color="000000"/>
            </w:tcBorders>
            <w:vAlign w:val="bottom"/>
            <w:hideMark/>
          </w:tcPr>
          <w:p w14:paraId="61A4FE29" w14:textId="77777777" w:rsidR="00987078" w:rsidRPr="00987078" w:rsidRDefault="00987078" w:rsidP="00987078">
            <w:pPr>
              <w:spacing w:after="0" w:line="16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2EA19B83" w14:textId="77777777" w:rsidTr="00987078">
        <w:trPr>
          <w:trHeight w:val="60"/>
          <w:tblCellSpacing w:w="0" w:type="dxa"/>
          <w:jc w:val="center"/>
        </w:trPr>
        <w:tc>
          <w:tcPr>
            <w:tcW w:w="2280" w:type="dxa"/>
            <w:gridSpan w:val="2"/>
            <w:vMerge w:val="restart"/>
            <w:vAlign w:val="bottom"/>
            <w:hideMark/>
          </w:tcPr>
          <w:p w14:paraId="42330B2C"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Время простоя</w:t>
            </w:r>
          </w:p>
        </w:tc>
        <w:tc>
          <w:tcPr>
            <w:tcW w:w="735" w:type="dxa"/>
            <w:tcBorders>
              <w:left w:val="single" w:sz="6" w:space="0" w:color="000000"/>
              <w:right w:val="single" w:sz="6" w:space="0" w:color="000000"/>
            </w:tcBorders>
            <w:vAlign w:val="bottom"/>
            <w:hideMark/>
          </w:tcPr>
          <w:p w14:paraId="3B4067AF"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vAlign w:val="bottom"/>
            <w:hideMark/>
          </w:tcPr>
          <w:p w14:paraId="30D6701A"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80" w:type="dxa"/>
            <w:tcBorders>
              <w:right w:val="single" w:sz="6" w:space="0" w:color="000000"/>
            </w:tcBorders>
            <w:vAlign w:val="bottom"/>
            <w:hideMark/>
          </w:tcPr>
          <w:p w14:paraId="2D9772E2"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261F0EFC"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55" w:type="dxa"/>
            <w:tcBorders>
              <w:right w:val="single" w:sz="6" w:space="0" w:color="000000"/>
            </w:tcBorders>
            <w:vAlign w:val="bottom"/>
            <w:hideMark/>
          </w:tcPr>
          <w:p w14:paraId="108EACF2"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4C8D79C2"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6A84EA01"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5" w:type="dxa"/>
            <w:tcBorders>
              <w:right w:val="single" w:sz="6" w:space="0" w:color="000000"/>
            </w:tcBorders>
            <w:vAlign w:val="bottom"/>
            <w:hideMark/>
          </w:tcPr>
          <w:p w14:paraId="08122319"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3AD93DCA"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55" w:type="dxa"/>
            <w:tcBorders>
              <w:right w:val="single" w:sz="6" w:space="0" w:color="000000"/>
            </w:tcBorders>
            <w:vAlign w:val="bottom"/>
            <w:hideMark/>
          </w:tcPr>
          <w:p w14:paraId="3B2441B4"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78F96FA1"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70" w:type="dxa"/>
            <w:tcBorders>
              <w:right w:val="single" w:sz="6" w:space="0" w:color="000000"/>
            </w:tcBorders>
            <w:vAlign w:val="bottom"/>
            <w:hideMark/>
          </w:tcPr>
          <w:p w14:paraId="143C5A25"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6A5AEB38"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45" w:type="dxa"/>
            <w:tcBorders>
              <w:right w:val="single" w:sz="6" w:space="0" w:color="000000"/>
            </w:tcBorders>
            <w:vAlign w:val="bottom"/>
            <w:hideMark/>
          </w:tcPr>
          <w:p w14:paraId="3CFEC2DF"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vAlign w:val="bottom"/>
            <w:hideMark/>
          </w:tcPr>
          <w:p w14:paraId="1486C4B3"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tcBorders>
              <w:right w:val="single" w:sz="6" w:space="0" w:color="000000"/>
            </w:tcBorders>
            <w:vAlign w:val="bottom"/>
            <w:hideMark/>
          </w:tcPr>
          <w:p w14:paraId="1134B8C8"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1A1E6142" w14:textId="77777777" w:rsidTr="00987078">
        <w:trPr>
          <w:trHeight w:val="45"/>
          <w:tblCellSpacing w:w="0" w:type="dxa"/>
          <w:jc w:val="center"/>
        </w:trPr>
        <w:tc>
          <w:tcPr>
            <w:tcW w:w="0" w:type="auto"/>
            <w:gridSpan w:val="2"/>
            <w:vMerge/>
            <w:vAlign w:val="center"/>
            <w:hideMark/>
          </w:tcPr>
          <w:p w14:paraId="08D7B5AD" w14:textId="77777777" w:rsidR="00987078" w:rsidRPr="00987078" w:rsidRDefault="00987078" w:rsidP="00987078">
            <w:pPr>
              <w:spacing w:after="0" w:line="240" w:lineRule="auto"/>
              <w:rPr>
                <w:rFonts w:ascii="Times New Roman" w:eastAsia="Times New Roman" w:hAnsi="Times New Roman"/>
                <w:sz w:val="20"/>
                <w:szCs w:val="20"/>
                <w:lang w:eastAsia="ru-RU"/>
              </w:rPr>
            </w:pPr>
          </w:p>
        </w:tc>
        <w:tc>
          <w:tcPr>
            <w:tcW w:w="735" w:type="dxa"/>
            <w:tcBorders>
              <w:left w:val="single" w:sz="6" w:space="0" w:color="000000"/>
              <w:bottom w:val="single" w:sz="6" w:space="0" w:color="000000"/>
              <w:right w:val="single" w:sz="6" w:space="0" w:color="000000"/>
            </w:tcBorders>
            <w:vAlign w:val="bottom"/>
            <w:hideMark/>
          </w:tcPr>
          <w:p w14:paraId="56617374"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tcBorders>
              <w:bottom w:val="single" w:sz="6" w:space="0" w:color="000000"/>
            </w:tcBorders>
            <w:vAlign w:val="bottom"/>
            <w:hideMark/>
          </w:tcPr>
          <w:p w14:paraId="73971F86"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80" w:type="dxa"/>
            <w:tcBorders>
              <w:bottom w:val="single" w:sz="6" w:space="0" w:color="000000"/>
              <w:right w:val="single" w:sz="6" w:space="0" w:color="000000"/>
            </w:tcBorders>
            <w:vAlign w:val="bottom"/>
            <w:hideMark/>
          </w:tcPr>
          <w:p w14:paraId="07A15796"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tcBorders>
              <w:bottom w:val="single" w:sz="6" w:space="0" w:color="000000"/>
            </w:tcBorders>
            <w:vAlign w:val="bottom"/>
            <w:hideMark/>
          </w:tcPr>
          <w:p w14:paraId="53A9CB5D"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tcBorders>
              <w:bottom w:val="single" w:sz="6" w:space="0" w:color="000000"/>
            </w:tcBorders>
            <w:vAlign w:val="bottom"/>
            <w:hideMark/>
          </w:tcPr>
          <w:p w14:paraId="33EB9FA1"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7157AC17"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bottom w:val="single" w:sz="6" w:space="0" w:color="000000"/>
            </w:tcBorders>
            <w:vAlign w:val="bottom"/>
            <w:hideMark/>
          </w:tcPr>
          <w:p w14:paraId="4B71EEEF"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tcBorders>
              <w:bottom w:val="single" w:sz="6" w:space="0" w:color="000000"/>
            </w:tcBorders>
            <w:vAlign w:val="bottom"/>
            <w:hideMark/>
          </w:tcPr>
          <w:p w14:paraId="6CE814F9"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tcBorders>
              <w:bottom w:val="single" w:sz="6" w:space="0" w:color="000000"/>
            </w:tcBorders>
            <w:vAlign w:val="bottom"/>
            <w:hideMark/>
          </w:tcPr>
          <w:p w14:paraId="1E797F9B"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55" w:type="dxa"/>
            <w:tcBorders>
              <w:bottom w:val="single" w:sz="6" w:space="0" w:color="000000"/>
              <w:right w:val="single" w:sz="6" w:space="0" w:color="000000"/>
            </w:tcBorders>
            <w:vAlign w:val="bottom"/>
            <w:hideMark/>
          </w:tcPr>
          <w:p w14:paraId="36212D8F"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tcBorders>
              <w:bottom w:val="single" w:sz="6" w:space="0" w:color="000000"/>
            </w:tcBorders>
            <w:vAlign w:val="bottom"/>
            <w:hideMark/>
          </w:tcPr>
          <w:p w14:paraId="31DD8F08"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70" w:type="dxa"/>
            <w:tcBorders>
              <w:bottom w:val="single" w:sz="6" w:space="0" w:color="000000"/>
              <w:right w:val="single" w:sz="6" w:space="0" w:color="000000"/>
            </w:tcBorders>
            <w:vAlign w:val="bottom"/>
            <w:hideMark/>
          </w:tcPr>
          <w:p w14:paraId="1BC4F5B5"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tcBorders>
              <w:bottom w:val="single" w:sz="6" w:space="0" w:color="000000"/>
            </w:tcBorders>
            <w:vAlign w:val="bottom"/>
            <w:hideMark/>
          </w:tcPr>
          <w:p w14:paraId="6E12E563"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45" w:type="dxa"/>
            <w:tcBorders>
              <w:bottom w:val="single" w:sz="6" w:space="0" w:color="000000"/>
              <w:right w:val="single" w:sz="6" w:space="0" w:color="000000"/>
            </w:tcBorders>
            <w:vAlign w:val="bottom"/>
            <w:hideMark/>
          </w:tcPr>
          <w:p w14:paraId="65F6EF7D"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tcBorders>
              <w:bottom w:val="single" w:sz="6" w:space="0" w:color="000000"/>
            </w:tcBorders>
            <w:vAlign w:val="bottom"/>
            <w:hideMark/>
          </w:tcPr>
          <w:p w14:paraId="4D4E773C"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tcBorders>
              <w:bottom w:val="single" w:sz="6" w:space="0" w:color="000000"/>
              <w:right w:val="single" w:sz="6" w:space="0" w:color="000000"/>
            </w:tcBorders>
            <w:vAlign w:val="bottom"/>
            <w:hideMark/>
          </w:tcPr>
          <w:p w14:paraId="5641170E" w14:textId="77777777" w:rsidR="00987078" w:rsidRPr="00987078" w:rsidRDefault="00987078" w:rsidP="00987078">
            <w:pPr>
              <w:spacing w:after="0" w:line="4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2426805F" w14:textId="77777777" w:rsidTr="00987078">
        <w:trPr>
          <w:trHeight w:val="285"/>
          <w:tblCellSpacing w:w="0" w:type="dxa"/>
          <w:jc w:val="center"/>
        </w:trPr>
        <w:tc>
          <w:tcPr>
            <w:tcW w:w="0" w:type="auto"/>
            <w:gridSpan w:val="2"/>
            <w:vMerge/>
            <w:vAlign w:val="center"/>
            <w:hideMark/>
          </w:tcPr>
          <w:p w14:paraId="1A85ED68" w14:textId="77777777" w:rsidR="00987078" w:rsidRPr="00987078" w:rsidRDefault="00987078" w:rsidP="00987078">
            <w:pPr>
              <w:spacing w:after="0" w:line="240" w:lineRule="auto"/>
              <w:rPr>
                <w:rFonts w:ascii="Times New Roman" w:eastAsia="Times New Roman" w:hAnsi="Times New Roman"/>
                <w:sz w:val="20"/>
                <w:szCs w:val="20"/>
                <w:lang w:eastAsia="ru-RU"/>
              </w:rPr>
            </w:pPr>
          </w:p>
        </w:tc>
        <w:tc>
          <w:tcPr>
            <w:tcW w:w="765" w:type="dxa"/>
            <w:tcBorders>
              <w:bottom w:val="single" w:sz="6" w:space="0" w:color="000000"/>
            </w:tcBorders>
            <w:vAlign w:val="bottom"/>
            <w:hideMark/>
          </w:tcPr>
          <w:p w14:paraId="1EF16CC0"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vAlign w:val="bottom"/>
            <w:hideMark/>
          </w:tcPr>
          <w:p w14:paraId="2EE5BD8B"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5" w:type="dxa"/>
            <w:vAlign w:val="bottom"/>
            <w:hideMark/>
          </w:tcPr>
          <w:p w14:paraId="3EA5556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67C9934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3B23DC3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69C4FB01"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44DE5651"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vAlign w:val="bottom"/>
            <w:hideMark/>
          </w:tcPr>
          <w:p w14:paraId="20A22C0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0880EBA2"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54DC517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232DEAC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vAlign w:val="bottom"/>
            <w:hideMark/>
          </w:tcPr>
          <w:p w14:paraId="3394454F"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5A33B4F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bottom w:val="single" w:sz="6" w:space="0" w:color="000000"/>
            </w:tcBorders>
            <w:vAlign w:val="bottom"/>
            <w:hideMark/>
          </w:tcPr>
          <w:p w14:paraId="0CB1B289"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75" w:type="dxa"/>
            <w:tcBorders>
              <w:bottom w:val="single" w:sz="6" w:space="0" w:color="000000"/>
            </w:tcBorders>
            <w:vAlign w:val="bottom"/>
            <w:hideMark/>
          </w:tcPr>
          <w:p w14:paraId="181AE699"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10" w:type="dxa"/>
            <w:vAlign w:val="bottom"/>
            <w:hideMark/>
          </w:tcPr>
          <w:p w14:paraId="5B0D313B"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104EE0C3" w14:textId="77777777" w:rsidTr="00987078">
        <w:trPr>
          <w:trHeight w:val="210"/>
          <w:tblCellSpacing w:w="0" w:type="dxa"/>
          <w:jc w:val="center"/>
        </w:trPr>
        <w:tc>
          <w:tcPr>
            <w:tcW w:w="2280" w:type="dxa"/>
            <w:gridSpan w:val="2"/>
            <w:vMerge w:val="restart"/>
            <w:vAlign w:val="bottom"/>
            <w:hideMark/>
          </w:tcPr>
          <w:p w14:paraId="7417917A"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машины 2</w:t>
            </w:r>
          </w:p>
        </w:tc>
        <w:tc>
          <w:tcPr>
            <w:tcW w:w="735" w:type="dxa"/>
            <w:tcBorders>
              <w:left w:val="single" w:sz="6" w:space="0" w:color="000000"/>
              <w:bottom w:val="single" w:sz="6" w:space="0" w:color="000000"/>
              <w:right w:val="single" w:sz="6" w:space="0" w:color="000000"/>
            </w:tcBorders>
            <w:vAlign w:val="bottom"/>
            <w:hideMark/>
          </w:tcPr>
          <w:p w14:paraId="4734F4C6" w14:textId="77777777" w:rsidR="00987078" w:rsidRPr="00987078" w:rsidRDefault="00987078" w:rsidP="00987078">
            <w:pPr>
              <w:spacing w:after="0" w:line="19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95" w:type="dxa"/>
            <w:vAlign w:val="bottom"/>
            <w:hideMark/>
          </w:tcPr>
          <w:p w14:paraId="559F28B8"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95" w:type="dxa"/>
            <w:vAlign w:val="bottom"/>
            <w:hideMark/>
          </w:tcPr>
          <w:p w14:paraId="55E9FE0C"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0CC3FF15"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561D919C"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4767E45D"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77B0A3B1"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vAlign w:val="bottom"/>
            <w:hideMark/>
          </w:tcPr>
          <w:p w14:paraId="4E84AA52"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5286F0B7"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1DCD9006"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721AED19"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vAlign w:val="bottom"/>
            <w:hideMark/>
          </w:tcPr>
          <w:p w14:paraId="0E06DDC2"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5" w:type="dxa"/>
            <w:tcBorders>
              <w:right w:val="single" w:sz="6" w:space="0" w:color="000000"/>
            </w:tcBorders>
            <w:vAlign w:val="bottom"/>
            <w:hideMark/>
          </w:tcPr>
          <w:p w14:paraId="387610C0"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tcBorders>
              <w:bottom w:val="single" w:sz="6" w:space="0" w:color="000000"/>
            </w:tcBorders>
            <w:vAlign w:val="bottom"/>
            <w:hideMark/>
          </w:tcPr>
          <w:p w14:paraId="246D7536" w14:textId="77777777" w:rsidR="00987078" w:rsidRPr="00987078" w:rsidRDefault="00987078" w:rsidP="00987078">
            <w:pPr>
              <w:spacing w:after="0" w:line="19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tcBorders>
              <w:bottom w:val="single" w:sz="6" w:space="0" w:color="000000"/>
              <w:right w:val="single" w:sz="6" w:space="0" w:color="000000"/>
            </w:tcBorders>
            <w:vAlign w:val="bottom"/>
            <w:hideMark/>
          </w:tcPr>
          <w:p w14:paraId="16365BD5" w14:textId="77777777" w:rsidR="00987078" w:rsidRPr="00987078" w:rsidRDefault="00987078" w:rsidP="00987078">
            <w:pPr>
              <w:spacing w:after="0" w:line="19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10" w:type="dxa"/>
            <w:vAlign w:val="bottom"/>
            <w:hideMark/>
          </w:tcPr>
          <w:p w14:paraId="3E6DAB3C" w14:textId="77777777" w:rsidR="00987078" w:rsidRPr="00987078" w:rsidRDefault="00987078" w:rsidP="00987078">
            <w:pPr>
              <w:spacing w:after="0" w:line="21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r>
      <w:tr w:rsidR="00987078" w:rsidRPr="00987078" w14:paraId="16075155" w14:textId="77777777" w:rsidTr="00987078">
        <w:trPr>
          <w:trHeight w:val="60"/>
          <w:tblCellSpacing w:w="0" w:type="dxa"/>
          <w:jc w:val="center"/>
        </w:trPr>
        <w:tc>
          <w:tcPr>
            <w:tcW w:w="0" w:type="auto"/>
            <w:gridSpan w:val="2"/>
            <w:vMerge/>
            <w:vAlign w:val="center"/>
            <w:hideMark/>
          </w:tcPr>
          <w:p w14:paraId="3D1142A6" w14:textId="77777777" w:rsidR="00987078" w:rsidRPr="00987078" w:rsidRDefault="00987078" w:rsidP="00987078">
            <w:pPr>
              <w:spacing w:after="0" w:line="240" w:lineRule="auto"/>
              <w:rPr>
                <w:rFonts w:ascii="Times New Roman" w:eastAsia="Times New Roman" w:hAnsi="Times New Roman"/>
                <w:sz w:val="20"/>
                <w:szCs w:val="20"/>
                <w:lang w:eastAsia="ru-RU"/>
              </w:rPr>
            </w:pPr>
          </w:p>
        </w:tc>
        <w:tc>
          <w:tcPr>
            <w:tcW w:w="1260" w:type="dxa"/>
            <w:gridSpan w:val="2"/>
            <w:vMerge w:val="restart"/>
            <w:vAlign w:val="bottom"/>
            <w:hideMark/>
          </w:tcPr>
          <w:p w14:paraId="5A36C1C8" w14:textId="77777777" w:rsidR="00987078" w:rsidRPr="00987078" w:rsidRDefault="00987078" w:rsidP="00987078">
            <w:pPr>
              <w:spacing w:after="0" w:line="225" w:lineRule="atLeast"/>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tn1</w:t>
            </w:r>
          </w:p>
        </w:tc>
        <w:tc>
          <w:tcPr>
            <w:tcW w:w="195" w:type="dxa"/>
            <w:vAlign w:val="bottom"/>
            <w:hideMark/>
          </w:tcPr>
          <w:p w14:paraId="01B4E994"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14719707"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64BBAD3A"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0EF17812"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6097F087"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vAlign w:val="bottom"/>
            <w:hideMark/>
          </w:tcPr>
          <w:p w14:paraId="3FF34867"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732D7DB1"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333BED2E"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1D06DD8C"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vAlign w:val="bottom"/>
            <w:hideMark/>
          </w:tcPr>
          <w:p w14:paraId="2B6E038D"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368AFAD6" w14:textId="77777777" w:rsidR="00987078" w:rsidRPr="00987078" w:rsidRDefault="00987078" w:rsidP="00987078">
            <w:pPr>
              <w:spacing w:after="0" w:line="60"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945" w:type="dxa"/>
            <w:gridSpan w:val="3"/>
            <w:vMerge w:val="restart"/>
            <w:vAlign w:val="bottom"/>
            <w:hideMark/>
          </w:tcPr>
          <w:p w14:paraId="0CC5A994" w14:textId="77777777" w:rsidR="00987078" w:rsidRPr="00987078" w:rsidRDefault="00987078" w:rsidP="00987078">
            <w:pPr>
              <w:spacing w:after="0" w:line="225" w:lineRule="atLeast"/>
              <w:jc w:val="center"/>
              <w:rPr>
                <w:rFonts w:ascii="Times New Roman" w:eastAsia="Times New Roman" w:hAnsi="Times New Roman"/>
                <w:sz w:val="20"/>
                <w:szCs w:val="20"/>
                <w:lang w:eastAsia="ru-RU"/>
              </w:rPr>
            </w:pPr>
            <w:r w:rsidRPr="00987078">
              <w:rPr>
                <w:rFonts w:ascii="Times New Roman" w:eastAsia="Times New Roman" w:hAnsi="Times New Roman"/>
                <w:sz w:val="20"/>
                <w:szCs w:val="20"/>
                <w:lang w:eastAsia="ru-RU"/>
              </w:rPr>
              <w:t>tn2</w:t>
            </w:r>
          </w:p>
        </w:tc>
      </w:tr>
      <w:tr w:rsidR="00987078" w:rsidRPr="00987078" w14:paraId="125BD793" w14:textId="77777777" w:rsidTr="00987078">
        <w:trPr>
          <w:trHeight w:val="225"/>
          <w:tblCellSpacing w:w="0" w:type="dxa"/>
          <w:jc w:val="center"/>
        </w:trPr>
        <w:tc>
          <w:tcPr>
            <w:tcW w:w="2160" w:type="dxa"/>
            <w:vAlign w:val="bottom"/>
            <w:hideMark/>
          </w:tcPr>
          <w:p w14:paraId="31C7F70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120" w:type="dxa"/>
            <w:vAlign w:val="bottom"/>
            <w:hideMark/>
          </w:tcPr>
          <w:p w14:paraId="5F5DB15F"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0" w:type="auto"/>
            <w:gridSpan w:val="2"/>
            <w:vMerge/>
            <w:vAlign w:val="center"/>
            <w:hideMark/>
          </w:tcPr>
          <w:p w14:paraId="286A68D3" w14:textId="77777777" w:rsidR="00987078" w:rsidRPr="00987078" w:rsidRDefault="00987078" w:rsidP="00987078">
            <w:pPr>
              <w:spacing w:after="0" w:line="240" w:lineRule="auto"/>
              <w:rPr>
                <w:rFonts w:ascii="Times New Roman" w:eastAsia="Times New Roman" w:hAnsi="Times New Roman"/>
                <w:sz w:val="20"/>
                <w:szCs w:val="20"/>
                <w:lang w:eastAsia="ru-RU"/>
              </w:rPr>
            </w:pPr>
          </w:p>
        </w:tc>
        <w:tc>
          <w:tcPr>
            <w:tcW w:w="195" w:type="dxa"/>
            <w:vAlign w:val="bottom"/>
            <w:hideMark/>
          </w:tcPr>
          <w:p w14:paraId="15441BE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00" w:type="dxa"/>
            <w:vAlign w:val="bottom"/>
            <w:hideMark/>
          </w:tcPr>
          <w:p w14:paraId="70F0328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49D05B29"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59460B2F"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360" w:type="dxa"/>
            <w:vAlign w:val="bottom"/>
            <w:hideMark/>
          </w:tcPr>
          <w:p w14:paraId="6F27FB5D"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10" w:type="dxa"/>
            <w:vAlign w:val="bottom"/>
            <w:hideMark/>
          </w:tcPr>
          <w:p w14:paraId="6BE31133"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435" w:type="dxa"/>
            <w:vAlign w:val="bottom"/>
            <w:hideMark/>
          </w:tcPr>
          <w:p w14:paraId="0117B975"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70" w:type="dxa"/>
            <w:vAlign w:val="bottom"/>
            <w:hideMark/>
          </w:tcPr>
          <w:p w14:paraId="06326E96"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585" w:type="dxa"/>
            <w:vAlign w:val="bottom"/>
            <w:hideMark/>
          </w:tcPr>
          <w:p w14:paraId="57C922FE"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285" w:type="dxa"/>
            <w:vAlign w:val="bottom"/>
            <w:hideMark/>
          </w:tcPr>
          <w:p w14:paraId="5A505FF1"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60" w:type="dxa"/>
            <w:vAlign w:val="bottom"/>
            <w:hideMark/>
          </w:tcPr>
          <w:p w14:paraId="587D9031" w14:textId="77777777" w:rsidR="00987078" w:rsidRPr="00987078" w:rsidRDefault="00987078" w:rsidP="00987078">
            <w:pPr>
              <w:spacing w:after="0" w:line="15" w:lineRule="atLeast"/>
              <w:rPr>
                <w:rFonts w:ascii="Times New Roman" w:eastAsia="Times New Roman" w:hAnsi="Times New Roman"/>
                <w:sz w:val="2"/>
                <w:szCs w:val="2"/>
                <w:lang w:eastAsia="ru-RU"/>
              </w:rPr>
            </w:pPr>
            <w:r w:rsidRPr="00987078">
              <w:rPr>
                <w:rFonts w:ascii="Times New Roman" w:eastAsia="Times New Roman" w:hAnsi="Times New Roman"/>
                <w:sz w:val="2"/>
                <w:szCs w:val="2"/>
                <w:lang w:eastAsia="ru-RU"/>
              </w:rPr>
              <w:t> </w:t>
            </w:r>
          </w:p>
        </w:tc>
        <w:tc>
          <w:tcPr>
            <w:tcW w:w="0" w:type="auto"/>
            <w:gridSpan w:val="3"/>
            <w:vMerge/>
            <w:vAlign w:val="center"/>
            <w:hideMark/>
          </w:tcPr>
          <w:p w14:paraId="64119A5D" w14:textId="77777777" w:rsidR="00987078" w:rsidRPr="00987078" w:rsidRDefault="00987078" w:rsidP="00987078">
            <w:pPr>
              <w:spacing w:after="0" w:line="240" w:lineRule="auto"/>
              <w:rPr>
                <w:rFonts w:ascii="Times New Roman" w:eastAsia="Times New Roman" w:hAnsi="Times New Roman"/>
                <w:sz w:val="20"/>
                <w:szCs w:val="20"/>
                <w:lang w:eastAsia="ru-RU"/>
              </w:rPr>
            </w:pPr>
          </w:p>
        </w:tc>
      </w:tr>
    </w:tbl>
    <w:p w14:paraId="6869EA8E" w14:textId="77777777" w:rsidR="00987078" w:rsidRPr="00987078" w:rsidRDefault="00987078" w:rsidP="00987078">
      <w:pPr>
        <w:spacing w:before="195"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color w:val="000000"/>
          <w:sz w:val="20"/>
          <w:szCs w:val="20"/>
          <w:lang w:eastAsia="ru-RU"/>
        </w:rPr>
        <w:t>Tmin = 29 + 4 + 1 = 34</w:t>
      </w:r>
    </w:p>
    <w:p w14:paraId="425846B7" w14:textId="77777777" w:rsidR="00987078" w:rsidRPr="00987078" w:rsidRDefault="00987078" w:rsidP="00987078">
      <w:pPr>
        <w:spacing w:before="375" w:after="0" w:line="225" w:lineRule="atLeast"/>
        <w:rPr>
          <w:rFonts w:ascii="Times New Roman" w:eastAsia="Times New Roman" w:hAnsi="Times New Roman"/>
          <w:color w:val="000000"/>
          <w:sz w:val="20"/>
          <w:szCs w:val="20"/>
          <w:lang w:eastAsia="ru-RU"/>
        </w:rPr>
      </w:pPr>
      <w:r w:rsidRPr="00987078">
        <w:rPr>
          <w:rFonts w:ascii="Times New Roman" w:eastAsia="Times New Roman" w:hAnsi="Times New Roman"/>
          <w:i/>
          <w:iCs/>
          <w:color w:val="000000"/>
          <w:sz w:val="20"/>
          <w:szCs w:val="20"/>
          <w:lang w:eastAsia="ru-RU"/>
        </w:rPr>
        <w:t>Рис. . </w:t>
      </w:r>
      <w:r w:rsidRPr="00987078">
        <w:rPr>
          <w:rFonts w:ascii="Times New Roman" w:eastAsia="Times New Roman" w:hAnsi="Times New Roman"/>
          <w:color w:val="000000"/>
          <w:sz w:val="20"/>
          <w:szCs w:val="20"/>
          <w:lang w:eastAsia="ru-RU"/>
        </w:rPr>
        <w:t>Процесс оптимальной обработки</w:t>
      </w:r>
    </w:p>
    <w:p w14:paraId="4F9DC15B" w14:textId="77777777" w:rsidR="00987078" w:rsidRDefault="00987078" w:rsidP="00987078">
      <w:pPr>
        <w:ind w:firstLine="720"/>
        <w:rPr>
          <w:rFonts w:ascii="Times New Roman" w:hAnsi="Times New Roman"/>
          <w:sz w:val="24"/>
          <w:szCs w:val="24"/>
        </w:rPr>
      </w:pPr>
    </w:p>
    <w:p w14:paraId="720FA8F5" w14:textId="77777777" w:rsidR="006E533A" w:rsidRPr="006E533A" w:rsidRDefault="00FD7F60" w:rsidP="006E533A">
      <w:pPr>
        <w:spacing w:after="0" w:line="270" w:lineRule="atLeast"/>
        <w:ind w:firstLine="720"/>
        <w:jc w:val="both"/>
        <w:rPr>
          <w:rFonts w:ascii="Times New Roman" w:eastAsia="Times New Roman" w:hAnsi="Times New Roman"/>
          <w:b/>
          <w:bCs/>
          <w:i/>
          <w:iCs/>
          <w:color w:val="000000"/>
          <w:sz w:val="23"/>
          <w:szCs w:val="23"/>
          <w:lang w:eastAsia="ru-RU"/>
        </w:rPr>
      </w:pPr>
      <w:r>
        <w:rPr>
          <w:rFonts w:ascii="Times New Roman" w:eastAsia="Times New Roman" w:hAnsi="Times New Roman"/>
          <w:b/>
          <w:bCs/>
          <w:i/>
          <w:iCs/>
          <w:color w:val="000000"/>
          <w:sz w:val="23"/>
          <w:szCs w:val="23"/>
          <w:lang w:eastAsia="ru-RU"/>
        </w:rPr>
        <w:t>А</w:t>
      </w:r>
      <w:r w:rsidR="006E533A" w:rsidRPr="006E533A">
        <w:rPr>
          <w:rFonts w:ascii="Times New Roman" w:eastAsia="Times New Roman" w:hAnsi="Times New Roman"/>
          <w:b/>
          <w:bCs/>
          <w:i/>
          <w:iCs/>
          <w:color w:val="000000"/>
          <w:sz w:val="23"/>
          <w:szCs w:val="23"/>
          <w:lang w:eastAsia="ru-RU"/>
        </w:rPr>
        <w:t>лгоритм Джонсона применяется и для решения задач, требующих трехэтапного обслуживания. Это можно сделать, когда соблюдается одна из следующих систем неравенств:</w:t>
      </w:r>
    </w:p>
    <w:p w14:paraId="5DD1A43B" w14:textId="77777777" w:rsidR="006E533A" w:rsidRPr="006E533A" w:rsidRDefault="006E533A" w:rsidP="006E533A">
      <w:pPr>
        <w:spacing w:after="0" w:line="285" w:lineRule="atLeast"/>
        <w:ind w:firstLine="720"/>
        <w:jc w:val="both"/>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1) максимальное время обработки изделия на первой машине больше или равно максимальному времени обработки изделия на второй машине:</w:t>
      </w:r>
    </w:p>
    <w:tbl>
      <w:tblPr>
        <w:tblW w:w="9630" w:type="dxa"/>
        <w:tblCellSpacing w:w="0" w:type="dxa"/>
        <w:tblInd w:w="120" w:type="dxa"/>
        <w:tblCellMar>
          <w:left w:w="0" w:type="dxa"/>
          <w:right w:w="0" w:type="dxa"/>
        </w:tblCellMar>
        <w:tblLook w:val="04A0" w:firstRow="1" w:lastRow="0" w:firstColumn="1" w:lastColumn="0" w:noHBand="0" w:noVBand="1"/>
      </w:tblPr>
      <w:tblGrid>
        <w:gridCol w:w="4519"/>
        <w:gridCol w:w="3059"/>
        <w:gridCol w:w="2052"/>
      </w:tblGrid>
      <w:tr w:rsidR="006E533A" w:rsidRPr="006E533A" w14:paraId="46BD2F68" w14:textId="77777777" w:rsidTr="006E533A">
        <w:trPr>
          <w:trHeight w:val="315"/>
          <w:tblCellSpacing w:w="0" w:type="dxa"/>
        </w:trPr>
        <w:tc>
          <w:tcPr>
            <w:tcW w:w="4545" w:type="dxa"/>
            <w:vAlign w:val="bottom"/>
            <w:hideMark/>
          </w:tcPr>
          <w:p w14:paraId="4E96548F" w14:textId="77777777" w:rsidR="006E533A" w:rsidRPr="006E533A" w:rsidRDefault="006E533A" w:rsidP="00FD7F60">
            <w:pPr>
              <w:spacing w:after="0" w:line="240" w:lineRule="atLeast"/>
              <w:jc w:val="both"/>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min </w:t>
            </w:r>
            <w:r w:rsidRPr="006E533A">
              <w:rPr>
                <w:rFonts w:ascii="Arial" w:eastAsia="Times New Roman" w:hAnsi="Arial" w:cs="Arial"/>
                <w:color w:val="000000"/>
                <w:sz w:val="36"/>
                <w:szCs w:val="36"/>
                <w:lang w:eastAsia="ru-RU"/>
              </w:rPr>
              <w:t>{ </w:t>
            </w:r>
            <w:r w:rsidRPr="006E533A">
              <w:rPr>
                <w:rFonts w:ascii="Times New Roman" w:eastAsia="Times New Roman" w:hAnsi="Times New Roman"/>
                <w:i/>
                <w:iCs/>
                <w:color w:val="000000"/>
                <w:sz w:val="23"/>
                <w:szCs w:val="23"/>
                <w:lang w:eastAsia="ru-RU"/>
              </w:rPr>
              <w:t>t</w:t>
            </w:r>
            <w:r w:rsidRPr="006E533A">
              <w:rPr>
                <w:rFonts w:ascii="Times New Roman" w:eastAsia="Times New Roman" w:hAnsi="Times New Roman"/>
                <w:color w:val="000000"/>
                <w:sz w:val="14"/>
                <w:szCs w:val="14"/>
                <w:lang w:eastAsia="ru-RU"/>
              </w:rPr>
              <w:t>1 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36"/>
                <w:szCs w:val="36"/>
                <w:lang w:eastAsia="ru-RU"/>
              </w:rPr>
              <w:t>} </w:t>
            </w:r>
            <w:r w:rsidRPr="006E533A">
              <w:rPr>
                <w:rFonts w:ascii="Arial" w:eastAsia="Times New Roman" w:hAnsi="Arial" w:cs="Arial"/>
                <w:color w:val="000000"/>
                <w:sz w:val="23"/>
                <w:szCs w:val="23"/>
                <w:lang w:eastAsia="ru-RU"/>
              </w:rPr>
              <w:t>≥</w:t>
            </w:r>
          </w:p>
        </w:tc>
        <w:tc>
          <w:tcPr>
            <w:tcW w:w="3075" w:type="dxa"/>
            <w:vAlign w:val="bottom"/>
            <w:hideMark/>
          </w:tcPr>
          <w:p w14:paraId="7836C5B7" w14:textId="77777777" w:rsidR="006E533A" w:rsidRPr="006E533A" w:rsidRDefault="006E533A" w:rsidP="00FD7F60">
            <w:pPr>
              <w:spacing w:after="0" w:line="240" w:lineRule="atLeast"/>
              <w:jc w:val="both"/>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max </w:t>
            </w:r>
            <w:r w:rsidRPr="006E533A">
              <w:rPr>
                <w:rFonts w:ascii="Arial" w:eastAsia="Times New Roman" w:hAnsi="Arial" w:cs="Arial"/>
                <w:color w:val="000000"/>
                <w:sz w:val="36"/>
                <w:szCs w:val="36"/>
                <w:lang w:eastAsia="ru-RU"/>
              </w:rPr>
              <w:t>{ </w:t>
            </w:r>
            <w:r w:rsidRPr="006E533A">
              <w:rPr>
                <w:rFonts w:ascii="Times New Roman" w:eastAsia="Times New Roman" w:hAnsi="Times New Roman"/>
                <w:i/>
                <w:iCs/>
                <w:color w:val="000000"/>
                <w:sz w:val="23"/>
                <w:szCs w:val="23"/>
                <w:lang w:eastAsia="ru-RU"/>
              </w:rPr>
              <w:t>t</w:t>
            </w:r>
            <w:r w:rsidRPr="006E533A">
              <w:rPr>
                <w:rFonts w:ascii="Times New Roman" w:eastAsia="Times New Roman" w:hAnsi="Times New Roman"/>
                <w:color w:val="000000"/>
                <w:sz w:val="14"/>
                <w:szCs w:val="14"/>
                <w:lang w:eastAsia="ru-RU"/>
              </w:rPr>
              <w:t>2 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36"/>
                <w:szCs w:val="36"/>
                <w:lang w:eastAsia="ru-RU"/>
              </w:rPr>
              <w:t>}</w:t>
            </w:r>
            <w:r w:rsidRPr="006E533A">
              <w:rPr>
                <w:rFonts w:ascii="Times New Roman" w:eastAsia="Times New Roman" w:hAnsi="Times New Roman"/>
                <w:color w:val="000000"/>
                <w:sz w:val="23"/>
                <w:szCs w:val="23"/>
                <w:lang w:eastAsia="ru-RU"/>
              </w:rPr>
              <w:t>;</w:t>
            </w:r>
          </w:p>
        </w:tc>
        <w:tc>
          <w:tcPr>
            <w:tcW w:w="2010" w:type="dxa"/>
            <w:vAlign w:val="bottom"/>
            <w:hideMark/>
          </w:tcPr>
          <w:p w14:paraId="684C0087" w14:textId="77777777" w:rsidR="006E533A" w:rsidRPr="006E533A" w:rsidRDefault="006E533A" w:rsidP="00FD7F60">
            <w:pPr>
              <w:spacing w:after="0" w:line="240" w:lineRule="atLeast"/>
              <w:jc w:val="both"/>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(6.12)</w:t>
            </w:r>
          </w:p>
        </w:tc>
      </w:tr>
      <w:tr w:rsidR="006E533A" w:rsidRPr="006E533A" w14:paraId="5BC319FB" w14:textId="77777777" w:rsidTr="006E533A">
        <w:trPr>
          <w:trHeight w:val="180"/>
          <w:tblCellSpacing w:w="0" w:type="dxa"/>
        </w:trPr>
        <w:tc>
          <w:tcPr>
            <w:tcW w:w="4545" w:type="dxa"/>
            <w:vAlign w:val="bottom"/>
            <w:hideMark/>
          </w:tcPr>
          <w:p w14:paraId="62D085FE" w14:textId="77777777" w:rsidR="006E533A" w:rsidRPr="006E533A" w:rsidRDefault="006E533A" w:rsidP="006E533A">
            <w:pPr>
              <w:spacing w:after="0" w:line="150" w:lineRule="atLeast"/>
              <w:rPr>
                <w:rFonts w:ascii="Times New Roman" w:eastAsia="Times New Roman" w:hAnsi="Times New Roman"/>
                <w:color w:val="000000"/>
                <w:sz w:val="14"/>
                <w:szCs w:val="14"/>
                <w:lang w:eastAsia="ru-RU"/>
              </w:rPr>
            </w:pPr>
            <w:r w:rsidRPr="006E533A">
              <w:rPr>
                <w:rFonts w:ascii="Times New Roman" w:eastAsia="Times New Roman" w:hAnsi="Times New Roman"/>
                <w:i/>
                <w:iCs/>
                <w:color w:val="000000"/>
                <w:sz w:val="14"/>
                <w:szCs w:val="14"/>
                <w:lang w:eastAsia="ru-RU"/>
              </w:rPr>
              <w:t>j</w:t>
            </w:r>
            <w:r w:rsidRPr="006E533A">
              <w:rPr>
                <w:rFonts w:ascii="Arial" w:eastAsia="Times New Roman" w:hAnsi="Arial" w:cs="Arial"/>
                <w:color w:val="000000"/>
                <w:sz w:val="14"/>
                <w:szCs w:val="14"/>
                <w:lang w:eastAsia="ru-RU"/>
              </w:rPr>
              <w:t>=</w:t>
            </w:r>
            <w:r w:rsidRPr="006E533A">
              <w:rPr>
                <w:rFonts w:ascii="Times New Roman" w:eastAsia="Times New Roman" w:hAnsi="Times New Roman"/>
                <w:color w:val="000000"/>
                <w:sz w:val="14"/>
                <w:szCs w:val="14"/>
                <w:lang w:eastAsia="ru-RU"/>
              </w:rPr>
              <w:t>1,...,</w:t>
            </w:r>
            <w:r w:rsidRPr="006E533A">
              <w:rPr>
                <w:rFonts w:ascii="Times New Roman" w:eastAsia="Times New Roman" w:hAnsi="Times New Roman"/>
                <w:i/>
                <w:iCs/>
                <w:color w:val="000000"/>
                <w:sz w:val="14"/>
                <w:szCs w:val="14"/>
                <w:lang w:eastAsia="ru-RU"/>
              </w:rPr>
              <w:t>m</w:t>
            </w:r>
          </w:p>
        </w:tc>
        <w:tc>
          <w:tcPr>
            <w:tcW w:w="3075" w:type="dxa"/>
            <w:vAlign w:val="bottom"/>
            <w:hideMark/>
          </w:tcPr>
          <w:p w14:paraId="74B1399C" w14:textId="77777777" w:rsidR="006E533A" w:rsidRPr="006E533A" w:rsidRDefault="006E533A" w:rsidP="006E533A">
            <w:pPr>
              <w:spacing w:after="0" w:line="150" w:lineRule="atLeast"/>
              <w:rPr>
                <w:rFonts w:ascii="Times New Roman" w:eastAsia="Times New Roman" w:hAnsi="Times New Roman"/>
                <w:color w:val="000000"/>
                <w:sz w:val="14"/>
                <w:szCs w:val="14"/>
                <w:lang w:eastAsia="ru-RU"/>
              </w:rPr>
            </w:pPr>
            <w:r w:rsidRPr="006E533A">
              <w:rPr>
                <w:rFonts w:ascii="Times New Roman" w:eastAsia="Times New Roman" w:hAnsi="Times New Roman"/>
                <w:i/>
                <w:iCs/>
                <w:color w:val="000000"/>
                <w:sz w:val="14"/>
                <w:szCs w:val="14"/>
                <w:lang w:eastAsia="ru-RU"/>
              </w:rPr>
              <w:t>j</w:t>
            </w:r>
            <w:r w:rsidRPr="006E533A">
              <w:rPr>
                <w:rFonts w:ascii="Arial" w:eastAsia="Times New Roman" w:hAnsi="Arial" w:cs="Arial"/>
                <w:color w:val="000000"/>
                <w:sz w:val="14"/>
                <w:szCs w:val="14"/>
                <w:lang w:eastAsia="ru-RU"/>
              </w:rPr>
              <w:t>=</w:t>
            </w:r>
            <w:r w:rsidRPr="006E533A">
              <w:rPr>
                <w:rFonts w:ascii="Times New Roman" w:eastAsia="Times New Roman" w:hAnsi="Times New Roman"/>
                <w:color w:val="000000"/>
                <w:sz w:val="14"/>
                <w:szCs w:val="14"/>
                <w:lang w:eastAsia="ru-RU"/>
              </w:rPr>
              <w:t>1,...,</w:t>
            </w:r>
            <w:r w:rsidRPr="006E533A">
              <w:rPr>
                <w:rFonts w:ascii="Times New Roman" w:eastAsia="Times New Roman" w:hAnsi="Times New Roman"/>
                <w:i/>
                <w:iCs/>
                <w:color w:val="000000"/>
                <w:sz w:val="14"/>
                <w:szCs w:val="14"/>
                <w:lang w:eastAsia="ru-RU"/>
              </w:rPr>
              <w:t>m</w:t>
            </w:r>
          </w:p>
        </w:tc>
        <w:tc>
          <w:tcPr>
            <w:tcW w:w="2010" w:type="dxa"/>
            <w:vAlign w:val="bottom"/>
            <w:hideMark/>
          </w:tcPr>
          <w:p w14:paraId="4DFC1BCB" w14:textId="77777777" w:rsidR="006E533A" w:rsidRPr="006E533A" w:rsidRDefault="006E533A" w:rsidP="006E533A">
            <w:pPr>
              <w:spacing w:after="0" w:line="15" w:lineRule="atLeast"/>
              <w:rPr>
                <w:rFonts w:ascii="Times New Roman" w:eastAsia="Times New Roman" w:hAnsi="Times New Roman"/>
                <w:color w:val="000000"/>
                <w:sz w:val="2"/>
                <w:szCs w:val="2"/>
                <w:lang w:eastAsia="ru-RU"/>
              </w:rPr>
            </w:pPr>
            <w:r w:rsidRPr="006E533A">
              <w:rPr>
                <w:rFonts w:ascii="Times New Roman" w:eastAsia="Times New Roman" w:hAnsi="Times New Roman"/>
                <w:color w:val="000000"/>
                <w:sz w:val="2"/>
                <w:szCs w:val="2"/>
                <w:lang w:eastAsia="ru-RU"/>
              </w:rPr>
              <w:t> </w:t>
            </w:r>
          </w:p>
        </w:tc>
      </w:tr>
      <w:tr w:rsidR="006E533A" w:rsidRPr="006E533A" w14:paraId="35EA3CC7" w14:textId="77777777" w:rsidTr="006E533A">
        <w:trPr>
          <w:trHeight w:val="390"/>
          <w:tblCellSpacing w:w="0" w:type="dxa"/>
        </w:trPr>
        <w:tc>
          <w:tcPr>
            <w:tcW w:w="9630" w:type="dxa"/>
            <w:gridSpan w:val="3"/>
            <w:vAlign w:val="bottom"/>
            <w:hideMark/>
          </w:tcPr>
          <w:p w14:paraId="66C886DA" w14:textId="77777777" w:rsidR="006E533A" w:rsidRPr="006E533A" w:rsidRDefault="006E533A" w:rsidP="006E533A">
            <w:pPr>
              <w:spacing w:after="0" w:line="240" w:lineRule="atLeast"/>
              <w:jc w:val="righ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2) минимальное время обработки изделия на третьей машине больше или равно</w:t>
            </w:r>
          </w:p>
        </w:tc>
      </w:tr>
      <w:tr w:rsidR="006E533A" w:rsidRPr="006E533A" w14:paraId="04CAFD37" w14:textId="77777777" w:rsidTr="006E533A">
        <w:trPr>
          <w:trHeight w:val="285"/>
          <w:tblCellSpacing w:w="0" w:type="dxa"/>
        </w:trPr>
        <w:tc>
          <w:tcPr>
            <w:tcW w:w="7620" w:type="dxa"/>
            <w:gridSpan w:val="2"/>
            <w:vAlign w:val="bottom"/>
            <w:hideMark/>
          </w:tcPr>
          <w:p w14:paraId="762A6120" w14:textId="77777777" w:rsidR="006E533A" w:rsidRPr="006E533A" w:rsidRDefault="006E533A" w:rsidP="006E533A">
            <w:pPr>
              <w:spacing w:after="0" w:line="240" w:lineRule="atLeas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максимальному времени обработки на второй машине:</w:t>
            </w:r>
          </w:p>
        </w:tc>
        <w:tc>
          <w:tcPr>
            <w:tcW w:w="2010" w:type="dxa"/>
            <w:vAlign w:val="bottom"/>
            <w:hideMark/>
          </w:tcPr>
          <w:p w14:paraId="52DD09BA" w14:textId="77777777" w:rsidR="006E533A" w:rsidRPr="006E533A" w:rsidRDefault="006E533A" w:rsidP="006E533A">
            <w:pPr>
              <w:spacing w:after="0" w:line="15" w:lineRule="atLeast"/>
              <w:rPr>
                <w:rFonts w:ascii="Times New Roman" w:eastAsia="Times New Roman" w:hAnsi="Times New Roman"/>
                <w:color w:val="000000"/>
                <w:sz w:val="2"/>
                <w:szCs w:val="2"/>
                <w:lang w:eastAsia="ru-RU"/>
              </w:rPr>
            </w:pPr>
            <w:r w:rsidRPr="006E533A">
              <w:rPr>
                <w:rFonts w:ascii="Times New Roman" w:eastAsia="Times New Roman" w:hAnsi="Times New Roman"/>
                <w:color w:val="000000"/>
                <w:sz w:val="2"/>
                <w:szCs w:val="2"/>
                <w:lang w:eastAsia="ru-RU"/>
              </w:rPr>
              <w:t> </w:t>
            </w:r>
          </w:p>
        </w:tc>
      </w:tr>
      <w:tr w:rsidR="006E533A" w:rsidRPr="006E533A" w14:paraId="25FFAB77" w14:textId="77777777" w:rsidTr="006E533A">
        <w:trPr>
          <w:trHeight w:val="420"/>
          <w:tblCellSpacing w:w="0" w:type="dxa"/>
        </w:trPr>
        <w:tc>
          <w:tcPr>
            <w:tcW w:w="4545" w:type="dxa"/>
            <w:vAlign w:val="bottom"/>
            <w:hideMark/>
          </w:tcPr>
          <w:p w14:paraId="7A60D5E2" w14:textId="77777777" w:rsidR="006E533A" w:rsidRPr="006E533A" w:rsidRDefault="006E533A" w:rsidP="006E533A">
            <w:pPr>
              <w:spacing w:after="0" w:line="240" w:lineRule="atLeas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min </w:t>
            </w:r>
            <w:r w:rsidRPr="006E533A">
              <w:rPr>
                <w:rFonts w:ascii="Arial" w:eastAsia="Times New Roman" w:hAnsi="Arial" w:cs="Arial"/>
                <w:color w:val="000000"/>
                <w:sz w:val="36"/>
                <w:szCs w:val="36"/>
                <w:lang w:eastAsia="ru-RU"/>
              </w:rPr>
              <w:t>{ </w:t>
            </w:r>
            <w:r w:rsidRPr="006E533A">
              <w:rPr>
                <w:rFonts w:ascii="Times New Roman" w:eastAsia="Times New Roman" w:hAnsi="Times New Roman"/>
                <w:i/>
                <w:iCs/>
                <w:color w:val="000000"/>
                <w:sz w:val="23"/>
                <w:szCs w:val="23"/>
                <w:lang w:eastAsia="ru-RU"/>
              </w:rPr>
              <w:t>t</w:t>
            </w:r>
            <w:r w:rsidRPr="006E533A">
              <w:rPr>
                <w:rFonts w:ascii="Times New Roman" w:eastAsia="Times New Roman" w:hAnsi="Times New Roman"/>
                <w:color w:val="000000"/>
                <w:sz w:val="14"/>
                <w:szCs w:val="14"/>
                <w:lang w:eastAsia="ru-RU"/>
              </w:rPr>
              <w:t>3 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36"/>
                <w:szCs w:val="36"/>
                <w:lang w:eastAsia="ru-RU"/>
              </w:rPr>
              <w:t>} </w:t>
            </w:r>
            <w:r w:rsidRPr="006E533A">
              <w:rPr>
                <w:rFonts w:ascii="Arial" w:eastAsia="Times New Roman" w:hAnsi="Arial" w:cs="Arial"/>
                <w:color w:val="000000"/>
                <w:sz w:val="23"/>
                <w:szCs w:val="23"/>
                <w:lang w:eastAsia="ru-RU"/>
              </w:rPr>
              <w:t>≥</w:t>
            </w:r>
          </w:p>
        </w:tc>
        <w:tc>
          <w:tcPr>
            <w:tcW w:w="3075" w:type="dxa"/>
            <w:vAlign w:val="bottom"/>
            <w:hideMark/>
          </w:tcPr>
          <w:p w14:paraId="6FFA3410" w14:textId="77777777" w:rsidR="006E533A" w:rsidRPr="006E533A" w:rsidRDefault="006E533A" w:rsidP="006E533A">
            <w:pPr>
              <w:spacing w:after="0" w:line="240" w:lineRule="atLeas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max </w:t>
            </w:r>
            <w:r w:rsidRPr="006E533A">
              <w:rPr>
                <w:rFonts w:ascii="Arial" w:eastAsia="Times New Roman" w:hAnsi="Arial" w:cs="Arial"/>
                <w:color w:val="000000"/>
                <w:sz w:val="36"/>
                <w:szCs w:val="36"/>
                <w:lang w:eastAsia="ru-RU"/>
              </w:rPr>
              <w:t>{ </w:t>
            </w:r>
            <w:r w:rsidRPr="006E533A">
              <w:rPr>
                <w:rFonts w:ascii="Times New Roman" w:eastAsia="Times New Roman" w:hAnsi="Times New Roman"/>
                <w:i/>
                <w:iCs/>
                <w:color w:val="000000"/>
                <w:sz w:val="23"/>
                <w:szCs w:val="23"/>
                <w:lang w:eastAsia="ru-RU"/>
              </w:rPr>
              <w:t>t</w:t>
            </w:r>
            <w:r w:rsidRPr="006E533A">
              <w:rPr>
                <w:rFonts w:ascii="Times New Roman" w:eastAsia="Times New Roman" w:hAnsi="Times New Roman"/>
                <w:color w:val="000000"/>
                <w:sz w:val="14"/>
                <w:szCs w:val="14"/>
                <w:lang w:eastAsia="ru-RU"/>
              </w:rPr>
              <w:t>2 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36"/>
                <w:szCs w:val="36"/>
                <w:lang w:eastAsia="ru-RU"/>
              </w:rPr>
              <w:t>}</w:t>
            </w:r>
            <w:r w:rsidRPr="006E533A">
              <w:rPr>
                <w:rFonts w:ascii="Times New Roman" w:eastAsia="Times New Roman" w:hAnsi="Times New Roman"/>
                <w:color w:val="000000"/>
                <w:sz w:val="23"/>
                <w:szCs w:val="23"/>
                <w:lang w:eastAsia="ru-RU"/>
              </w:rPr>
              <w:t>.</w:t>
            </w:r>
          </w:p>
        </w:tc>
        <w:tc>
          <w:tcPr>
            <w:tcW w:w="2010" w:type="dxa"/>
            <w:vAlign w:val="bottom"/>
            <w:hideMark/>
          </w:tcPr>
          <w:p w14:paraId="6CAC387B" w14:textId="77777777" w:rsidR="006E533A" w:rsidRPr="006E533A" w:rsidRDefault="006E533A" w:rsidP="006E533A">
            <w:pPr>
              <w:spacing w:after="0" w:line="240" w:lineRule="atLeast"/>
              <w:jc w:val="righ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(6.13)</w:t>
            </w:r>
          </w:p>
        </w:tc>
      </w:tr>
      <w:tr w:rsidR="006E533A" w:rsidRPr="006E533A" w14:paraId="2E636A2C" w14:textId="77777777" w:rsidTr="006E533A">
        <w:trPr>
          <w:trHeight w:val="150"/>
          <w:tblCellSpacing w:w="0" w:type="dxa"/>
        </w:trPr>
        <w:tc>
          <w:tcPr>
            <w:tcW w:w="4545" w:type="dxa"/>
            <w:vAlign w:val="bottom"/>
            <w:hideMark/>
          </w:tcPr>
          <w:p w14:paraId="5C61B38B" w14:textId="77777777" w:rsidR="006E533A" w:rsidRPr="006E533A" w:rsidRDefault="006E533A" w:rsidP="006E533A">
            <w:pPr>
              <w:spacing w:after="0" w:line="150" w:lineRule="atLeast"/>
              <w:rPr>
                <w:rFonts w:ascii="Times New Roman" w:eastAsia="Times New Roman" w:hAnsi="Times New Roman"/>
                <w:color w:val="000000"/>
                <w:sz w:val="14"/>
                <w:szCs w:val="14"/>
                <w:lang w:eastAsia="ru-RU"/>
              </w:rPr>
            </w:pPr>
            <w:r w:rsidRPr="006E533A">
              <w:rPr>
                <w:rFonts w:ascii="Times New Roman" w:eastAsia="Times New Roman" w:hAnsi="Times New Roman"/>
                <w:i/>
                <w:iCs/>
                <w:color w:val="000000"/>
                <w:sz w:val="14"/>
                <w:szCs w:val="14"/>
                <w:lang w:eastAsia="ru-RU"/>
              </w:rPr>
              <w:t>j</w:t>
            </w:r>
            <w:r w:rsidRPr="006E533A">
              <w:rPr>
                <w:rFonts w:ascii="Arial" w:eastAsia="Times New Roman" w:hAnsi="Arial" w:cs="Arial"/>
                <w:color w:val="000000"/>
                <w:sz w:val="14"/>
                <w:szCs w:val="14"/>
                <w:lang w:eastAsia="ru-RU"/>
              </w:rPr>
              <w:t>=</w:t>
            </w:r>
            <w:r w:rsidRPr="006E533A">
              <w:rPr>
                <w:rFonts w:ascii="Times New Roman" w:eastAsia="Times New Roman" w:hAnsi="Times New Roman"/>
                <w:color w:val="000000"/>
                <w:sz w:val="14"/>
                <w:szCs w:val="14"/>
                <w:lang w:eastAsia="ru-RU"/>
              </w:rPr>
              <w:t>1,...,</w:t>
            </w:r>
            <w:r w:rsidRPr="006E533A">
              <w:rPr>
                <w:rFonts w:ascii="Times New Roman" w:eastAsia="Times New Roman" w:hAnsi="Times New Roman"/>
                <w:i/>
                <w:iCs/>
                <w:color w:val="000000"/>
                <w:sz w:val="14"/>
                <w:szCs w:val="14"/>
                <w:lang w:eastAsia="ru-RU"/>
              </w:rPr>
              <w:t>m</w:t>
            </w:r>
          </w:p>
        </w:tc>
        <w:tc>
          <w:tcPr>
            <w:tcW w:w="3075" w:type="dxa"/>
            <w:vAlign w:val="bottom"/>
            <w:hideMark/>
          </w:tcPr>
          <w:p w14:paraId="2B31C7FE" w14:textId="77777777" w:rsidR="006E533A" w:rsidRPr="006E533A" w:rsidRDefault="006E533A" w:rsidP="006E533A">
            <w:pPr>
              <w:spacing w:after="0" w:line="150" w:lineRule="atLeast"/>
              <w:rPr>
                <w:rFonts w:ascii="Times New Roman" w:eastAsia="Times New Roman" w:hAnsi="Times New Roman"/>
                <w:color w:val="000000"/>
                <w:sz w:val="14"/>
                <w:szCs w:val="14"/>
                <w:lang w:eastAsia="ru-RU"/>
              </w:rPr>
            </w:pPr>
            <w:r w:rsidRPr="006E533A">
              <w:rPr>
                <w:rFonts w:ascii="Times New Roman" w:eastAsia="Times New Roman" w:hAnsi="Times New Roman"/>
                <w:i/>
                <w:iCs/>
                <w:color w:val="000000"/>
                <w:sz w:val="14"/>
                <w:szCs w:val="14"/>
                <w:lang w:eastAsia="ru-RU"/>
              </w:rPr>
              <w:t>j</w:t>
            </w:r>
            <w:r w:rsidRPr="006E533A">
              <w:rPr>
                <w:rFonts w:ascii="Arial" w:eastAsia="Times New Roman" w:hAnsi="Arial" w:cs="Arial"/>
                <w:color w:val="000000"/>
                <w:sz w:val="14"/>
                <w:szCs w:val="14"/>
                <w:lang w:eastAsia="ru-RU"/>
              </w:rPr>
              <w:t>=</w:t>
            </w:r>
            <w:r w:rsidRPr="006E533A">
              <w:rPr>
                <w:rFonts w:ascii="Times New Roman" w:eastAsia="Times New Roman" w:hAnsi="Times New Roman"/>
                <w:color w:val="000000"/>
                <w:sz w:val="14"/>
                <w:szCs w:val="14"/>
                <w:lang w:eastAsia="ru-RU"/>
              </w:rPr>
              <w:t>1,...,</w:t>
            </w:r>
            <w:r w:rsidRPr="006E533A">
              <w:rPr>
                <w:rFonts w:ascii="Times New Roman" w:eastAsia="Times New Roman" w:hAnsi="Times New Roman"/>
                <w:i/>
                <w:iCs/>
                <w:color w:val="000000"/>
                <w:sz w:val="14"/>
                <w:szCs w:val="14"/>
                <w:lang w:eastAsia="ru-RU"/>
              </w:rPr>
              <w:t>m</w:t>
            </w:r>
          </w:p>
        </w:tc>
        <w:tc>
          <w:tcPr>
            <w:tcW w:w="2010" w:type="dxa"/>
            <w:vAlign w:val="bottom"/>
            <w:hideMark/>
          </w:tcPr>
          <w:p w14:paraId="2FD235B7" w14:textId="77777777" w:rsidR="006E533A" w:rsidRPr="006E533A" w:rsidRDefault="006E533A" w:rsidP="006E533A">
            <w:pPr>
              <w:spacing w:after="0" w:line="15" w:lineRule="atLeast"/>
              <w:rPr>
                <w:rFonts w:ascii="Times New Roman" w:eastAsia="Times New Roman" w:hAnsi="Times New Roman"/>
                <w:color w:val="000000"/>
                <w:sz w:val="2"/>
                <w:szCs w:val="2"/>
                <w:lang w:eastAsia="ru-RU"/>
              </w:rPr>
            </w:pPr>
            <w:r w:rsidRPr="006E533A">
              <w:rPr>
                <w:rFonts w:ascii="Times New Roman" w:eastAsia="Times New Roman" w:hAnsi="Times New Roman"/>
                <w:color w:val="000000"/>
                <w:sz w:val="2"/>
                <w:szCs w:val="2"/>
                <w:lang w:eastAsia="ru-RU"/>
              </w:rPr>
              <w:t> </w:t>
            </w:r>
          </w:p>
        </w:tc>
      </w:tr>
      <w:tr w:rsidR="006E533A" w:rsidRPr="006E533A" w14:paraId="5D771153" w14:textId="77777777" w:rsidTr="006E533A">
        <w:trPr>
          <w:trHeight w:val="480"/>
          <w:tblCellSpacing w:w="0" w:type="dxa"/>
        </w:trPr>
        <w:tc>
          <w:tcPr>
            <w:tcW w:w="7620" w:type="dxa"/>
            <w:gridSpan w:val="2"/>
            <w:vAlign w:val="bottom"/>
            <w:hideMark/>
          </w:tcPr>
          <w:p w14:paraId="36ECF8C5" w14:textId="77777777" w:rsidR="006E533A" w:rsidRPr="006E533A" w:rsidRDefault="006E533A" w:rsidP="006E533A">
            <w:pPr>
              <w:spacing w:after="0" w:line="240" w:lineRule="atLeas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После этого составляется новая таблица для суммы </w:t>
            </w:r>
            <w:r w:rsidRPr="006E533A">
              <w:rPr>
                <w:rFonts w:ascii="Arial" w:eastAsia="Times New Roman" w:hAnsi="Arial" w:cs="Arial"/>
                <w:color w:val="000000"/>
                <w:sz w:val="38"/>
                <w:szCs w:val="38"/>
                <w:lang w:eastAsia="ru-RU"/>
              </w:rPr>
              <w:t>(</w:t>
            </w:r>
            <w:r w:rsidRPr="006E533A">
              <w:rPr>
                <w:rFonts w:ascii="Times New Roman" w:eastAsia="Times New Roman" w:hAnsi="Times New Roman"/>
                <w:i/>
                <w:iCs/>
                <w:color w:val="000000"/>
                <w:sz w:val="24"/>
                <w:szCs w:val="24"/>
                <w:lang w:eastAsia="ru-RU"/>
              </w:rPr>
              <w:t>t</w:t>
            </w:r>
            <w:r w:rsidRPr="006E533A">
              <w:rPr>
                <w:rFonts w:ascii="Times New Roman" w:eastAsia="Times New Roman" w:hAnsi="Times New Roman"/>
                <w:color w:val="000000"/>
                <w:sz w:val="14"/>
                <w:szCs w:val="14"/>
                <w:lang w:eastAsia="ru-RU"/>
              </w:rPr>
              <w:t>1 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24"/>
                <w:szCs w:val="24"/>
                <w:lang w:eastAsia="ru-RU"/>
              </w:rPr>
              <w:t>+</w:t>
            </w:r>
            <w:r w:rsidRPr="006E533A">
              <w:rPr>
                <w:rFonts w:ascii="Times New Roman" w:eastAsia="Times New Roman" w:hAnsi="Times New Roman"/>
                <w:i/>
                <w:iCs/>
                <w:color w:val="000000"/>
                <w:sz w:val="24"/>
                <w:szCs w:val="24"/>
                <w:lang w:eastAsia="ru-RU"/>
              </w:rPr>
              <w:t>t</w:t>
            </w:r>
            <w:r w:rsidRPr="006E533A">
              <w:rPr>
                <w:rFonts w:ascii="Times New Roman" w:eastAsia="Times New Roman" w:hAnsi="Times New Roman"/>
                <w:color w:val="000000"/>
                <w:sz w:val="14"/>
                <w:szCs w:val="14"/>
                <w:lang w:eastAsia="ru-RU"/>
              </w:rPr>
              <w:t>2 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38"/>
                <w:szCs w:val="38"/>
                <w:lang w:eastAsia="ru-RU"/>
              </w:rPr>
              <w:t>)</w:t>
            </w:r>
            <w:r w:rsidRPr="006E533A">
              <w:rPr>
                <w:rFonts w:ascii="Times New Roman" w:eastAsia="Times New Roman" w:hAnsi="Times New Roman"/>
                <w:color w:val="000000"/>
                <w:sz w:val="23"/>
                <w:szCs w:val="23"/>
                <w:lang w:eastAsia="ru-RU"/>
              </w:rPr>
              <w:t>вместо</w:t>
            </w:r>
            <w:r w:rsidRPr="006E533A">
              <w:rPr>
                <w:rFonts w:ascii="Times New Roman" w:eastAsia="Times New Roman" w:hAnsi="Times New Roman"/>
                <w:i/>
                <w:iCs/>
                <w:color w:val="000000"/>
                <w:sz w:val="24"/>
                <w:szCs w:val="24"/>
                <w:lang w:eastAsia="ru-RU"/>
              </w:rPr>
              <w:t>t</w:t>
            </w:r>
            <w:r w:rsidRPr="006E533A">
              <w:rPr>
                <w:rFonts w:ascii="Times New Roman" w:eastAsia="Times New Roman" w:hAnsi="Times New Roman"/>
                <w:color w:val="000000"/>
                <w:sz w:val="14"/>
                <w:szCs w:val="14"/>
                <w:lang w:eastAsia="ru-RU"/>
              </w:rPr>
              <w:t>1 </w:t>
            </w:r>
            <w:r w:rsidRPr="006E533A">
              <w:rPr>
                <w:rFonts w:ascii="Times New Roman" w:eastAsia="Times New Roman" w:hAnsi="Times New Roman"/>
                <w:i/>
                <w:iCs/>
                <w:color w:val="000000"/>
                <w:sz w:val="14"/>
                <w:szCs w:val="14"/>
                <w:lang w:eastAsia="ru-RU"/>
              </w:rPr>
              <w:t>j</w:t>
            </w:r>
          </w:p>
        </w:tc>
        <w:tc>
          <w:tcPr>
            <w:tcW w:w="2010" w:type="dxa"/>
            <w:vAlign w:val="bottom"/>
            <w:hideMark/>
          </w:tcPr>
          <w:p w14:paraId="3C106ECA" w14:textId="77777777" w:rsidR="006E533A" w:rsidRPr="006E533A" w:rsidRDefault="006E533A" w:rsidP="006E533A">
            <w:pPr>
              <w:spacing w:after="0" w:line="240" w:lineRule="atLeast"/>
              <w:jc w:val="right"/>
              <w:rPr>
                <w:rFonts w:ascii="Times New Roman" w:eastAsia="Times New Roman" w:hAnsi="Times New Roman"/>
                <w:color w:val="000000"/>
                <w:sz w:val="23"/>
                <w:szCs w:val="23"/>
                <w:lang w:eastAsia="ru-RU"/>
              </w:rPr>
            </w:pPr>
            <w:r w:rsidRPr="006E533A">
              <w:rPr>
                <w:rFonts w:ascii="Times New Roman" w:eastAsia="Times New Roman" w:hAnsi="Times New Roman"/>
                <w:color w:val="000000"/>
                <w:sz w:val="23"/>
                <w:szCs w:val="23"/>
                <w:lang w:eastAsia="ru-RU"/>
              </w:rPr>
              <w:t>или </w:t>
            </w:r>
            <w:r w:rsidRPr="006E533A">
              <w:rPr>
                <w:rFonts w:ascii="Arial" w:eastAsia="Times New Roman" w:hAnsi="Arial" w:cs="Arial"/>
                <w:color w:val="000000"/>
                <w:sz w:val="36"/>
                <w:szCs w:val="36"/>
                <w:lang w:eastAsia="ru-RU"/>
              </w:rPr>
              <w:t>(</w:t>
            </w:r>
            <w:r w:rsidRPr="006E533A">
              <w:rPr>
                <w:rFonts w:ascii="Times New Roman" w:eastAsia="Times New Roman" w:hAnsi="Times New Roman"/>
                <w:i/>
                <w:iCs/>
                <w:color w:val="000000"/>
                <w:sz w:val="23"/>
                <w:szCs w:val="23"/>
                <w:lang w:eastAsia="ru-RU"/>
              </w:rPr>
              <w:t>t</w:t>
            </w:r>
            <w:r w:rsidRPr="006E533A">
              <w:rPr>
                <w:rFonts w:ascii="Times New Roman" w:eastAsia="Times New Roman" w:hAnsi="Times New Roman"/>
                <w:color w:val="000000"/>
                <w:sz w:val="14"/>
                <w:szCs w:val="14"/>
                <w:lang w:eastAsia="ru-RU"/>
              </w:rPr>
              <w:t>2 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23"/>
                <w:szCs w:val="23"/>
                <w:lang w:eastAsia="ru-RU"/>
              </w:rPr>
              <w:t>+</w:t>
            </w:r>
            <w:r w:rsidRPr="006E533A">
              <w:rPr>
                <w:rFonts w:ascii="Times New Roman" w:eastAsia="Times New Roman" w:hAnsi="Times New Roman"/>
                <w:i/>
                <w:iCs/>
                <w:color w:val="000000"/>
                <w:sz w:val="23"/>
                <w:szCs w:val="23"/>
                <w:lang w:eastAsia="ru-RU"/>
              </w:rPr>
              <w:t>t</w:t>
            </w:r>
            <w:r w:rsidRPr="006E533A">
              <w:rPr>
                <w:rFonts w:ascii="Times New Roman" w:eastAsia="Times New Roman" w:hAnsi="Times New Roman"/>
                <w:color w:val="000000"/>
                <w:sz w:val="14"/>
                <w:szCs w:val="14"/>
                <w:lang w:eastAsia="ru-RU"/>
              </w:rPr>
              <w:t>3 </w:t>
            </w:r>
            <w:r w:rsidRPr="006E533A">
              <w:rPr>
                <w:rFonts w:ascii="Times New Roman" w:eastAsia="Times New Roman" w:hAnsi="Times New Roman"/>
                <w:i/>
                <w:iCs/>
                <w:color w:val="000000"/>
                <w:sz w:val="14"/>
                <w:szCs w:val="14"/>
                <w:lang w:eastAsia="ru-RU"/>
              </w:rPr>
              <w:t>j </w:t>
            </w:r>
            <w:r w:rsidRPr="006E533A">
              <w:rPr>
                <w:rFonts w:ascii="Arial" w:eastAsia="Times New Roman" w:hAnsi="Arial" w:cs="Arial"/>
                <w:color w:val="000000"/>
                <w:sz w:val="36"/>
                <w:szCs w:val="36"/>
                <w:lang w:eastAsia="ru-RU"/>
              </w:rPr>
              <w:t>) </w:t>
            </w:r>
            <w:r w:rsidRPr="006E533A">
              <w:rPr>
                <w:rFonts w:ascii="Times New Roman" w:eastAsia="Times New Roman" w:hAnsi="Times New Roman"/>
                <w:color w:val="000000"/>
                <w:sz w:val="23"/>
                <w:szCs w:val="23"/>
                <w:lang w:eastAsia="ru-RU"/>
              </w:rPr>
              <w:t>вместо</w:t>
            </w:r>
          </w:p>
        </w:tc>
      </w:tr>
      <w:tr w:rsidR="006E533A" w:rsidRPr="006E533A" w14:paraId="1B0AD20C" w14:textId="77777777" w:rsidTr="006E533A">
        <w:trPr>
          <w:trHeight w:val="390"/>
          <w:tblCellSpacing w:w="0" w:type="dxa"/>
        </w:trPr>
        <w:tc>
          <w:tcPr>
            <w:tcW w:w="4545" w:type="dxa"/>
            <w:vAlign w:val="bottom"/>
            <w:hideMark/>
          </w:tcPr>
          <w:p w14:paraId="3BE0841B" w14:textId="77777777" w:rsidR="006E533A" w:rsidRPr="006E533A" w:rsidRDefault="006E533A" w:rsidP="006E533A">
            <w:pPr>
              <w:spacing w:after="0" w:line="240" w:lineRule="atLeast"/>
              <w:rPr>
                <w:rFonts w:ascii="Times New Roman" w:eastAsia="Times New Roman" w:hAnsi="Times New Roman"/>
                <w:color w:val="000000"/>
                <w:sz w:val="23"/>
                <w:szCs w:val="23"/>
                <w:lang w:eastAsia="ru-RU"/>
              </w:rPr>
            </w:pPr>
            <w:r w:rsidRPr="006E533A">
              <w:rPr>
                <w:rFonts w:ascii="Times New Roman" w:eastAsia="Times New Roman" w:hAnsi="Times New Roman"/>
                <w:i/>
                <w:iCs/>
                <w:color w:val="000000"/>
                <w:sz w:val="24"/>
                <w:szCs w:val="24"/>
                <w:lang w:eastAsia="ru-RU"/>
              </w:rPr>
              <w:t>t</w:t>
            </w:r>
            <w:r w:rsidRPr="006E533A">
              <w:rPr>
                <w:rFonts w:ascii="Times New Roman" w:eastAsia="Times New Roman" w:hAnsi="Times New Roman"/>
                <w:color w:val="000000"/>
                <w:sz w:val="14"/>
                <w:szCs w:val="14"/>
                <w:lang w:eastAsia="ru-RU"/>
              </w:rPr>
              <w:t>2 </w:t>
            </w:r>
            <w:r w:rsidRPr="006E533A">
              <w:rPr>
                <w:rFonts w:ascii="Times New Roman" w:eastAsia="Times New Roman" w:hAnsi="Times New Roman"/>
                <w:i/>
                <w:iCs/>
                <w:color w:val="000000"/>
                <w:sz w:val="14"/>
                <w:szCs w:val="14"/>
                <w:lang w:eastAsia="ru-RU"/>
              </w:rPr>
              <w:t>j </w:t>
            </w:r>
            <w:r w:rsidRPr="006E533A">
              <w:rPr>
                <w:rFonts w:ascii="Times New Roman" w:eastAsia="Times New Roman" w:hAnsi="Times New Roman"/>
                <w:color w:val="000000"/>
                <w:sz w:val="23"/>
                <w:szCs w:val="23"/>
                <w:lang w:eastAsia="ru-RU"/>
              </w:rPr>
              <w:t>и к ней применяется алгоритм Джонсона.</w:t>
            </w:r>
          </w:p>
        </w:tc>
        <w:tc>
          <w:tcPr>
            <w:tcW w:w="3075" w:type="dxa"/>
            <w:vAlign w:val="bottom"/>
            <w:hideMark/>
          </w:tcPr>
          <w:p w14:paraId="2F38C951" w14:textId="77777777" w:rsidR="006E533A" w:rsidRPr="006E533A" w:rsidRDefault="006E533A" w:rsidP="006E533A">
            <w:pPr>
              <w:spacing w:after="0" w:line="15" w:lineRule="atLeast"/>
              <w:rPr>
                <w:rFonts w:ascii="Times New Roman" w:eastAsia="Times New Roman" w:hAnsi="Times New Roman"/>
                <w:color w:val="000000"/>
                <w:sz w:val="2"/>
                <w:szCs w:val="2"/>
                <w:lang w:eastAsia="ru-RU"/>
              </w:rPr>
            </w:pPr>
            <w:r w:rsidRPr="006E533A">
              <w:rPr>
                <w:rFonts w:ascii="Times New Roman" w:eastAsia="Times New Roman" w:hAnsi="Times New Roman"/>
                <w:color w:val="000000"/>
                <w:sz w:val="2"/>
                <w:szCs w:val="2"/>
                <w:lang w:eastAsia="ru-RU"/>
              </w:rPr>
              <w:t> </w:t>
            </w:r>
          </w:p>
        </w:tc>
        <w:tc>
          <w:tcPr>
            <w:tcW w:w="0" w:type="auto"/>
            <w:vAlign w:val="center"/>
            <w:hideMark/>
          </w:tcPr>
          <w:p w14:paraId="308FE32C" w14:textId="77777777" w:rsidR="006E533A" w:rsidRPr="006E533A" w:rsidRDefault="006E533A" w:rsidP="006E533A">
            <w:pPr>
              <w:spacing w:after="0" w:line="240" w:lineRule="auto"/>
              <w:jc w:val="center"/>
              <w:rPr>
                <w:rFonts w:ascii="Times New Roman" w:eastAsia="Times New Roman" w:hAnsi="Times New Roman"/>
                <w:sz w:val="20"/>
                <w:szCs w:val="20"/>
                <w:lang w:eastAsia="ru-RU"/>
              </w:rPr>
            </w:pPr>
          </w:p>
        </w:tc>
      </w:tr>
    </w:tbl>
    <w:p w14:paraId="0928DFA5" w14:textId="77777777" w:rsidR="00987078" w:rsidRDefault="00987078" w:rsidP="00987078">
      <w:pPr>
        <w:ind w:firstLine="720"/>
        <w:rPr>
          <w:rFonts w:ascii="Times New Roman" w:hAnsi="Times New Roman"/>
          <w:sz w:val="24"/>
          <w:szCs w:val="24"/>
        </w:rPr>
      </w:pPr>
    </w:p>
    <w:p w14:paraId="001862C9" w14:textId="77777777" w:rsidR="00BC391F" w:rsidRPr="001D36A3" w:rsidRDefault="001D36A3" w:rsidP="001D36A3">
      <w:pPr>
        <w:ind w:firstLine="720"/>
        <w:jc w:val="center"/>
        <w:rPr>
          <w:rFonts w:ascii="Times New Roman" w:hAnsi="Times New Roman"/>
          <w:b/>
          <w:sz w:val="24"/>
          <w:szCs w:val="24"/>
        </w:rPr>
      </w:pPr>
      <w:r>
        <w:rPr>
          <w:rFonts w:ascii="Times New Roman" w:hAnsi="Times New Roman"/>
          <w:b/>
          <w:sz w:val="24"/>
          <w:szCs w:val="24"/>
        </w:rPr>
        <w:t>7</w:t>
      </w:r>
      <w:r w:rsidR="00BC391F" w:rsidRPr="00BC391F">
        <w:rPr>
          <w:rFonts w:ascii="Times New Roman" w:hAnsi="Times New Roman"/>
          <w:b/>
          <w:sz w:val="24"/>
          <w:szCs w:val="24"/>
        </w:rPr>
        <w:t>.5  З</w:t>
      </w:r>
      <w:r>
        <w:rPr>
          <w:rFonts w:ascii="Times New Roman" w:hAnsi="Times New Roman"/>
          <w:b/>
          <w:sz w:val="24"/>
          <w:szCs w:val="24"/>
        </w:rPr>
        <w:t>адача о назначении</w:t>
      </w:r>
    </w:p>
    <w:p w14:paraId="42926215" w14:textId="77777777" w:rsidR="00BC391F" w:rsidRPr="00BC391F" w:rsidRDefault="00BC391F" w:rsidP="00BC391F">
      <w:pPr>
        <w:spacing w:before="100" w:beforeAutospacing="1" w:after="100" w:afterAutospacing="1" w:line="240" w:lineRule="auto"/>
        <w:ind w:firstLine="567"/>
        <w:rPr>
          <w:rFonts w:ascii="Times New Roman" w:eastAsia="Times New Roman" w:hAnsi="Times New Roman"/>
          <w:color w:val="000000"/>
          <w:sz w:val="24"/>
          <w:szCs w:val="24"/>
          <w:lang w:eastAsia="ru-RU"/>
        </w:rPr>
      </w:pPr>
      <w:r w:rsidRPr="00BC391F">
        <w:rPr>
          <w:rFonts w:ascii="Times New Roman" w:eastAsia="Times New Roman" w:hAnsi="Times New Roman"/>
          <w:color w:val="000000"/>
          <w:sz w:val="24"/>
          <w:szCs w:val="24"/>
          <w:lang w:eastAsia="ru-RU"/>
        </w:rPr>
        <w:t>В общем случае смысл задачи о назначениях заключается в следующем: как наилучшим способом назначить </w:t>
      </w:r>
      <w:r w:rsidRPr="00BC391F">
        <w:rPr>
          <w:rFonts w:ascii="Times New Roman" w:eastAsia="Times New Roman" w:hAnsi="Times New Roman"/>
          <w:b/>
          <w:bCs/>
          <w:i/>
          <w:iCs/>
          <w:color w:val="000000"/>
          <w:sz w:val="24"/>
          <w:szCs w:val="24"/>
          <w:lang w:eastAsia="ru-RU"/>
        </w:rPr>
        <w:t>n</w:t>
      </w:r>
      <w:r w:rsidRPr="00BC391F">
        <w:rPr>
          <w:rFonts w:ascii="Times New Roman" w:eastAsia="Times New Roman" w:hAnsi="Times New Roman"/>
          <w:color w:val="000000"/>
          <w:sz w:val="24"/>
          <w:szCs w:val="24"/>
          <w:lang w:eastAsia="ru-RU"/>
        </w:rPr>
        <w:t> исполнителей для выполнения </w:t>
      </w:r>
      <w:r w:rsidRPr="00BC391F">
        <w:rPr>
          <w:rFonts w:ascii="Times New Roman" w:eastAsia="Times New Roman" w:hAnsi="Times New Roman"/>
          <w:b/>
          <w:bCs/>
          <w:i/>
          <w:iCs/>
          <w:color w:val="000000"/>
          <w:sz w:val="24"/>
          <w:szCs w:val="24"/>
          <w:lang w:eastAsia="ru-RU"/>
        </w:rPr>
        <w:t>n</w:t>
      </w:r>
      <w:r w:rsidRPr="00BC391F">
        <w:rPr>
          <w:rFonts w:ascii="Times New Roman" w:eastAsia="Times New Roman" w:hAnsi="Times New Roman"/>
          <w:color w:val="000000"/>
          <w:sz w:val="24"/>
          <w:szCs w:val="24"/>
          <w:lang w:eastAsia="ru-RU"/>
        </w:rPr>
        <w:t> различных работ. При этом считается, что квалификация каждого исполнителя позволяет выполнить практически любой вид работ, правда с различ</w:t>
      </w:r>
      <w:r w:rsidRPr="00BC391F">
        <w:rPr>
          <w:rFonts w:ascii="Times New Roman" w:eastAsia="Times New Roman" w:hAnsi="Times New Roman"/>
          <w:color w:val="000000"/>
          <w:sz w:val="24"/>
          <w:szCs w:val="24"/>
          <w:lang w:eastAsia="ru-RU"/>
        </w:rPr>
        <w:softHyphen/>
        <w:t>ной производительностью (или за разное время, с разными затрата</w:t>
      </w:r>
      <w:r w:rsidRPr="00BC391F">
        <w:rPr>
          <w:rFonts w:ascii="Times New Roman" w:eastAsia="Times New Roman" w:hAnsi="Times New Roman"/>
          <w:color w:val="000000"/>
          <w:sz w:val="24"/>
          <w:szCs w:val="24"/>
          <w:lang w:eastAsia="ru-RU"/>
        </w:rPr>
        <w:softHyphen/>
        <w:t>ми и т.д.), и каждый исполнитель может быть назначен для выполнения одной конкретной работы.</w:t>
      </w:r>
    </w:p>
    <w:p w14:paraId="04C987CA" w14:textId="77777777" w:rsidR="00BC391F" w:rsidRPr="00BC391F" w:rsidRDefault="00BC391F" w:rsidP="00BC391F">
      <w:pPr>
        <w:spacing w:before="100" w:beforeAutospacing="1" w:after="100" w:afterAutospacing="1" w:line="240" w:lineRule="auto"/>
        <w:rPr>
          <w:rFonts w:ascii="Times New Roman" w:eastAsia="Times New Roman" w:hAnsi="Times New Roman"/>
          <w:color w:val="000000"/>
          <w:sz w:val="24"/>
          <w:szCs w:val="24"/>
          <w:lang w:eastAsia="ru-RU"/>
        </w:rPr>
      </w:pPr>
      <w:r w:rsidRPr="00BC391F">
        <w:rPr>
          <w:rFonts w:ascii="Times New Roman" w:eastAsia="Times New Roman" w:hAnsi="Times New Roman"/>
          <w:color w:val="000000"/>
          <w:sz w:val="24"/>
          <w:szCs w:val="24"/>
          <w:lang w:eastAsia="ru-RU"/>
        </w:rPr>
        <w:t>Цель назначений зависит от реальной ситуации. Это могут быть наименьшие общие затраты, наименьшее общее время выполнения всех работ, получение наибольшей прибыли и т.д.</w:t>
      </w:r>
    </w:p>
    <w:p w14:paraId="426B0E6C" w14:textId="77777777" w:rsidR="000D29DE" w:rsidRPr="00064CC3" w:rsidRDefault="00064CC3" w:rsidP="00BC391F">
      <w:pPr>
        <w:ind w:firstLine="720"/>
        <w:rPr>
          <w:rFonts w:ascii="Times New Roman" w:hAnsi="Times New Roman"/>
          <w:sz w:val="24"/>
          <w:szCs w:val="24"/>
        </w:rPr>
      </w:pPr>
      <w:r>
        <w:rPr>
          <w:rFonts w:ascii="Times New Roman" w:hAnsi="Times New Roman"/>
          <w:sz w:val="24"/>
          <w:szCs w:val="24"/>
        </w:rPr>
        <w:t>Пример:  Для монтажа четырех объектов (</w:t>
      </w:r>
      <w:r>
        <w:rPr>
          <w:rFonts w:ascii="Times New Roman" w:hAnsi="Times New Roman"/>
          <w:sz w:val="24"/>
          <w:szCs w:val="24"/>
          <w:lang w:val="en-US"/>
        </w:rPr>
        <w:t>n</w:t>
      </w:r>
      <w:r w:rsidRPr="00064CC3">
        <w:rPr>
          <w:rFonts w:ascii="Times New Roman" w:hAnsi="Times New Roman"/>
          <w:sz w:val="24"/>
          <w:szCs w:val="24"/>
        </w:rPr>
        <w:t>=4)</w:t>
      </w:r>
      <w:r>
        <w:rPr>
          <w:rFonts w:ascii="Times New Roman" w:hAnsi="Times New Roman"/>
          <w:sz w:val="24"/>
          <w:szCs w:val="24"/>
        </w:rPr>
        <w:t xml:space="preserve"> объектов </w:t>
      </w:r>
      <w:r>
        <w:rPr>
          <w:rFonts w:ascii="Times New Roman" w:hAnsi="Times New Roman"/>
          <w:sz w:val="24"/>
          <w:szCs w:val="24"/>
          <w:lang w:val="en-US"/>
        </w:rPr>
        <w:t>Bj</w:t>
      </w:r>
      <w:r>
        <w:rPr>
          <w:rFonts w:ascii="Times New Roman" w:hAnsi="Times New Roman"/>
          <w:sz w:val="24"/>
          <w:szCs w:val="24"/>
        </w:rPr>
        <w:t xml:space="preserve"> требуется (</w:t>
      </w:r>
      <w:r>
        <w:rPr>
          <w:rFonts w:ascii="Times New Roman" w:hAnsi="Times New Roman"/>
          <w:sz w:val="24"/>
          <w:szCs w:val="24"/>
          <w:lang w:val="en-US"/>
        </w:rPr>
        <w:t>n</w:t>
      </w:r>
      <w:r w:rsidRPr="00064CC3">
        <w:rPr>
          <w:rFonts w:ascii="Times New Roman" w:hAnsi="Times New Roman"/>
          <w:sz w:val="24"/>
          <w:szCs w:val="24"/>
        </w:rPr>
        <w:t>=4)</w:t>
      </w:r>
      <w:r>
        <w:rPr>
          <w:rFonts w:ascii="Times New Roman" w:hAnsi="Times New Roman"/>
          <w:sz w:val="24"/>
          <w:szCs w:val="24"/>
        </w:rPr>
        <w:t xml:space="preserve"> крана </w:t>
      </w:r>
      <w:r>
        <w:rPr>
          <w:rFonts w:ascii="Times New Roman" w:hAnsi="Times New Roman"/>
          <w:sz w:val="24"/>
          <w:szCs w:val="24"/>
          <w:lang w:val="en-US"/>
        </w:rPr>
        <w:t>Aj</w:t>
      </w:r>
      <w:r>
        <w:rPr>
          <w:rFonts w:ascii="Times New Roman" w:hAnsi="Times New Roman"/>
          <w:sz w:val="24"/>
          <w:szCs w:val="24"/>
        </w:rPr>
        <w:t xml:space="preserve">. Надо распределить краны так, чтобы суммарное время на монтаж было минимальным. </w:t>
      </w:r>
    </w:p>
    <w:p w14:paraId="20152E5C" w14:textId="77777777" w:rsidR="000D29DE" w:rsidRPr="00626DC9" w:rsidRDefault="00626DC9" w:rsidP="00BC391F">
      <w:pPr>
        <w:ind w:firstLine="720"/>
        <w:rPr>
          <w:rFonts w:ascii="Times New Roman" w:hAnsi="Times New Roman"/>
          <w:sz w:val="24"/>
          <w:szCs w:val="24"/>
        </w:rPr>
      </w:pPr>
      <w:r>
        <w:rPr>
          <w:rFonts w:ascii="Times New Roman" w:hAnsi="Times New Roman"/>
          <w:sz w:val="24"/>
          <w:szCs w:val="24"/>
          <w:lang w:val="en-US"/>
        </w:rPr>
        <w:t>Cij</w:t>
      </w:r>
      <w:r w:rsidRPr="00626DC9">
        <w:rPr>
          <w:rFonts w:ascii="Times New Roman" w:hAnsi="Times New Roman"/>
          <w:sz w:val="24"/>
          <w:szCs w:val="24"/>
        </w:rPr>
        <w:t xml:space="preserve"> </w:t>
      </w:r>
      <w:r>
        <w:rPr>
          <w:rFonts w:ascii="Times New Roman" w:hAnsi="Times New Roman"/>
          <w:sz w:val="24"/>
          <w:szCs w:val="24"/>
        </w:rPr>
        <w:t>– затраты времени</w:t>
      </w:r>
      <w:r w:rsidRPr="00626DC9">
        <w:rPr>
          <w:rFonts w:ascii="Times New Roman" w:hAnsi="Times New Roman"/>
          <w:sz w:val="24"/>
          <w:szCs w:val="24"/>
        </w:rPr>
        <w:t xml:space="preserve"> </w:t>
      </w:r>
      <w:r>
        <w:rPr>
          <w:rFonts w:ascii="Times New Roman" w:hAnsi="Times New Roman"/>
          <w:sz w:val="24"/>
          <w:szCs w:val="24"/>
          <w:lang w:val="en-US"/>
        </w:rPr>
        <w:t>Ai</w:t>
      </w:r>
      <w:r w:rsidRPr="00626DC9">
        <w:rPr>
          <w:rFonts w:ascii="Times New Roman" w:hAnsi="Times New Roman"/>
          <w:sz w:val="24"/>
          <w:szCs w:val="24"/>
        </w:rPr>
        <w:t xml:space="preserve"> </w:t>
      </w:r>
      <w:r>
        <w:rPr>
          <w:rFonts w:ascii="Times New Roman" w:hAnsi="Times New Roman"/>
          <w:sz w:val="24"/>
          <w:szCs w:val="24"/>
        </w:rPr>
        <w:t xml:space="preserve"> крана на монтаж объектов</w:t>
      </w:r>
      <w:r w:rsidRPr="00626DC9">
        <w:rPr>
          <w:rFonts w:ascii="Times New Roman" w:hAnsi="Times New Roman"/>
          <w:sz w:val="24"/>
          <w:szCs w:val="24"/>
        </w:rPr>
        <w:t xml:space="preserve">  </w:t>
      </w:r>
      <w:r>
        <w:rPr>
          <w:rFonts w:ascii="Times New Roman" w:hAnsi="Times New Roman"/>
          <w:sz w:val="24"/>
          <w:szCs w:val="24"/>
          <w:lang w:val="en-US"/>
        </w:rPr>
        <w:t>Bj</w:t>
      </w:r>
    </w:p>
    <w:p w14:paraId="67A05331" w14:textId="77777777" w:rsidR="000D29DE" w:rsidRDefault="00626DC9" w:rsidP="00BC391F">
      <w:pPr>
        <w:ind w:firstLine="720"/>
        <w:rPr>
          <w:rFonts w:ascii="Times New Roman" w:hAnsi="Times New Roman"/>
          <w:sz w:val="24"/>
          <w:szCs w:val="24"/>
        </w:rPr>
      </w:pPr>
      <w:r>
        <w:rPr>
          <w:rFonts w:ascii="Times New Roman" w:hAnsi="Times New Roman"/>
          <w:sz w:val="24"/>
          <w:szCs w:val="24"/>
        </w:rPr>
        <w:t>Исходная таблица</w:t>
      </w:r>
    </w:p>
    <w:tbl>
      <w:tblPr>
        <w:tblStyle w:val="a5"/>
        <w:tblW w:w="0" w:type="auto"/>
        <w:tblLook w:val="04A0" w:firstRow="1" w:lastRow="0" w:firstColumn="1" w:lastColumn="0" w:noHBand="0" w:noVBand="1"/>
      </w:tblPr>
      <w:tblGrid>
        <w:gridCol w:w="1628"/>
        <w:gridCol w:w="1628"/>
        <w:gridCol w:w="1628"/>
        <w:gridCol w:w="1628"/>
        <w:gridCol w:w="1629"/>
        <w:gridCol w:w="1629"/>
      </w:tblGrid>
      <w:tr w:rsidR="00626DC9" w14:paraId="722D7621" w14:textId="77777777" w:rsidTr="00626DC9">
        <w:tc>
          <w:tcPr>
            <w:tcW w:w="1628" w:type="dxa"/>
          </w:tcPr>
          <w:p w14:paraId="0CA45B7E"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lang w:val="en-US"/>
              </w:rPr>
              <w:t>Ai</w:t>
            </w:r>
          </w:p>
        </w:tc>
        <w:tc>
          <w:tcPr>
            <w:tcW w:w="1628" w:type="dxa"/>
          </w:tcPr>
          <w:p w14:paraId="18569857"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В1</w:t>
            </w:r>
          </w:p>
        </w:tc>
        <w:tc>
          <w:tcPr>
            <w:tcW w:w="1628" w:type="dxa"/>
          </w:tcPr>
          <w:p w14:paraId="4D1EF17C"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В2</w:t>
            </w:r>
          </w:p>
        </w:tc>
        <w:tc>
          <w:tcPr>
            <w:tcW w:w="1628" w:type="dxa"/>
          </w:tcPr>
          <w:p w14:paraId="3722FE82"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В3</w:t>
            </w:r>
          </w:p>
        </w:tc>
        <w:tc>
          <w:tcPr>
            <w:tcW w:w="1629" w:type="dxa"/>
          </w:tcPr>
          <w:p w14:paraId="548AA09C"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В4</w:t>
            </w:r>
          </w:p>
        </w:tc>
        <w:tc>
          <w:tcPr>
            <w:tcW w:w="1629" w:type="dxa"/>
          </w:tcPr>
          <w:p w14:paraId="65406347" w14:textId="77777777" w:rsidR="00626DC9" w:rsidRP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lang w:val="en-US"/>
              </w:rPr>
              <w:t>di</w:t>
            </w:r>
          </w:p>
        </w:tc>
      </w:tr>
      <w:tr w:rsidR="00626DC9" w14:paraId="6FAEC4F8" w14:textId="77777777" w:rsidTr="00626DC9">
        <w:tc>
          <w:tcPr>
            <w:tcW w:w="1628" w:type="dxa"/>
          </w:tcPr>
          <w:p w14:paraId="5519B9F0"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lastRenderedPageBreak/>
              <w:t>А1</w:t>
            </w:r>
          </w:p>
        </w:tc>
        <w:tc>
          <w:tcPr>
            <w:tcW w:w="1628" w:type="dxa"/>
          </w:tcPr>
          <w:p w14:paraId="56FF0008"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3</w:t>
            </w:r>
          </w:p>
        </w:tc>
        <w:tc>
          <w:tcPr>
            <w:tcW w:w="1628" w:type="dxa"/>
          </w:tcPr>
          <w:p w14:paraId="0FB11690"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7</w:t>
            </w:r>
          </w:p>
        </w:tc>
        <w:tc>
          <w:tcPr>
            <w:tcW w:w="1628" w:type="dxa"/>
          </w:tcPr>
          <w:p w14:paraId="17BB5C1F"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5</w:t>
            </w:r>
          </w:p>
        </w:tc>
        <w:tc>
          <w:tcPr>
            <w:tcW w:w="1629" w:type="dxa"/>
          </w:tcPr>
          <w:p w14:paraId="09C9C185"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8</w:t>
            </w:r>
          </w:p>
        </w:tc>
        <w:tc>
          <w:tcPr>
            <w:tcW w:w="1629" w:type="dxa"/>
          </w:tcPr>
          <w:p w14:paraId="1C11BDE5"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3</w:t>
            </w:r>
          </w:p>
        </w:tc>
      </w:tr>
      <w:tr w:rsidR="00626DC9" w14:paraId="1BCD8781" w14:textId="77777777" w:rsidTr="00626DC9">
        <w:tc>
          <w:tcPr>
            <w:tcW w:w="1628" w:type="dxa"/>
          </w:tcPr>
          <w:p w14:paraId="1EC74293"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А2</w:t>
            </w:r>
          </w:p>
        </w:tc>
        <w:tc>
          <w:tcPr>
            <w:tcW w:w="1628" w:type="dxa"/>
          </w:tcPr>
          <w:p w14:paraId="5D51CB35"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2</w:t>
            </w:r>
          </w:p>
        </w:tc>
        <w:tc>
          <w:tcPr>
            <w:tcW w:w="1628" w:type="dxa"/>
          </w:tcPr>
          <w:p w14:paraId="25ED86DF"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4</w:t>
            </w:r>
          </w:p>
        </w:tc>
        <w:tc>
          <w:tcPr>
            <w:tcW w:w="1628" w:type="dxa"/>
          </w:tcPr>
          <w:p w14:paraId="245BF1F4"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4</w:t>
            </w:r>
          </w:p>
        </w:tc>
        <w:tc>
          <w:tcPr>
            <w:tcW w:w="1629" w:type="dxa"/>
          </w:tcPr>
          <w:p w14:paraId="765DE86B"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5</w:t>
            </w:r>
          </w:p>
        </w:tc>
        <w:tc>
          <w:tcPr>
            <w:tcW w:w="1629" w:type="dxa"/>
          </w:tcPr>
          <w:p w14:paraId="0BAA355A"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2</w:t>
            </w:r>
          </w:p>
        </w:tc>
      </w:tr>
      <w:tr w:rsidR="00626DC9" w14:paraId="292ED35B" w14:textId="77777777" w:rsidTr="00626DC9">
        <w:tc>
          <w:tcPr>
            <w:tcW w:w="1628" w:type="dxa"/>
          </w:tcPr>
          <w:p w14:paraId="36D4101E"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А3</w:t>
            </w:r>
          </w:p>
        </w:tc>
        <w:tc>
          <w:tcPr>
            <w:tcW w:w="1628" w:type="dxa"/>
          </w:tcPr>
          <w:p w14:paraId="007B27D8"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4</w:t>
            </w:r>
          </w:p>
        </w:tc>
        <w:tc>
          <w:tcPr>
            <w:tcW w:w="1628" w:type="dxa"/>
          </w:tcPr>
          <w:p w14:paraId="0FB42DE3"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7</w:t>
            </w:r>
          </w:p>
        </w:tc>
        <w:tc>
          <w:tcPr>
            <w:tcW w:w="1628" w:type="dxa"/>
          </w:tcPr>
          <w:p w14:paraId="0E511B96"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2</w:t>
            </w:r>
          </w:p>
        </w:tc>
        <w:tc>
          <w:tcPr>
            <w:tcW w:w="1629" w:type="dxa"/>
          </w:tcPr>
          <w:p w14:paraId="589BF85C"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8</w:t>
            </w:r>
          </w:p>
        </w:tc>
        <w:tc>
          <w:tcPr>
            <w:tcW w:w="1629" w:type="dxa"/>
          </w:tcPr>
          <w:p w14:paraId="7293BFB7"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2</w:t>
            </w:r>
          </w:p>
        </w:tc>
      </w:tr>
      <w:tr w:rsidR="00626DC9" w14:paraId="695E50FE" w14:textId="77777777" w:rsidTr="00626DC9">
        <w:tc>
          <w:tcPr>
            <w:tcW w:w="1628" w:type="dxa"/>
          </w:tcPr>
          <w:p w14:paraId="046F17EA"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А4</w:t>
            </w:r>
          </w:p>
        </w:tc>
        <w:tc>
          <w:tcPr>
            <w:tcW w:w="1628" w:type="dxa"/>
          </w:tcPr>
          <w:p w14:paraId="34F514EB"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9</w:t>
            </w:r>
          </w:p>
        </w:tc>
        <w:tc>
          <w:tcPr>
            <w:tcW w:w="1628" w:type="dxa"/>
          </w:tcPr>
          <w:p w14:paraId="39305BF4"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7</w:t>
            </w:r>
          </w:p>
        </w:tc>
        <w:tc>
          <w:tcPr>
            <w:tcW w:w="1628" w:type="dxa"/>
          </w:tcPr>
          <w:p w14:paraId="0F447EA7"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3</w:t>
            </w:r>
          </w:p>
        </w:tc>
        <w:tc>
          <w:tcPr>
            <w:tcW w:w="1629" w:type="dxa"/>
          </w:tcPr>
          <w:p w14:paraId="51BB8C6E"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8</w:t>
            </w:r>
          </w:p>
        </w:tc>
        <w:tc>
          <w:tcPr>
            <w:tcW w:w="1629" w:type="dxa"/>
          </w:tcPr>
          <w:p w14:paraId="230747E8" w14:textId="77777777" w:rsidR="00626DC9" w:rsidRDefault="00626DC9" w:rsidP="00626DC9">
            <w:pPr>
              <w:spacing w:after="0" w:line="240" w:lineRule="auto"/>
              <w:jc w:val="center"/>
              <w:rPr>
                <w:rFonts w:ascii="Times New Roman" w:hAnsi="Times New Roman"/>
                <w:sz w:val="24"/>
                <w:szCs w:val="24"/>
              </w:rPr>
            </w:pPr>
            <w:r>
              <w:rPr>
                <w:rFonts w:ascii="Times New Roman" w:hAnsi="Times New Roman"/>
                <w:sz w:val="24"/>
                <w:szCs w:val="24"/>
              </w:rPr>
              <w:t>3</w:t>
            </w:r>
          </w:p>
        </w:tc>
      </w:tr>
    </w:tbl>
    <w:p w14:paraId="62560593" w14:textId="77777777" w:rsidR="00626DC9" w:rsidRDefault="00626DC9" w:rsidP="00BC391F">
      <w:pPr>
        <w:ind w:firstLine="720"/>
        <w:rPr>
          <w:rFonts w:ascii="Times New Roman" w:hAnsi="Times New Roman"/>
          <w:sz w:val="24"/>
          <w:szCs w:val="24"/>
        </w:rPr>
      </w:pPr>
    </w:p>
    <w:p w14:paraId="1920C86C" w14:textId="77777777" w:rsidR="00626DC9" w:rsidRDefault="00626DC9" w:rsidP="00BC391F">
      <w:pPr>
        <w:ind w:firstLine="720"/>
        <w:rPr>
          <w:rFonts w:ascii="Times New Roman" w:hAnsi="Times New Roman"/>
          <w:sz w:val="24"/>
          <w:szCs w:val="24"/>
        </w:rPr>
      </w:pPr>
      <w:r>
        <w:rPr>
          <w:rFonts w:ascii="Times New Roman" w:hAnsi="Times New Roman"/>
          <w:sz w:val="24"/>
          <w:szCs w:val="24"/>
        </w:rPr>
        <w:t>Первый шаг</w:t>
      </w:r>
    </w:p>
    <w:tbl>
      <w:tblPr>
        <w:tblStyle w:val="a5"/>
        <w:tblW w:w="0" w:type="auto"/>
        <w:tblLook w:val="04A0" w:firstRow="1" w:lastRow="0" w:firstColumn="1" w:lastColumn="0" w:noHBand="0" w:noVBand="1"/>
      </w:tblPr>
      <w:tblGrid>
        <w:gridCol w:w="1628"/>
        <w:gridCol w:w="1628"/>
        <w:gridCol w:w="1628"/>
        <w:gridCol w:w="1628"/>
        <w:gridCol w:w="1629"/>
      </w:tblGrid>
      <w:tr w:rsidR="00626DC9" w14:paraId="030B0C69" w14:textId="77777777" w:rsidTr="00206B35">
        <w:tc>
          <w:tcPr>
            <w:tcW w:w="1628" w:type="dxa"/>
          </w:tcPr>
          <w:p w14:paraId="19B59FEB"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lang w:val="en-US"/>
              </w:rPr>
              <w:t>Ai</w:t>
            </w:r>
          </w:p>
        </w:tc>
        <w:tc>
          <w:tcPr>
            <w:tcW w:w="1628" w:type="dxa"/>
          </w:tcPr>
          <w:p w14:paraId="67C4B530"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В1</w:t>
            </w:r>
          </w:p>
        </w:tc>
        <w:tc>
          <w:tcPr>
            <w:tcW w:w="1628" w:type="dxa"/>
          </w:tcPr>
          <w:p w14:paraId="0067E2D6"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В2</w:t>
            </w:r>
          </w:p>
        </w:tc>
        <w:tc>
          <w:tcPr>
            <w:tcW w:w="1628" w:type="dxa"/>
          </w:tcPr>
          <w:p w14:paraId="2C75CA8A"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В3</w:t>
            </w:r>
          </w:p>
        </w:tc>
        <w:tc>
          <w:tcPr>
            <w:tcW w:w="1629" w:type="dxa"/>
          </w:tcPr>
          <w:p w14:paraId="3DE7DCB6"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В4</w:t>
            </w:r>
          </w:p>
        </w:tc>
      </w:tr>
      <w:tr w:rsidR="00626DC9" w14:paraId="3AE7F259" w14:textId="77777777" w:rsidTr="00206B35">
        <w:tc>
          <w:tcPr>
            <w:tcW w:w="1628" w:type="dxa"/>
          </w:tcPr>
          <w:p w14:paraId="59E7C6E6"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А1</w:t>
            </w:r>
          </w:p>
        </w:tc>
        <w:tc>
          <w:tcPr>
            <w:tcW w:w="1628" w:type="dxa"/>
          </w:tcPr>
          <w:p w14:paraId="2BC64C96"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0</w:t>
            </w:r>
          </w:p>
        </w:tc>
        <w:tc>
          <w:tcPr>
            <w:tcW w:w="1628" w:type="dxa"/>
          </w:tcPr>
          <w:p w14:paraId="7174D79A"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4</w:t>
            </w:r>
          </w:p>
        </w:tc>
        <w:tc>
          <w:tcPr>
            <w:tcW w:w="1628" w:type="dxa"/>
          </w:tcPr>
          <w:p w14:paraId="2A80293B"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9" w:type="dxa"/>
          </w:tcPr>
          <w:p w14:paraId="11BA80B2"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5</w:t>
            </w:r>
          </w:p>
        </w:tc>
      </w:tr>
      <w:tr w:rsidR="00626DC9" w14:paraId="49FB914B" w14:textId="77777777" w:rsidTr="00206B35">
        <w:tc>
          <w:tcPr>
            <w:tcW w:w="1628" w:type="dxa"/>
          </w:tcPr>
          <w:p w14:paraId="6F491752"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А2</w:t>
            </w:r>
          </w:p>
        </w:tc>
        <w:tc>
          <w:tcPr>
            <w:tcW w:w="1628" w:type="dxa"/>
          </w:tcPr>
          <w:p w14:paraId="6210A092"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0</w:t>
            </w:r>
          </w:p>
        </w:tc>
        <w:tc>
          <w:tcPr>
            <w:tcW w:w="1628" w:type="dxa"/>
          </w:tcPr>
          <w:p w14:paraId="32ECDD94"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8" w:type="dxa"/>
          </w:tcPr>
          <w:p w14:paraId="43FD36C1"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9" w:type="dxa"/>
          </w:tcPr>
          <w:p w14:paraId="642A6899"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3</w:t>
            </w:r>
          </w:p>
        </w:tc>
      </w:tr>
      <w:tr w:rsidR="00626DC9" w14:paraId="620E8DA7" w14:textId="77777777" w:rsidTr="00206B35">
        <w:tc>
          <w:tcPr>
            <w:tcW w:w="1628" w:type="dxa"/>
          </w:tcPr>
          <w:p w14:paraId="5301D0AC"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А3</w:t>
            </w:r>
          </w:p>
        </w:tc>
        <w:tc>
          <w:tcPr>
            <w:tcW w:w="1628" w:type="dxa"/>
          </w:tcPr>
          <w:p w14:paraId="07AF3BF1"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8" w:type="dxa"/>
          </w:tcPr>
          <w:p w14:paraId="689B3DC7"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5</w:t>
            </w:r>
          </w:p>
        </w:tc>
        <w:tc>
          <w:tcPr>
            <w:tcW w:w="1628" w:type="dxa"/>
          </w:tcPr>
          <w:p w14:paraId="269DE219"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0</w:t>
            </w:r>
          </w:p>
        </w:tc>
        <w:tc>
          <w:tcPr>
            <w:tcW w:w="1629" w:type="dxa"/>
          </w:tcPr>
          <w:p w14:paraId="11F794A7"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6</w:t>
            </w:r>
          </w:p>
        </w:tc>
      </w:tr>
      <w:tr w:rsidR="00626DC9" w14:paraId="10C18993" w14:textId="77777777" w:rsidTr="00206B35">
        <w:tc>
          <w:tcPr>
            <w:tcW w:w="1628" w:type="dxa"/>
          </w:tcPr>
          <w:p w14:paraId="635D2857"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А4</w:t>
            </w:r>
          </w:p>
        </w:tc>
        <w:tc>
          <w:tcPr>
            <w:tcW w:w="1628" w:type="dxa"/>
          </w:tcPr>
          <w:p w14:paraId="07E1884C"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9</w:t>
            </w:r>
          </w:p>
        </w:tc>
        <w:tc>
          <w:tcPr>
            <w:tcW w:w="1628" w:type="dxa"/>
          </w:tcPr>
          <w:p w14:paraId="7236744B"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7</w:t>
            </w:r>
          </w:p>
        </w:tc>
        <w:tc>
          <w:tcPr>
            <w:tcW w:w="1628" w:type="dxa"/>
          </w:tcPr>
          <w:p w14:paraId="2E18534A"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3</w:t>
            </w:r>
          </w:p>
        </w:tc>
        <w:tc>
          <w:tcPr>
            <w:tcW w:w="1629" w:type="dxa"/>
          </w:tcPr>
          <w:p w14:paraId="7640030A"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8</w:t>
            </w:r>
          </w:p>
        </w:tc>
      </w:tr>
    </w:tbl>
    <w:p w14:paraId="6BC79874" w14:textId="77777777" w:rsidR="00626DC9" w:rsidRDefault="00626DC9" w:rsidP="00BC391F">
      <w:pPr>
        <w:ind w:firstLine="720"/>
        <w:rPr>
          <w:rFonts w:ascii="Times New Roman" w:hAnsi="Times New Roman"/>
          <w:sz w:val="24"/>
          <w:szCs w:val="24"/>
        </w:rPr>
      </w:pPr>
    </w:p>
    <w:p w14:paraId="633081FD" w14:textId="77777777" w:rsidR="00626DC9" w:rsidRDefault="00626DC9" w:rsidP="00BC391F">
      <w:pPr>
        <w:ind w:firstLine="720"/>
        <w:rPr>
          <w:rFonts w:ascii="Times New Roman" w:hAnsi="Times New Roman"/>
          <w:sz w:val="24"/>
          <w:szCs w:val="24"/>
        </w:rPr>
      </w:pPr>
      <w:r>
        <w:rPr>
          <w:rFonts w:ascii="Times New Roman" w:hAnsi="Times New Roman"/>
          <w:sz w:val="24"/>
          <w:szCs w:val="24"/>
        </w:rPr>
        <w:t>Второй шаг</w:t>
      </w:r>
    </w:p>
    <w:tbl>
      <w:tblPr>
        <w:tblStyle w:val="a5"/>
        <w:tblW w:w="0" w:type="auto"/>
        <w:tblLook w:val="04A0" w:firstRow="1" w:lastRow="0" w:firstColumn="1" w:lastColumn="0" w:noHBand="0" w:noVBand="1"/>
      </w:tblPr>
      <w:tblGrid>
        <w:gridCol w:w="1628"/>
        <w:gridCol w:w="1628"/>
        <w:gridCol w:w="1628"/>
        <w:gridCol w:w="1628"/>
        <w:gridCol w:w="1629"/>
      </w:tblGrid>
      <w:tr w:rsidR="00626DC9" w14:paraId="666C9858" w14:textId="77777777" w:rsidTr="00206B35">
        <w:tc>
          <w:tcPr>
            <w:tcW w:w="1628" w:type="dxa"/>
          </w:tcPr>
          <w:p w14:paraId="56F7BDD2"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lang w:val="en-US"/>
              </w:rPr>
              <w:t>Ai</w:t>
            </w:r>
          </w:p>
        </w:tc>
        <w:tc>
          <w:tcPr>
            <w:tcW w:w="1628" w:type="dxa"/>
          </w:tcPr>
          <w:p w14:paraId="793A053E"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В1</w:t>
            </w:r>
          </w:p>
        </w:tc>
        <w:tc>
          <w:tcPr>
            <w:tcW w:w="1628" w:type="dxa"/>
          </w:tcPr>
          <w:p w14:paraId="41E80134"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В2</w:t>
            </w:r>
          </w:p>
        </w:tc>
        <w:tc>
          <w:tcPr>
            <w:tcW w:w="1628" w:type="dxa"/>
          </w:tcPr>
          <w:p w14:paraId="7C82EE18"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В3</w:t>
            </w:r>
          </w:p>
        </w:tc>
        <w:tc>
          <w:tcPr>
            <w:tcW w:w="1629" w:type="dxa"/>
          </w:tcPr>
          <w:p w14:paraId="45F5167D"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В4</w:t>
            </w:r>
          </w:p>
        </w:tc>
      </w:tr>
      <w:tr w:rsidR="00626DC9" w14:paraId="1920C434" w14:textId="77777777" w:rsidTr="00206B35">
        <w:tc>
          <w:tcPr>
            <w:tcW w:w="1628" w:type="dxa"/>
          </w:tcPr>
          <w:p w14:paraId="6F1D4720"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А1</w:t>
            </w:r>
          </w:p>
        </w:tc>
        <w:tc>
          <w:tcPr>
            <w:tcW w:w="1628" w:type="dxa"/>
          </w:tcPr>
          <w:p w14:paraId="513E8AB0"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0*</w:t>
            </w:r>
          </w:p>
        </w:tc>
        <w:tc>
          <w:tcPr>
            <w:tcW w:w="1628" w:type="dxa"/>
          </w:tcPr>
          <w:p w14:paraId="675B69B6"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8" w:type="dxa"/>
          </w:tcPr>
          <w:p w14:paraId="38F35AE9"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9" w:type="dxa"/>
          </w:tcPr>
          <w:p w14:paraId="6AF376C8"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2</w:t>
            </w:r>
          </w:p>
        </w:tc>
      </w:tr>
      <w:tr w:rsidR="00626DC9" w14:paraId="18846316" w14:textId="77777777" w:rsidTr="00206B35">
        <w:tc>
          <w:tcPr>
            <w:tcW w:w="1628" w:type="dxa"/>
          </w:tcPr>
          <w:p w14:paraId="1913C7F3"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А2</w:t>
            </w:r>
          </w:p>
        </w:tc>
        <w:tc>
          <w:tcPr>
            <w:tcW w:w="1628" w:type="dxa"/>
          </w:tcPr>
          <w:p w14:paraId="26EA6C94" w14:textId="77777777" w:rsidR="00626DC9" w:rsidRPr="00EF6D3B" w:rsidRDefault="00EF6D3B" w:rsidP="00206B35">
            <w:pPr>
              <w:spacing w:after="0" w:line="240" w:lineRule="auto"/>
              <w:jc w:val="center"/>
              <w:rPr>
                <w:rFonts w:ascii="Times New Roman" w:hAnsi="Times New Roman"/>
                <w:strike/>
                <w:sz w:val="24"/>
                <w:szCs w:val="24"/>
              </w:rPr>
            </w:pPr>
            <w:r w:rsidRPr="00EF6D3B">
              <w:rPr>
                <w:rFonts w:ascii="Times New Roman" w:hAnsi="Times New Roman"/>
                <w:strike/>
                <w:sz w:val="24"/>
                <w:szCs w:val="24"/>
              </w:rPr>
              <w:t>0</w:t>
            </w:r>
          </w:p>
        </w:tc>
        <w:tc>
          <w:tcPr>
            <w:tcW w:w="1628" w:type="dxa"/>
          </w:tcPr>
          <w:p w14:paraId="0A541F31"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0</w:t>
            </w:r>
          </w:p>
        </w:tc>
        <w:tc>
          <w:tcPr>
            <w:tcW w:w="1628" w:type="dxa"/>
          </w:tcPr>
          <w:p w14:paraId="583D61D5"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9" w:type="dxa"/>
          </w:tcPr>
          <w:p w14:paraId="45DF09B6"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0</w:t>
            </w:r>
          </w:p>
        </w:tc>
      </w:tr>
      <w:tr w:rsidR="00626DC9" w14:paraId="4D0A304F" w14:textId="77777777" w:rsidTr="00206B35">
        <w:tc>
          <w:tcPr>
            <w:tcW w:w="1628" w:type="dxa"/>
          </w:tcPr>
          <w:p w14:paraId="29D9FFE9"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А3</w:t>
            </w:r>
          </w:p>
        </w:tc>
        <w:tc>
          <w:tcPr>
            <w:tcW w:w="1628" w:type="dxa"/>
          </w:tcPr>
          <w:p w14:paraId="2B3B5AF9"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8" w:type="dxa"/>
          </w:tcPr>
          <w:p w14:paraId="1F1DC752"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3</w:t>
            </w:r>
          </w:p>
        </w:tc>
        <w:tc>
          <w:tcPr>
            <w:tcW w:w="1628" w:type="dxa"/>
          </w:tcPr>
          <w:p w14:paraId="5474457E"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0*</w:t>
            </w:r>
          </w:p>
        </w:tc>
        <w:tc>
          <w:tcPr>
            <w:tcW w:w="1629" w:type="dxa"/>
          </w:tcPr>
          <w:p w14:paraId="0B9ACF2A"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3</w:t>
            </w:r>
          </w:p>
        </w:tc>
      </w:tr>
      <w:tr w:rsidR="00626DC9" w14:paraId="6CA2CA8F" w14:textId="77777777" w:rsidTr="00206B35">
        <w:tc>
          <w:tcPr>
            <w:tcW w:w="1628" w:type="dxa"/>
          </w:tcPr>
          <w:p w14:paraId="1AEC2D6E" w14:textId="77777777" w:rsidR="00626DC9" w:rsidRDefault="00626DC9" w:rsidP="00206B35">
            <w:pPr>
              <w:spacing w:after="0" w:line="240" w:lineRule="auto"/>
              <w:jc w:val="center"/>
              <w:rPr>
                <w:rFonts w:ascii="Times New Roman" w:hAnsi="Times New Roman"/>
                <w:sz w:val="24"/>
                <w:szCs w:val="24"/>
              </w:rPr>
            </w:pPr>
            <w:r>
              <w:rPr>
                <w:rFonts w:ascii="Times New Roman" w:hAnsi="Times New Roman"/>
                <w:sz w:val="24"/>
                <w:szCs w:val="24"/>
              </w:rPr>
              <w:t>А4</w:t>
            </w:r>
          </w:p>
        </w:tc>
        <w:tc>
          <w:tcPr>
            <w:tcW w:w="1628" w:type="dxa"/>
          </w:tcPr>
          <w:p w14:paraId="7197898F"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6</w:t>
            </w:r>
          </w:p>
        </w:tc>
        <w:tc>
          <w:tcPr>
            <w:tcW w:w="1628" w:type="dxa"/>
          </w:tcPr>
          <w:p w14:paraId="5D85206B"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2</w:t>
            </w:r>
          </w:p>
        </w:tc>
        <w:tc>
          <w:tcPr>
            <w:tcW w:w="1628" w:type="dxa"/>
          </w:tcPr>
          <w:p w14:paraId="5739913F" w14:textId="77777777" w:rsidR="00626DC9" w:rsidRPr="00EF6D3B" w:rsidRDefault="00EF6D3B" w:rsidP="00206B35">
            <w:pPr>
              <w:spacing w:after="0" w:line="240" w:lineRule="auto"/>
              <w:jc w:val="center"/>
              <w:rPr>
                <w:rFonts w:ascii="Times New Roman" w:hAnsi="Times New Roman"/>
                <w:strike/>
                <w:sz w:val="24"/>
                <w:szCs w:val="24"/>
              </w:rPr>
            </w:pPr>
            <w:r w:rsidRPr="00EF6D3B">
              <w:rPr>
                <w:rFonts w:ascii="Times New Roman" w:hAnsi="Times New Roman"/>
                <w:strike/>
                <w:sz w:val="24"/>
                <w:szCs w:val="24"/>
              </w:rPr>
              <w:t>0</w:t>
            </w:r>
          </w:p>
        </w:tc>
        <w:tc>
          <w:tcPr>
            <w:tcW w:w="1629" w:type="dxa"/>
          </w:tcPr>
          <w:p w14:paraId="5685F8B3" w14:textId="77777777" w:rsidR="00626DC9" w:rsidRDefault="00EF6D3B" w:rsidP="00206B35">
            <w:pPr>
              <w:spacing w:after="0" w:line="240" w:lineRule="auto"/>
              <w:jc w:val="center"/>
              <w:rPr>
                <w:rFonts w:ascii="Times New Roman" w:hAnsi="Times New Roman"/>
                <w:sz w:val="24"/>
                <w:szCs w:val="24"/>
              </w:rPr>
            </w:pPr>
            <w:r>
              <w:rPr>
                <w:rFonts w:ascii="Times New Roman" w:hAnsi="Times New Roman"/>
                <w:sz w:val="24"/>
                <w:szCs w:val="24"/>
              </w:rPr>
              <w:t>2</w:t>
            </w:r>
          </w:p>
        </w:tc>
      </w:tr>
    </w:tbl>
    <w:p w14:paraId="3C41C07E" w14:textId="77777777" w:rsidR="00626DC9" w:rsidRDefault="00626DC9" w:rsidP="00BC391F">
      <w:pPr>
        <w:ind w:firstLine="720"/>
        <w:rPr>
          <w:rFonts w:ascii="Times New Roman" w:hAnsi="Times New Roman"/>
          <w:sz w:val="24"/>
          <w:szCs w:val="24"/>
        </w:rPr>
      </w:pPr>
    </w:p>
    <w:p w14:paraId="41827505" w14:textId="77777777" w:rsidR="00626DC9" w:rsidRDefault="00CE3771" w:rsidP="00BC391F">
      <w:pPr>
        <w:ind w:firstLine="720"/>
        <w:rPr>
          <w:rFonts w:ascii="Times New Roman" w:hAnsi="Times New Roman"/>
          <w:sz w:val="24"/>
          <w:szCs w:val="24"/>
        </w:rPr>
      </w:pPr>
      <w:r>
        <w:rPr>
          <w:rFonts w:ascii="Times New Roman" w:hAnsi="Times New Roman"/>
          <w:sz w:val="24"/>
          <w:szCs w:val="24"/>
        </w:rPr>
        <w:t>Принцип решения: оптимальность решения о назначении не нарушается при уменьшении (или увеличении) величины строки (и столбца) на одну и ту же величину.</w:t>
      </w:r>
    </w:p>
    <w:p w14:paraId="44D01316" w14:textId="77777777" w:rsidR="00CE3771" w:rsidRDefault="00CE3771" w:rsidP="00BC391F">
      <w:pPr>
        <w:ind w:firstLine="720"/>
        <w:rPr>
          <w:rFonts w:ascii="Times New Roman" w:hAnsi="Times New Roman"/>
          <w:sz w:val="24"/>
          <w:szCs w:val="24"/>
        </w:rPr>
      </w:pPr>
      <w:r w:rsidRPr="00CE3771">
        <w:rPr>
          <w:rFonts w:ascii="Times New Roman" w:hAnsi="Times New Roman"/>
          <w:sz w:val="24"/>
          <w:szCs w:val="24"/>
          <w:u w:val="single"/>
        </w:rPr>
        <w:t>Первый шаг</w:t>
      </w:r>
      <w:r>
        <w:rPr>
          <w:rFonts w:ascii="Times New Roman" w:hAnsi="Times New Roman"/>
          <w:sz w:val="24"/>
          <w:szCs w:val="24"/>
        </w:rPr>
        <w:t>. Найти наименьший элемент в строке и вычесть его из всех элементов строки.</w:t>
      </w:r>
    </w:p>
    <w:p w14:paraId="7D791DC3" w14:textId="77777777" w:rsidR="00CE3771" w:rsidRDefault="00CE3771" w:rsidP="00BC391F">
      <w:pPr>
        <w:ind w:firstLine="720"/>
        <w:rPr>
          <w:rFonts w:ascii="Times New Roman" w:hAnsi="Times New Roman"/>
          <w:sz w:val="24"/>
          <w:szCs w:val="24"/>
        </w:rPr>
      </w:pPr>
      <w:r w:rsidRPr="00CE3771">
        <w:rPr>
          <w:rFonts w:ascii="Times New Roman" w:hAnsi="Times New Roman"/>
          <w:sz w:val="24"/>
          <w:szCs w:val="24"/>
          <w:u w:val="single"/>
        </w:rPr>
        <w:t>Второй шаг.</w:t>
      </w:r>
      <w:r>
        <w:rPr>
          <w:rFonts w:ascii="Times New Roman" w:hAnsi="Times New Roman"/>
          <w:sz w:val="24"/>
          <w:szCs w:val="24"/>
        </w:rPr>
        <w:t xml:space="preserve"> Найти наименьший элемент в столбце и вычесть его из всех элементов столбца.</w:t>
      </w:r>
    </w:p>
    <w:p w14:paraId="2A77BBD3" w14:textId="77777777" w:rsidR="00CE3771" w:rsidRDefault="00CE3771" w:rsidP="00BC391F">
      <w:pPr>
        <w:ind w:firstLine="720"/>
        <w:rPr>
          <w:rFonts w:ascii="Times New Roman" w:hAnsi="Times New Roman"/>
          <w:sz w:val="24"/>
          <w:szCs w:val="24"/>
        </w:rPr>
      </w:pPr>
      <w:r w:rsidRPr="00CE3771">
        <w:rPr>
          <w:rFonts w:ascii="Times New Roman" w:hAnsi="Times New Roman"/>
          <w:sz w:val="24"/>
          <w:szCs w:val="24"/>
          <w:u w:val="single"/>
        </w:rPr>
        <w:t>Поиск оптимального решения</w:t>
      </w:r>
      <w:r>
        <w:rPr>
          <w:rFonts w:ascii="Times New Roman" w:hAnsi="Times New Roman"/>
          <w:sz w:val="24"/>
          <w:szCs w:val="24"/>
        </w:rPr>
        <w:t xml:space="preserve">. Рассматривается сначала строка, имеющая меньше нулей. Отмечается (*) один из нулей этой строки и зачеркиваются остальные нули этой строки этого столбца. Аналогичные операции проводятся для всех строк. </w:t>
      </w:r>
    </w:p>
    <w:p w14:paraId="4E6D5C67" w14:textId="77777777" w:rsidR="00CE3771" w:rsidRDefault="00CE3771" w:rsidP="00BC391F">
      <w:pPr>
        <w:ind w:firstLine="720"/>
        <w:rPr>
          <w:rFonts w:ascii="Times New Roman" w:hAnsi="Times New Roman"/>
          <w:sz w:val="24"/>
          <w:szCs w:val="24"/>
        </w:rPr>
      </w:pPr>
      <w:r>
        <w:rPr>
          <w:rFonts w:ascii="Times New Roman" w:hAnsi="Times New Roman"/>
          <w:sz w:val="24"/>
          <w:szCs w:val="24"/>
        </w:rPr>
        <w:t xml:space="preserve">Решение считается полным когда остается количество нулей с звездочкой (*), равное </w:t>
      </w:r>
      <w:r>
        <w:rPr>
          <w:rFonts w:ascii="Times New Roman" w:hAnsi="Times New Roman"/>
          <w:sz w:val="24"/>
          <w:szCs w:val="24"/>
          <w:lang w:val="en-US"/>
        </w:rPr>
        <w:t>n</w:t>
      </w:r>
      <w:r>
        <w:rPr>
          <w:rFonts w:ascii="Times New Roman" w:hAnsi="Times New Roman"/>
          <w:sz w:val="24"/>
          <w:szCs w:val="24"/>
        </w:rPr>
        <w:t xml:space="preserve">.   </w:t>
      </w:r>
    </w:p>
    <w:p w14:paraId="547EB196" w14:textId="77777777" w:rsidR="00626DC9" w:rsidRDefault="00626DC9" w:rsidP="00BC391F">
      <w:pPr>
        <w:ind w:firstLine="720"/>
        <w:rPr>
          <w:rFonts w:ascii="Times New Roman" w:hAnsi="Times New Roman"/>
          <w:sz w:val="24"/>
          <w:szCs w:val="24"/>
        </w:rPr>
      </w:pPr>
    </w:p>
    <w:p w14:paraId="1B6F9CFD" w14:textId="77777777" w:rsidR="001C074A" w:rsidRPr="006A3F03" w:rsidRDefault="001D36A3" w:rsidP="006A3F03">
      <w:pPr>
        <w:jc w:val="center"/>
        <w:rPr>
          <w:rFonts w:ascii="Times New Roman" w:hAnsi="Times New Roman"/>
          <w:b/>
          <w:sz w:val="24"/>
          <w:szCs w:val="24"/>
        </w:rPr>
      </w:pPr>
      <w:r>
        <w:rPr>
          <w:rFonts w:ascii="Times New Roman" w:hAnsi="Times New Roman"/>
          <w:b/>
          <w:sz w:val="24"/>
          <w:szCs w:val="24"/>
        </w:rPr>
        <w:t>7</w:t>
      </w:r>
      <w:r w:rsidR="006A3F03" w:rsidRPr="006A3F03">
        <w:rPr>
          <w:rFonts w:ascii="Times New Roman" w:hAnsi="Times New Roman"/>
          <w:b/>
          <w:sz w:val="24"/>
          <w:szCs w:val="24"/>
        </w:rPr>
        <w:t>.7 М</w:t>
      </w:r>
      <w:r w:rsidR="001C074A" w:rsidRPr="006A3F03">
        <w:rPr>
          <w:rFonts w:ascii="Times New Roman" w:hAnsi="Times New Roman"/>
          <w:b/>
          <w:sz w:val="24"/>
          <w:szCs w:val="24"/>
        </w:rPr>
        <w:t>одели линейного программирования</w:t>
      </w:r>
    </w:p>
    <w:p w14:paraId="23E6530E" w14:textId="77777777" w:rsidR="001450A7" w:rsidRDefault="006A3F03" w:rsidP="008362E6">
      <w:pPr>
        <w:ind w:firstLine="720"/>
        <w:rPr>
          <w:rFonts w:ascii="Times New Roman" w:hAnsi="Times New Roman"/>
          <w:sz w:val="24"/>
          <w:szCs w:val="24"/>
        </w:rPr>
      </w:pPr>
      <w:r w:rsidRPr="006A3F03">
        <w:rPr>
          <w:rFonts w:ascii="Times New Roman" w:hAnsi="Times New Roman"/>
          <w:sz w:val="24"/>
          <w:szCs w:val="24"/>
        </w:rPr>
        <w:t>Модели линейного программирования применяются для нахождения оптимального решения в ситуации распределения дефицитных ресурсов при наличии конкурирующих потребностей. Например, с помощью модели линейного программирования управляющий производством может определить оптимальную производственную программу, т.е. рассчитать, какое количество изделий каждого наименования следует производить для получения наибольшей прибыли при известных объемах материалов и деталей, фонде времени работы оборудования и рентабельности каждого вида изделий.</w:t>
      </w:r>
    </w:p>
    <w:p w14:paraId="560CFBF4" w14:textId="77777777" w:rsidR="00657FD4" w:rsidRDefault="00D86A8D" w:rsidP="008362E6">
      <w:pPr>
        <w:ind w:firstLine="720"/>
        <w:rPr>
          <w:rFonts w:ascii="Times New Roman" w:hAnsi="Times New Roman"/>
          <w:sz w:val="24"/>
          <w:szCs w:val="24"/>
        </w:rPr>
      </w:pPr>
      <w:r>
        <w:rPr>
          <w:rFonts w:ascii="Times New Roman" w:hAnsi="Times New Roman"/>
          <w:sz w:val="24"/>
          <w:szCs w:val="24"/>
        </w:rPr>
        <w:lastRenderedPageBreak/>
        <w:t>Модели предназначены для нахождения решений, оптимальных в смысле многопараметрической (мнокритериальной) оптимизации.</w:t>
      </w:r>
    </w:p>
    <w:p w14:paraId="4B2A9E80" w14:textId="77777777" w:rsidR="00D86A8D" w:rsidRDefault="00D86A8D" w:rsidP="008362E6">
      <w:pPr>
        <w:ind w:firstLine="720"/>
        <w:rPr>
          <w:rFonts w:ascii="Times New Roman" w:hAnsi="Times New Roman"/>
          <w:sz w:val="24"/>
          <w:szCs w:val="24"/>
        </w:rPr>
      </w:pPr>
      <w:r>
        <w:rPr>
          <w:rFonts w:ascii="Times New Roman" w:hAnsi="Times New Roman"/>
          <w:sz w:val="24"/>
          <w:szCs w:val="24"/>
        </w:rPr>
        <w:t>Модели линейного программирования включают:</w:t>
      </w:r>
    </w:p>
    <w:p w14:paraId="3D0F6CB1" w14:textId="77777777" w:rsidR="00D86A8D" w:rsidRDefault="00D86A8D" w:rsidP="00D86A8D">
      <w:pPr>
        <w:pStyle w:val="a3"/>
        <w:numPr>
          <w:ilvl w:val="0"/>
          <w:numId w:val="28"/>
        </w:numPr>
        <w:ind w:left="0" w:firstLine="360"/>
        <w:rPr>
          <w:rFonts w:ascii="Times New Roman" w:hAnsi="Times New Roman"/>
          <w:sz w:val="24"/>
          <w:szCs w:val="24"/>
        </w:rPr>
      </w:pPr>
      <w:r w:rsidRPr="00D86A8D">
        <w:rPr>
          <w:rFonts w:ascii="Times New Roman" w:hAnsi="Times New Roman"/>
          <w:sz w:val="24"/>
          <w:szCs w:val="24"/>
        </w:rPr>
        <w:t xml:space="preserve">Метод последовательных уступок. </w:t>
      </w:r>
      <w:r>
        <w:rPr>
          <w:rFonts w:ascii="Times New Roman" w:hAnsi="Times New Roman"/>
          <w:sz w:val="24"/>
          <w:szCs w:val="24"/>
        </w:rPr>
        <w:t>Суть в том, что один из оптимизируемых параметров (критериев) принимается в качестве целевой функции с заданием некоторых предельных значений граничных условий. Задача решается в нескольких вариантах, которые отличаются предельно зависимыми значениями.</w:t>
      </w:r>
    </w:p>
    <w:p w14:paraId="13C99420" w14:textId="77777777" w:rsidR="00D86A8D" w:rsidRDefault="00D86A8D" w:rsidP="00D86A8D">
      <w:pPr>
        <w:pStyle w:val="a3"/>
        <w:ind w:left="0" w:firstLine="360"/>
        <w:rPr>
          <w:rFonts w:ascii="Times New Roman" w:hAnsi="Times New Roman"/>
          <w:sz w:val="24"/>
          <w:szCs w:val="24"/>
        </w:rPr>
      </w:pPr>
      <w:r>
        <w:rPr>
          <w:rFonts w:ascii="Times New Roman" w:hAnsi="Times New Roman"/>
          <w:sz w:val="24"/>
          <w:szCs w:val="24"/>
        </w:rPr>
        <w:t>Можно максимизировать качество продукции при наложении ограничений на объем ее выпуска.</w:t>
      </w:r>
    </w:p>
    <w:p w14:paraId="37445097" w14:textId="77777777" w:rsidR="00D86A8D" w:rsidRDefault="00D86A8D" w:rsidP="000E4F2B">
      <w:pPr>
        <w:pStyle w:val="a3"/>
        <w:numPr>
          <w:ilvl w:val="0"/>
          <w:numId w:val="28"/>
        </w:numPr>
        <w:ind w:left="0" w:firstLine="360"/>
        <w:rPr>
          <w:rFonts w:ascii="Times New Roman" w:hAnsi="Times New Roman"/>
          <w:sz w:val="24"/>
          <w:szCs w:val="24"/>
        </w:rPr>
      </w:pPr>
      <w:r>
        <w:rPr>
          <w:rFonts w:ascii="Times New Roman" w:hAnsi="Times New Roman"/>
          <w:sz w:val="24"/>
          <w:szCs w:val="24"/>
        </w:rPr>
        <w:t xml:space="preserve">Многопараметрическая оптимизация. Это попытка найти некоторый компромисс между </w:t>
      </w:r>
      <w:r w:rsidR="000E4F2B">
        <w:rPr>
          <w:rFonts w:ascii="Times New Roman" w:hAnsi="Times New Roman"/>
          <w:sz w:val="24"/>
          <w:szCs w:val="24"/>
        </w:rPr>
        <w:t>теми параметрами, по которым требуется оптимизировать решение.</w:t>
      </w:r>
    </w:p>
    <w:p w14:paraId="52D476D6" w14:textId="77777777" w:rsidR="000E4F2B" w:rsidRDefault="000E4F2B" w:rsidP="000E4F2B">
      <w:pPr>
        <w:pStyle w:val="a3"/>
        <w:rPr>
          <w:rFonts w:ascii="Times New Roman" w:hAnsi="Times New Roman"/>
          <w:sz w:val="24"/>
          <w:szCs w:val="24"/>
        </w:rPr>
      </w:pPr>
    </w:p>
    <w:p w14:paraId="3BDFE29C" w14:textId="77777777" w:rsidR="009448FB" w:rsidRDefault="009448FB" w:rsidP="000E4F2B">
      <w:pPr>
        <w:pStyle w:val="a3"/>
        <w:rPr>
          <w:rFonts w:ascii="Times New Roman" w:hAnsi="Times New Roman"/>
          <w:sz w:val="24"/>
          <w:szCs w:val="24"/>
        </w:rPr>
      </w:pPr>
      <w:r>
        <w:rPr>
          <w:rFonts w:ascii="Times New Roman" w:hAnsi="Times New Roman"/>
          <w:sz w:val="24"/>
          <w:szCs w:val="24"/>
        </w:rPr>
        <w:t>Компромиссная целевая функция (КЦФ).</w:t>
      </w:r>
    </w:p>
    <w:p w14:paraId="17053F9C" w14:textId="77777777" w:rsidR="009448FB" w:rsidRDefault="009448FB" w:rsidP="000E4F2B">
      <w:pPr>
        <w:pStyle w:val="a3"/>
        <w:rPr>
          <w:rFonts w:ascii="Times New Roman" w:hAnsi="Times New Roman"/>
          <w:sz w:val="24"/>
          <w:szCs w:val="24"/>
        </w:rPr>
      </w:pPr>
      <w:r>
        <w:rPr>
          <w:rFonts w:ascii="Times New Roman" w:hAnsi="Times New Roman"/>
          <w:sz w:val="24"/>
          <w:szCs w:val="24"/>
        </w:rPr>
        <w:t>Требования: 1. Параметры должны быть приведены к безразмерной форме.</w:t>
      </w:r>
    </w:p>
    <w:p w14:paraId="3F65FB58" w14:textId="77777777" w:rsidR="009448FB" w:rsidRDefault="009448FB" w:rsidP="009448FB">
      <w:pPr>
        <w:pStyle w:val="a3"/>
        <w:numPr>
          <w:ilvl w:val="0"/>
          <w:numId w:val="28"/>
        </w:numPr>
        <w:rPr>
          <w:rFonts w:ascii="Times New Roman" w:hAnsi="Times New Roman"/>
          <w:sz w:val="24"/>
          <w:szCs w:val="24"/>
        </w:rPr>
      </w:pPr>
      <w:r>
        <w:rPr>
          <w:rFonts w:ascii="Times New Roman" w:hAnsi="Times New Roman"/>
          <w:sz w:val="24"/>
          <w:szCs w:val="24"/>
        </w:rPr>
        <w:t>Возможность назначения относительной важности для каждого параметра, что определяет компромисс.</w:t>
      </w:r>
    </w:p>
    <w:p w14:paraId="4668373C" w14:textId="77777777" w:rsidR="009448FB" w:rsidRDefault="009448FB" w:rsidP="009448FB">
      <w:pPr>
        <w:pStyle w:val="a3"/>
        <w:numPr>
          <w:ilvl w:val="0"/>
          <w:numId w:val="28"/>
        </w:numPr>
        <w:rPr>
          <w:rFonts w:ascii="Times New Roman" w:hAnsi="Times New Roman"/>
          <w:sz w:val="24"/>
          <w:szCs w:val="24"/>
        </w:rPr>
      </w:pPr>
      <w:r>
        <w:rPr>
          <w:rFonts w:ascii="Times New Roman" w:hAnsi="Times New Roman"/>
          <w:sz w:val="24"/>
          <w:szCs w:val="24"/>
        </w:rPr>
        <w:t>Увеличение значения целевой функции для улучшающих параметров и уменьшение для ухудшающих</w:t>
      </w:r>
      <w:r w:rsidR="00E822FC">
        <w:rPr>
          <w:rFonts w:ascii="Times New Roman" w:hAnsi="Times New Roman"/>
          <w:sz w:val="24"/>
          <w:szCs w:val="24"/>
        </w:rPr>
        <w:t>.</w:t>
      </w:r>
    </w:p>
    <w:p w14:paraId="271BD197" w14:textId="77777777" w:rsidR="00E822FC" w:rsidRDefault="00E822FC" w:rsidP="00E822FC">
      <w:pPr>
        <w:pStyle w:val="a3"/>
        <w:rPr>
          <w:rFonts w:ascii="Times New Roman" w:hAnsi="Times New Roman"/>
          <w:sz w:val="24"/>
          <w:szCs w:val="24"/>
        </w:rPr>
      </w:pPr>
      <w:r>
        <w:rPr>
          <w:rFonts w:ascii="Times New Roman" w:hAnsi="Times New Roman"/>
          <w:sz w:val="24"/>
          <w:szCs w:val="24"/>
        </w:rPr>
        <w:t>Целевая функция</w:t>
      </w:r>
    </w:p>
    <w:p w14:paraId="71444AB2" w14:textId="77777777" w:rsidR="00E822FC" w:rsidRDefault="00E822FC" w:rsidP="00E822FC">
      <w:pPr>
        <w:pStyle w:val="a3"/>
        <w:rPr>
          <w:rFonts w:ascii="Times New Roman" w:hAnsi="Times New Roman"/>
          <w:sz w:val="24"/>
          <w:szCs w:val="24"/>
        </w:rPr>
      </w:pPr>
    </w:p>
    <w:p w14:paraId="63F27B62" w14:textId="77777777" w:rsidR="00E822FC" w:rsidRPr="009D73F2" w:rsidRDefault="009D73F2" w:rsidP="009D73F2">
      <w:pPr>
        <w:pStyle w:val="a3"/>
        <w:rPr>
          <w:rFonts w:ascii="Times New Roman" w:hAnsi="Times New Roman"/>
          <w:sz w:val="24"/>
          <w:szCs w:val="24"/>
        </w:rPr>
      </w:pPr>
      <m:oMathPara>
        <m:oMath>
          <m:r>
            <w:rPr>
              <w:rFonts w:ascii="Cambria Math" w:hAnsi="Cambria Math"/>
              <w:sz w:val="24"/>
              <w:szCs w:val="24"/>
            </w:rPr>
            <m:t>Е=</m:t>
          </m:r>
          <m:nary>
            <m:naryPr>
              <m:chr m:val="∑"/>
              <m:limLoc m:val="undOvr"/>
              <m:ctrlPr>
                <w:rPr>
                  <w:rFonts w:ascii="Cambria Math" w:hAnsi="Cambria Math"/>
                  <w:i/>
                  <w:sz w:val="24"/>
                  <w:szCs w:val="24"/>
                </w:rPr>
              </m:ctrlPr>
            </m:naryPr>
            <m:sub>
              <m:r>
                <w:rPr>
                  <w:rFonts w:ascii="Cambria Math" w:hAnsi="Cambria Math"/>
                  <w:sz w:val="24"/>
                  <w:szCs w:val="24"/>
                </w:rPr>
                <m:t>к=1</m:t>
              </m:r>
            </m:sub>
            <m:sup>
              <m:r>
                <w:rPr>
                  <w:rFonts w:ascii="Cambria Math" w:hAnsi="Cambria Math"/>
                  <w:sz w:val="24"/>
                  <w:szCs w:val="24"/>
                </w:rPr>
                <m:t>к</m:t>
              </m:r>
            </m:sup>
            <m:e>
              <m:sSub>
                <m:sSubPr>
                  <m:ctrlPr>
                    <w:rPr>
                      <w:rFonts w:ascii="Cambria Math" w:hAnsi="Cambria Math"/>
                      <w:i/>
                      <w:sz w:val="24"/>
                      <w:szCs w:val="24"/>
                    </w:rPr>
                  </m:ctrlPr>
                </m:sSubPr>
                <m:e>
                  <m:r>
                    <w:rPr>
                      <w:rFonts w:ascii="Cambria Math" w:hAnsi="Cambria Math"/>
                      <w:sz w:val="24"/>
                      <w:szCs w:val="24"/>
                    </w:rPr>
                    <m:t>а</m:t>
                  </m:r>
                </m:e>
                <m:sub>
                  <m:r>
                    <w:rPr>
                      <w:rFonts w:ascii="Cambria Math" w:hAnsi="Cambria Math"/>
                      <w:sz w:val="24"/>
                      <w:szCs w:val="24"/>
                    </w:rPr>
                    <m:t>к</m:t>
                  </m:r>
                </m:sub>
              </m:sSub>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х</m:t>
                      </m:r>
                    </m:e>
                    <m:sub>
                      <m:r>
                        <w:rPr>
                          <w:rFonts w:ascii="Cambria Math" w:hAnsi="Cambria Math"/>
                          <w:sz w:val="24"/>
                          <w:szCs w:val="24"/>
                        </w:rPr>
                        <m:t>к</m:t>
                      </m:r>
                    </m:sub>
                  </m:sSub>
                </m:num>
                <m:den>
                  <m:sSub>
                    <m:sSubPr>
                      <m:ctrlPr>
                        <w:rPr>
                          <w:rFonts w:ascii="Cambria Math" w:hAnsi="Cambria Math"/>
                          <w:i/>
                          <w:sz w:val="24"/>
                          <w:szCs w:val="24"/>
                        </w:rPr>
                      </m:ctrlPr>
                    </m:sSubPr>
                    <m:e>
                      <m:r>
                        <w:rPr>
                          <w:rFonts w:ascii="Cambria Math" w:hAnsi="Cambria Math"/>
                          <w:sz w:val="24"/>
                          <w:szCs w:val="24"/>
                        </w:rPr>
                        <m:t>х</m:t>
                      </m:r>
                    </m:e>
                    <m:sub>
                      <m:r>
                        <w:rPr>
                          <w:rFonts w:ascii="Cambria Math" w:hAnsi="Cambria Math"/>
                          <w:sz w:val="24"/>
                          <w:szCs w:val="24"/>
                        </w:rPr>
                        <m:t>кн</m:t>
                      </m:r>
                    </m:sub>
                  </m:sSub>
                </m:den>
              </m:f>
              <m:r>
                <w:rPr>
                  <w:rFonts w:ascii="Cambria Math" w:hAnsi="Cambria Math"/>
                  <w:sz w:val="24"/>
                  <w:szCs w:val="24"/>
                </w:rPr>
                <m:t>)→мах</m:t>
              </m:r>
            </m:e>
          </m:nary>
        </m:oMath>
      </m:oMathPara>
    </w:p>
    <w:p w14:paraId="68744E05" w14:textId="77777777" w:rsidR="00E822FC" w:rsidRDefault="00E822FC" w:rsidP="00E822FC">
      <w:pPr>
        <w:pStyle w:val="a3"/>
        <w:rPr>
          <w:rFonts w:ascii="Times New Roman" w:hAnsi="Times New Roman"/>
          <w:sz w:val="24"/>
          <w:szCs w:val="24"/>
        </w:rPr>
      </w:pPr>
    </w:p>
    <w:p w14:paraId="50E1F37A" w14:textId="77777777" w:rsidR="00E822FC" w:rsidRDefault="009D73F2" w:rsidP="00E822FC">
      <w:pPr>
        <w:pStyle w:val="a3"/>
        <w:rPr>
          <w:rFonts w:ascii="Times New Roman" w:hAnsi="Times New Roman"/>
          <w:sz w:val="24"/>
          <w:szCs w:val="24"/>
        </w:rPr>
      </w:pPr>
      <w:r>
        <w:rPr>
          <w:rFonts w:ascii="Times New Roman" w:hAnsi="Times New Roman"/>
          <w:sz w:val="24"/>
          <w:szCs w:val="24"/>
        </w:rPr>
        <w:t>а</w:t>
      </w:r>
      <w:r w:rsidRPr="009D73F2">
        <w:rPr>
          <w:rFonts w:ascii="Times New Roman" w:hAnsi="Times New Roman"/>
          <w:sz w:val="24"/>
          <w:szCs w:val="24"/>
          <w:vertAlign w:val="subscript"/>
        </w:rPr>
        <w:t>к</w:t>
      </w:r>
      <w:r>
        <w:rPr>
          <w:rFonts w:ascii="Times New Roman" w:hAnsi="Times New Roman"/>
          <w:sz w:val="24"/>
          <w:szCs w:val="24"/>
        </w:rPr>
        <w:t xml:space="preserve">  - коэф. веса;</w:t>
      </w:r>
    </w:p>
    <w:p w14:paraId="07466B1C" w14:textId="77777777" w:rsidR="009D73F2" w:rsidRDefault="009D73F2" w:rsidP="00E822FC">
      <w:pPr>
        <w:pStyle w:val="a3"/>
        <w:rPr>
          <w:rFonts w:ascii="Times New Roman" w:hAnsi="Times New Roman"/>
          <w:sz w:val="24"/>
          <w:szCs w:val="24"/>
        </w:rPr>
      </w:pPr>
      <w:r>
        <w:rPr>
          <w:rFonts w:ascii="Times New Roman" w:hAnsi="Times New Roman"/>
          <w:sz w:val="24"/>
          <w:szCs w:val="24"/>
        </w:rPr>
        <w:t>к – количество параметров оптимизации;</w:t>
      </w:r>
    </w:p>
    <w:p w14:paraId="3387D834" w14:textId="77777777" w:rsidR="009D73F2" w:rsidRDefault="009D73F2" w:rsidP="00E822FC">
      <w:pPr>
        <w:pStyle w:val="a3"/>
        <w:rPr>
          <w:rFonts w:ascii="Times New Roman" w:hAnsi="Times New Roman"/>
          <w:sz w:val="24"/>
          <w:szCs w:val="24"/>
        </w:rPr>
      </w:pPr>
      <w:r>
        <w:rPr>
          <w:rFonts w:ascii="Times New Roman" w:hAnsi="Times New Roman"/>
          <w:sz w:val="24"/>
          <w:szCs w:val="24"/>
        </w:rPr>
        <w:t>х</w:t>
      </w:r>
      <w:r w:rsidRPr="009D73F2">
        <w:rPr>
          <w:rFonts w:ascii="Times New Roman" w:hAnsi="Times New Roman"/>
          <w:sz w:val="24"/>
          <w:szCs w:val="24"/>
          <w:vertAlign w:val="subscript"/>
        </w:rPr>
        <w:t>к</w:t>
      </w:r>
      <w:r>
        <w:rPr>
          <w:rFonts w:ascii="Times New Roman" w:hAnsi="Times New Roman"/>
          <w:sz w:val="24"/>
          <w:szCs w:val="24"/>
        </w:rPr>
        <w:t xml:space="preserve"> – величина из технического задания;</w:t>
      </w:r>
    </w:p>
    <w:p w14:paraId="7D7E2438" w14:textId="77777777" w:rsidR="009D73F2" w:rsidRDefault="009D73F2" w:rsidP="00E822FC">
      <w:pPr>
        <w:pStyle w:val="a3"/>
        <w:rPr>
          <w:rFonts w:ascii="Times New Roman" w:hAnsi="Times New Roman"/>
          <w:sz w:val="24"/>
          <w:szCs w:val="24"/>
        </w:rPr>
      </w:pPr>
      <w:r>
        <w:rPr>
          <w:rFonts w:ascii="Times New Roman" w:hAnsi="Times New Roman"/>
          <w:sz w:val="24"/>
          <w:szCs w:val="24"/>
        </w:rPr>
        <w:t>х</w:t>
      </w:r>
      <w:r w:rsidRPr="009D73F2">
        <w:rPr>
          <w:rFonts w:ascii="Times New Roman" w:hAnsi="Times New Roman"/>
          <w:sz w:val="24"/>
          <w:szCs w:val="24"/>
          <w:vertAlign w:val="subscript"/>
        </w:rPr>
        <w:t>кн</w:t>
      </w:r>
      <w:r>
        <w:rPr>
          <w:rFonts w:ascii="Times New Roman" w:hAnsi="Times New Roman"/>
          <w:sz w:val="24"/>
          <w:szCs w:val="24"/>
        </w:rPr>
        <w:t xml:space="preserve"> – нормирующая величина</w:t>
      </w:r>
    </w:p>
    <w:p w14:paraId="6B4076AC" w14:textId="77777777" w:rsidR="00E822FC" w:rsidRDefault="00E822FC" w:rsidP="00E822FC">
      <w:pPr>
        <w:pStyle w:val="a3"/>
        <w:rPr>
          <w:rFonts w:ascii="Times New Roman" w:hAnsi="Times New Roman"/>
          <w:sz w:val="24"/>
          <w:szCs w:val="24"/>
        </w:rPr>
      </w:pPr>
    </w:p>
    <w:p w14:paraId="231587EB" w14:textId="77777777" w:rsidR="00E822FC" w:rsidRDefault="004D2989" w:rsidP="0088155D">
      <w:pPr>
        <w:pStyle w:val="a3"/>
        <w:ind w:left="0" w:firstLine="720"/>
        <w:rPr>
          <w:rFonts w:ascii="Times New Roman" w:hAnsi="Times New Roman"/>
          <w:sz w:val="24"/>
          <w:szCs w:val="24"/>
        </w:rPr>
      </w:pPr>
      <w:r>
        <w:rPr>
          <w:rFonts w:ascii="Times New Roman" w:hAnsi="Times New Roman"/>
          <w:sz w:val="24"/>
          <w:szCs w:val="24"/>
        </w:rPr>
        <w:t>Метод многоцелевого программирования</w:t>
      </w:r>
    </w:p>
    <w:p w14:paraId="0C0BF759" w14:textId="77777777" w:rsidR="004D2989" w:rsidRDefault="004D2989" w:rsidP="0088155D">
      <w:pPr>
        <w:pStyle w:val="a3"/>
        <w:ind w:left="0" w:firstLine="720"/>
        <w:rPr>
          <w:rFonts w:ascii="Times New Roman" w:hAnsi="Times New Roman"/>
          <w:sz w:val="24"/>
          <w:szCs w:val="24"/>
        </w:rPr>
      </w:pPr>
    </w:p>
    <w:p w14:paraId="421CD4EB" w14:textId="77777777" w:rsidR="004D2989" w:rsidRDefault="004D2989" w:rsidP="0088155D">
      <w:pPr>
        <w:pStyle w:val="a3"/>
        <w:ind w:left="0" w:firstLine="720"/>
        <w:rPr>
          <w:rFonts w:ascii="Times New Roman" w:hAnsi="Times New Roman"/>
          <w:sz w:val="24"/>
          <w:szCs w:val="24"/>
        </w:rPr>
      </w:pPr>
      <w:r>
        <w:rPr>
          <w:rFonts w:ascii="Times New Roman" w:hAnsi="Times New Roman"/>
          <w:sz w:val="24"/>
          <w:szCs w:val="24"/>
        </w:rPr>
        <w:t xml:space="preserve">Задача решается </w:t>
      </w:r>
      <w:r w:rsidR="00F819C8">
        <w:rPr>
          <w:rFonts w:ascii="Times New Roman" w:hAnsi="Times New Roman"/>
          <w:sz w:val="24"/>
          <w:szCs w:val="24"/>
        </w:rPr>
        <w:t xml:space="preserve">последовательно по двум функциям: максимизация объема и максимизация качества. Для получения совместного решения вводятся дополнительные переменные </w:t>
      </w:r>
      <w:r w:rsidR="003450D7">
        <w:rPr>
          <w:rFonts w:ascii="Times New Roman" w:hAnsi="Times New Roman"/>
          <w:sz w:val="24"/>
          <w:szCs w:val="24"/>
        </w:rPr>
        <w:t>(у</w:t>
      </w:r>
      <w:r w:rsidR="0088155D">
        <w:rPr>
          <w:rFonts w:ascii="Times New Roman" w:hAnsi="Times New Roman"/>
          <w:sz w:val="24"/>
          <w:szCs w:val="24"/>
        </w:rPr>
        <w:t>1 – у8), позволяющие формулировать различные многопараметрические функции.</w:t>
      </w:r>
    </w:p>
    <w:p w14:paraId="67210F10" w14:textId="77777777" w:rsidR="0088155D" w:rsidRDefault="00E77668" w:rsidP="0088155D">
      <w:pPr>
        <w:pStyle w:val="a3"/>
        <w:ind w:left="0" w:firstLine="720"/>
        <w:rPr>
          <w:rFonts w:ascii="Times New Roman" w:hAnsi="Times New Roman"/>
          <w:sz w:val="24"/>
          <w:szCs w:val="24"/>
        </w:rPr>
      </w:pPr>
      <w:r>
        <w:rPr>
          <w:rFonts w:ascii="Times New Roman" w:hAnsi="Times New Roman"/>
          <w:sz w:val="24"/>
          <w:szCs w:val="24"/>
        </w:rPr>
        <w:t>Е1=у1+у2 →</w:t>
      </w:r>
      <w:r>
        <w:rPr>
          <w:rFonts w:ascii="Times New Roman" w:hAnsi="Times New Roman"/>
          <w:sz w:val="24"/>
          <w:szCs w:val="24"/>
          <w:lang w:val="en-US"/>
        </w:rPr>
        <w:t>min</w:t>
      </w:r>
      <w:r>
        <w:rPr>
          <w:rFonts w:ascii="Times New Roman" w:hAnsi="Times New Roman"/>
          <w:sz w:val="24"/>
          <w:szCs w:val="24"/>
        </w:rPr>
        <w:t xml:space="preserve"> – обеспечивает решение о выполнении объема выпуска и качества продукции.</w:t>
      </w:r>
    </w:p>
    <w:p w14:paraId="7A4BD4E4" w14:textId="77777777" w:rsidR="00E77668" w:rsidRPr="00E77668" w:rsidRDefault="00E77668" w:rsidP="0088155D">
      <w:pPr>
        <w:pStyle w:val="a3"/>
        <w:ind w:left="0" w:firstLine="720"/>
        <w:rPr>
          <w:rFonts w:ascii="Times New Roman" w:hAnsi="Times New Roman"/>
          <w:sz w:val="24"/>
          <w:szCs w:val="24"/>
        </w:rPr>
      </w:pPr>
      <w:r>
        <w:rPr>
          <w:rFonts w:ascii="Times New Roman" w:hAnsi="Times New Roman"/>
          <w:sz w:val="24"/>
          <w:szCs w:val="24"/>
        </w:rPr>
        <w:t>Е2 = у6+у7+у8 →</w:t>
      </w:r>
      <w:r>
        <w:rPr>
          <w:rFonts w:ascii="Times New Roman" w:hAnsi="Times New Roman"/>
          <w:sz w:val="24"/>
          <w:szCs w:val="24"/>
          <w:lang w:val="en-US"/>
        </w:rPr>
        <w:t>min</w:t>
      </w:r>
      <w:r>
        <w:rPr>
          <w:rFonts w:ascii="Times New Roman" w:hAnsi="Times New Roman"/>
          <w:sz w:val="24"/>
          <w:szCs w:val="24"/>
        </w:rPr>
        <w:t xml:space="preserve"> – обеспечивает решение при котором дополнительные ресурсы минимальны.</w:t>
      </w:r>
    </w:p>
    <w:p w14:paraId="4A33273D" w14:textId="77777777" w:rsidR="00E822FC" w:rsidRDefault="00E822FC" w:rsidP="00E822FC">
      <w:pPr>
        <w:pStyle w:val="a3"/>
        <w:rPr>
          <w:rFonts w:ascii="Times New Roman" w:hAnsi="Times New Roman"/>
          <w:sz w:val="24"/>
          <w:szCs w:val="24"/>
        </w:rPr>
      </w:pPr>
    </w:p>
    <w:p w14:paraId="2775251B" w14:textId="77777777" w:rsidR="00E227CC" w:rsidRPr="00E227CC" w:rsidRDefault="00E227CC" w:rsidP="00E227CC">
      <w:pPr>
        <w:pStyle w:val="a3"/>
        <w:numPr>
          <w:ilvl w:val="0"/>
          <w:numId w:val="21"/>
        </w:numPr>
        <w:rPr>
          <w:rFonts w:ascii="Times New Roman" w:hAnsi="Times New Roman"/>
          <w:b/>
          <w:sz w:val="24"/>
          <w:szCs w:val="24"/>
        </w:rPr>
      </w:pPr>
      <w:r w:rsidRPr="00E227CC">
        <w:rPr>
          <w:rFonts w:ascii="Times New Roman" w:hAnsi="Times New Roman"/>
          <w:b/>
          <w:sz w:val="24"/>
          <w:szCs w:val="24"/>
        </w:rPr>
        <w:t>Коллективное принятие решения</w:t>
      </w:r>
    </w:p>
    <w:p w14:paraId="541D3D65" w14:textId="77777777" w:rsidR="00E227CC" w:rsidRDefault="00E227CC" w:rsidP="00E227CC">
      <w:pPr>
        <w:pStyle w:val="a3"/>
        <w:ind w:left="1080"/>
        <w:rPr>
          <w:rFonts w:ascii="Times New Roman" w:hAnsi="Times New Roman"/>
          <w:sz w:val="24"/>
          <w:szCs w:val="24"/>
        </w:rPr>
      </w:pPr>
    </w:p>
    <w:p w14:paraId="00C93B90" w14:textId="77777777" w:rsidR="00E227CC" w:rsidRPr="002C23CD" w:rsidRDefault="00E227CC" w:rsidP="00E227CC">
      <w:pPr>
        <w:pStyle w:val="a3"/>
        <w:numPr>
          <w:ilvl w:val="1"/>
          <w:numId w:val="21"/>
        </w:numPr>
        <w:rPr>
          <w:rFonts w:ascii="Times New Roman" w:hAnsi="Times New Roman"/>
          <w:b/>
          <w:sz w:val="24"/>
          <w:szCs w:val="24"/>
        </w:rPr>
      </w:pPr>
      <w:r w:rsidRPr="002C23CD">
        <w:rPr>
          <w:rFonts w:ascii="Times New Roman" w:hAnsi="Times New Roman"/>
          <w:b/>
          <w:sz w:val="24"/>
          <w:szCs w:val="24"/>
        </w:rPr>
        <w:t>Особенности коллективного принятия решения</w:t>
      </w:r>
    </w:p>
    <w:p w14:paraId="42FEBE0E" w14:textId="77777777" w:rsidR="00E227CC" w:rsidRDefault="00E227CC" w:rsidP="00E227CC">
      <w:pPr>
        <w:ind w:firstLine="567"/>
        <w:rPr>
          <w:rFonts w:ascii="Times New Roman" w:hAnsi="Times New Roman"/>
          <w:sz w:val="24"/>
          <w:szCs w:val="24"/>
        </w:rPr>
      </w:pPr>
      <w:r>
        <w:rPr>
          <w:rFonts w:ascii="Times New Roman" w:hAnsi="Times New Roman"/>
          <w:sz w:val="24"/>
          <w:szCs w:val="24"/>
        </w:rPr>
        <w:t>Коллективное принятие решения – это групповое решение, подчиненное компромиссу путем голосования, консенсуса.</w:t>
      </w:r>
    </w:p>
    <w:p w14:paraId="41CE0883" w14:textId="77777777" w:rsidR="00E227CC" w:rsidRDefault="00E227CC" w:rsidP="00E227CC">
      <w:pPr>
        <w:ind w:firstLine="567"/>
        <w:rPr>
          <w:rFonts w:ascii="Times New Roman" w:hAnsi="Times New Roman"/>
          <w:sz w:val="24"/>
          <w:szCs w:val="24"/>
        </w:rPr>
      </w:pPr>
      <w:r>
        <w:rPr>
          <w:rFonts w:ascii="Times New Roman" w:hAnsi="Times New Roman"/>
          <w:sz w:val="24"/>
          <w:szCs w:val="24"/>
        </w:rPr>
        <w:t xml:space="preserve">Предполагает: </w:t>
      </w:r>
    </w:p>
    <w:p w14:paraId="18295E56" w14:textId="77777777" w:rsidR="00E227CC" w:rsidRDefault="00E227CC" w:rsidP="00E227CC">
      <w:pPr>
        <w:ind w:firstLine="567"/>
        <w:rPr>
          <w:rFonts w:ascii="Times New Roman" w:hAnsi="Times New Roman"/>
          <w:sz w:val="24"/>
          <w:szCs w:val="24"/>
        </w:rPr>
      </w:pPr>
      <w:r>
        <w:rPr>
          <w:rFonts w:ascii="Times New Roman" w:hAnsi="Times New Roman"/>
          <w:sz w:val="24"/>
          <w:szCs w:val="24"/>
        </w:rPr>
        <w:lastRenderedPageBreak/>
        <w:t>- использование специальных методов открытого обсуждения вариантов решения;</w:t>
      </w:r>
    </w:p>
    <w:p w14:paraId="0614CD6E" w14:textId="77777777" w:rsidR="00E227CC" w:rsidRDefault="00E227CC" w:rsidP="00E227CC">
      <w:pPr>
        <w:ind w:firstLine="567"/>
        <w:rPr>
          <w:rFonts w:ascii="Times New Roman" w:hAnsi="Times New Roman"/>
          <w:sz w:val="24"/>
          <w:szCs w:val="24"/>
        </w:rPr>
      </w:pPr>
      <w:r>
        <w:rPr>
          <w:rFonts w:ascii="Times New Roman" w:hAnsi="Times New Roman"/>
          <w:sz w:val="24"/>
          <w:szCs w:val="24"/>
        </w:rPr>
        <w:t>- дополнительный обмен информацией между лицами, принимающими непосредственное участие в процессе принятия решения;</w:t>
      </w:r>
    </w:p>
    <w:p w14:paraId="6719B3AD" w14:textId="77777777" w:rsidR="00E227CC" w:rsidRDefault="00E227CC" w:rsidP="00E227CC">
      <w:pPr>
        <w:ind w:firstLine="567"/>
        <w:rPr>
          <w:rFonts w:ascii="Times New Roman" w:hAnsi="Times New Roman"/>
          <w:sz w:val="24"/>
          <w:szCs w:val="24"/>
        </w:rPr>
      </w:pPr>
      <w:r>
        <w:rPr>
          <w:rFonts w:ascii="Times New Roman" w:hAnsi="Times New Roman"/>
          <w:sz w:val="24"/>
          <w:szCs w:val="24"/>
        </w:rPr>
        <w:t>- согласования противоположных точек зрения;</w:t>
      </w:r>
    </w:p>
    <w:p w14:paraId="600ECEF5" w14:textId="77777777" w:rsidR="00E227CC" w:rsidRDefault="00E227CC" w:rsidP="00E227CC">
      <w:pPr>
        <w:ind w:firstLine="567"/>
        <w:rPr>
          <w:rFonts w:ascii="Times New Roman" w:hAnsi="Times New Roman"/>
          <w:sz w:val="24"/>
          <w:szCs w:val="24"/>
        </w:rPr>
      </w:pPr>
      <w:r>
        <w:rPr>
          <w:rFonts w:ascii="Times New Roman" w:hAnsi="Times New Roman"/>
          <w:sz w:val="24"/>
          <w:szCs w:val="24"/>
        </w:rPr>
        <w:t>- поиск компромисса.</w:t>
      </w:r>
    </w:p>
    <w:p w14:paraId="33268869" w14:textId="77777777" w:rsidR="00E227CC" w:rsidRPr="002C23CD" w:rsidRDefault="001D36A3" w:rsidP="00E227CC">
      <w:pPr>
        <w:ind w:firstLine="567"/>
        <w:rPr>
          <w:rFonts w:ascii="Times New Roman" w:hAnsi="Times New Roman"/>
          <w:b/>
          <w:sz w:val="24"/>
          <w:szCs w:val="24"/>
        </w:rPr>
      </w:pPr>
      <w:r>
        <w:rPr>
          <w:rFonts w:ascii="Times New Roman" w:hAnsi="Times New Roman"/>
          <w:b/>
          <w:sz w:val="24"/>
          <w:szCs w:val="24"/>
        </w:rPr>
        <w:t>8</w:t>
      </w:r>
      <w:r w:rsidR="00CA7DDA" w:rsidRPr="002C23CD">
        <w:rPr>
          <w:rFonts w:ascii="Times New Roman" w:hAnsi="Times New Roman"/>
          <w:b/>
          <w:sz w:val="24"/>
          <w:szCs w:val="24"/>
        </w:rPr>
        <w:t xml:space="preserve">.2 </w:t>
      </w:r>
      <w:r w:rsidR="005C3812" w:rsidRPr="002C23CD">
        <w:rPr>
          <w:rFonts w:ascii="Times New Roman" w:hAnsi="Times New Roman"/>
          <w:b/>
          <w:sz w:val="24"/>
          <w:szCs w:val="24"/>
        </w:rPr>
        <w:t>Принятие решения голосованием</w:t>
      </w:r>
    </w:p>
    <w:p w14:paraId="684C0433" w14:textId="77777777" w:rsidR="005C3812" w:rsidRDefault="005C3812" w:rsidP="00E227CC">
      <w:pPr>
        <w:ind w:firstLine="567"/>
        <w:rPr>
          <w:rFonts w:ascii="Times New Roman" w:hAnsi="Times New Roman"/>
          <w:sz w:val="24"/>
          <w:szCs w:val="24"/>
        </w:rPr>
      </w:pPr>
      <w:r>
        <w:rPr>
          <w:rFonts w:ascii="Times New Roman" w:hAnsi="Times New Roman"/>
          <w:sz w:val="24"/>
          <w:szCs w:val="24"/>
        </w:rPr>
        <w:t>Принцип голосования – правило большинства:</w:t>
      </w:r>
    </w:p>
    <w:p w14:paraId="474A137C" w14:textId="77777777" w:rsidR="005C3812" w:rsidRDefault="005C3812" w:rsidP="00E227CC">
      <w:pPr>
        <w:ind w:firstLine="567"/>
        <w:rPr>
          <w:rFonts w:ascii="Times New Roman" w:hAnsi="Times New Roman"/>
          <w:sz w:val="24"/>
          <w:szCs w:val="24"/>
        </w:rPr>
      </w:pPr>
      <w:r>
        <w:rPr>
          <w:rFonts w:ascii="Times New Roman" w:hAnsi="Times New Roman"/>
          <w:sz w:val="24"/>
          <w:szCs w:val="24"/>
        </w:rPr>
        <w:t>- простое большинство 51%;</w:t>
      </w:r>
    </w:p>
    <w:p w14:paraId="7FDA58A8" w14:textId="77777777" w:rsidR="005C3812" w:rsidRDefault="005C3812" w:rsidP="00E227CC">
      <w:pPr>
        <w:ind w:firstLine="567"/>
        <w:rPr>
          <w:rFonts w:ascii="Times New Roman" w:hAnsi="Times New Roman"/>
          <w:sz w:val="24"/>
          <w:szCs w:val="24"/>
        </w:rPr>
      </w:pPr>
      <w:r>
        <w:rPr>
          <w:rFonts w:ascii="Times New Roman" w:hAnsi="Times New Roman"/>
          <w:sz w:val="24"/>
          <w:szCs w:val="24"/>
        </w:rPr>
        <w:t>- подавляющее большинство – 75%;</w:t>
      </w:r>
    </w:p>
    <w:p w14:paraId="76881259" w14:textId="77777777" w:rsidR="005C3812" w:rsidRDefault="005C3812" w:rsidP="00E227CC">
      <w:pPr>
        <w:ind w:firstLine="567"/>
        <w:rPr>
          <w:rFonts w:ascii="Times New Roman" w:hAnsi="Times New Roman"/>
          <w:sz w:val="24"/>
          <w:szCs w:val="24"/>
        </w:rPr>
      </w:pPr>
      <w:r>
        <w:rPr>
          <w:rFonts w:ascii="Times New Roman" w:hAnsi="Times New Roman"/>
          <w:sz w:val="24"/>
          <w:szCs w:val="24"/>
        </w:rPr>
        <w:t>- абсолютное большинство – близко к 100%;</w:t>
      </w:r>
    </w:p>
    <w:p w14:paraId="5D34E122" w14:textId="77777777" w:rsidR="005C3812" w:rsidRDefault="005C3812" w:rsidP="00E227CC">
      <w:pPr>
        <w:ind w:firstLine="567"/>
        <w:rPr>
          <w:rFonts w:ascii="Times New Roman" w:hAnsi="Times New Roman"/>
          <w:sz w:val="24"/>
          <w:szCs w:val="24"/>
        </w:rPr>
      </w:pPr>
      <w:r>
        <w:rPr>
          <w:rFonts w:ascii="Times New Roman" w:hAnsi="Times New Roman"/>
          <w:sz w:val="24"/>
          <w:szCs w:val="24"/>
        </w:rPr>
        <w:t xml:space="preserve">- </w:t>
      </w:r>
      <w:r w:rsidRPr="005C3812">
        <w:rPr>
          <w:rFonts w:ascii="Times New Roman" w:hAnsi="Times New Roman"/>
          <w:sz w:val="24"/>
          <w:szCs w:val="24"/>
        </w:rPr>
        <w:t>принцип единогласия (консенсус, вето).</w:t>
      </w:r>
    </w:p>
    <w:p w14:paraId="50ADB87B" w14:textId="77777777" w:rsidR="005C3812" w:rsidRDefault="005C3812" w:rsidP="00E227CC">
      <w:pPr>
        <w:ind w:firstLine="567"/>
        <w:rPr>
          <w:rFonts w:ascii="Times New Roman" w:hAnsi="Times New Roman"/>
          <w:sz w:val="24"/>
          <w:szCs w:val="24"/>
        </w:rPr>
      </w:pPr>
      <w:r>
        <w:rPr>
          <w:rFonts w:ascii="Times New Roman" w:hAnsi="Times New Roman"/>
          <w:sz w:val="24"/>
          <w:szCs w:val="24"/>
        </w:rPr>
        <w:t>Принцип голосования – требует осторожного обращения, т.к.:</w:t>
      </w:r>
    </w:p>
    <w:p w14:paraId="338B2C70" w14:textId="77777777" w:rsidR="005C3812" w:rsidRDefault="005C3812" w:rsidP="005C3812">
      <w:pPr>
        <w:pStyle w:val="a3"/>
        <w:numPr>
          <w:ilvl w:val="0"/>
          <w:numId w:val="29"/>
        </w:numPr>
        <w:rPr>
          <w:rFonts w:ascii="Times New Roman" w:hAnsi="Times New Roman"/>
          <w:sz w:val="24"/>
          <w:szCs w:val="24"/>
        </w:rPr>
      </w:pPr>
      <w:r>
        <w:rPr>
          <w:rFonts w:ascii="Times New Roman" w:hAnsi="Times New Roman"/>
          <w:sz w:val="24"/>
          <w:szCs w:val="24"/>
        </w:rPr>
        <w:t>Оно лишь обобщает индивидуальные предпочтения, но его результат не является критерием истины. Только дальнейшая практика определяет истинность. Это альтернатива с неопределенными последствиями.</w:t>
      </w:r>
    </w:p>
    <w:p w14:paraId="7D3491C9" w14:textId="77777777" w:rsidR="005C3812" w:rsidRDefault="005C3812" w:rsidP="005C3812">
      <w:pPr>
        <w:pStyle w:val="a3"/>
        <w:numPr>
          <w:ilvl w:val="0"/>
          <w:numId w:val="29"/>
        </w:numPr>
        <w:rPr>
          <w:rFonts w:ascii="Times New Roman" w:hAnsi="Times New Roman"/>
          <w:sz w:val="24"/>
          <w:szCs w:val="24"/>
        </w:rPr>
      </w:pPr>
      <w:r>
        <w:rPr>
          <w:rFonts w:ascii="Times New Roman" w:hAnsi="Times New Roman"/>
          <w:sz w:val="24"/>
          <w:szCs w:val="24"/>
        </w:rPr>
        <w:t>Голоса могут распределиться поровну при честном числе голосующих.</w:t>
      </w:r>
    </w:p>
    <w:p w14:paraId="64C9C8B3" w14:textId="77777777" w:rsidR="00034589" w:rsidRDefault="00034589" w:rsidP="00034589">
      <w:pPr>
        <w:rPr>
          <w:rFonts w:ascii="Times New Roman" w:hAnsi="Times New Roman"/>
          <w:sz w:val="24"/>
          <w:szCs w:val="24"/>
        </w:rPr>
      </w:pPr>
    </w:p>
    <w:p w14:paraId="2C255E75"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При любом из этих вариантов подразумевается отказ от принятия решения, если ни одна из альтернатив не получила необходимого процента голосов.</w:t>
      </w:r>
    </w:p>
    <w:p w14:paraId="30A589C5"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Так как в реальной жизни отказ от дальнейших действий, следующих за решением, бывает недопустим, а переход к принятию за групповой выбор выбора отдельного лица («диктатора») – нежелательным, разрабатываются различные приемы, сокращающие число ситуаций, приводящих к отказу.</w:t>
      </w:r>
    </w:p>
    <w:p w14:paraId="59A3072F"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Например, два эксперта дали противоположные предпочтения между вариантами а и b.</w:t>
      </w:r>
    </w:p>
    <w:p w14:paraId="5E576DE3"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Можно сделать выбор, сравнивая «силу предпочтения» каждого эксперта (если они одинаково компетентны, что в отдельных случаях требует проверки). Можно добавить еще ряд альтернатив: c, d, e.</w:t>
      </w:r>
    </w:p>
    <w:p w14:paraId="5B1F992C"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Пусть первый эксперт расположил альтернативы в порядке: c, d, a, b, e.</w:t>
      </w:r>
    </w:p>
    <w:p w14:paraId="6644028D"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Второй в порядке: b, c, d, e, a.</w:t>
      </w:r>
    </w:p>
    <w:p w14:paraId="5A22C5B2"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Получается решение в пользу альтернативы b, так как предпочтение второго эксперта сильнее.</w:t>
      </w:r>
    </w:p>
    <w:p w14:paraId="03071BC7" w14:textId="77777777" w:rsidR="00034589" w:rsidRPr="00034589" w:rsidRDefault="00034589" w:rsidP="00034589">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lastRenderedPageBreak/>
        <w:t>Казалось бы, исключив возможность отказа от выбора из-за недостижения требуемого большинства, можно обеспечить принятие решения в любых случаях. Но процедура голосования имеет ряд особенностей, известных как парадоксы голосования:</w:t>
      </w:r>
    </w:p>
    <w:p w14:paraId="42C15A2A" w14:textId="77777777" w:rsidR="00034589" w:rsidRPr="00034589" w:rsidRDefault="00034589" w:rsidP="00034589">
      <w:pPr>
        <w:shd w:val="clear" w:color="auto" w:fill="FFFFFF"/>
        <w:spacing w:before="100" w:beforeAutospacing="1" w:after="100" w:afterAutospacing="1" w:line="240" w:lineRule="auto"/>
        <w:ind w:left="300" w:right="300"/>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1) Нетранзитивность голосования.</w:t>
      </w:r>
    </w:p>
    <w:p w14:paraId="0EACD1EF"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Пусть имеется три группы законодателей, голосующих по трем проектам: a, b, c.</w:t>
      </w:r>
    </w:p>
    <w:p w14:paraId="16FE6BAF"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Альтернативы предъявляются попарно.</w:t>
      </w:r>
    </w:p>
    <w:p w14:paraId="3975D258"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Каждая группа руководствуется своим набором предпочтений:</w:t>
      </w:r>
    </w:p>
    <w:p w14:paraId="78135587"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 </w:t>
      </w:r>
    </w:p>
    <w:p w14:paraId="18C51AE6"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Первая: (a &gt; b &gt; c)</w:t>
      </w:r>
    </w:p>
    <w:p w14:paraId="5CA5B0F6"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Вторая: (b &gt; c &gt; a)</w:t>
      </w:r>
    </w:p>
    <w:p w14:paraId="5B82AB2D"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Третья: (c &gt; a &gt; b).</w:t>
      </w:r>
    </w:p>
    <w:p w14:paraId="3EEDC712"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После голосования по паре (a, b) счет будет 2 : 1, что a &gt; b;</w:t>
      </w:r>
    </w:p>
    <w:p w14:paraId="42FAE2B1"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По паре (b, c) 2 : 1, что b &gt; c;</w:t>
      </w:r>
    </w:p>
    <w:p w14:paraId="2DD78262"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По паре (c, a) 2 : 1, что c &gt; a;</w:t>
      </w:r>
    </w:p>
    <w:p w14:paraId="3FB1BA86"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То есть a &gt; b &gt; c &gt; a.</w:t>
      </w:r>
    </w:p>
    <w:p w14:paraId="204D871D"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В случае же применения процедуры, при которой после рассмотрения очередной пары отвергаемая альтернатива заменяется новой, окончательно принятое решение зависит от порядка предъявления альтернатив:</w:t>
      </w:r>
    </w:p>
    <w:p w14:paraId="5945349B"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при порядке (a, b, c) выбирается c;</w:t>
      </w:r>
    </w:p>
    <w:p w14:paraId="4F000CAD"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при порядке (b, c, a) выбирается a;</w:t>
      </w:r>
    </w:p>
    <w:p w14:paraId="4FF3380A"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при порядке (a, c, b) выбирается b.</w:t>
      </w:r>
    </w:p>
    <w:p w14:paraId="40B9C6C0"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То есть результат в руках организатора голосования.</w:t>
      </w:r>
    </w:p>
    <w:p w14:paraId="320A9BE7" w14:textId="77777777" w:rsidR="00034589" w:rsidRPr="00034589" w:rsidRDefault="00034589" w:rsidP="002F7725">
      <w:pPr>
        <w:shd w:val="clear" w:color="auto" w:fill="FFFFFF"/>
        <w:spacing w:after="0" w:line="240" w:lineRule="auto"/>
        <w:ind w:right="300" w:firstLine="567"/>
        <w:rPr>
          <w:rFonts w:ascii="Times New Roman" w:eastAsia="Times New Roman" w:hAnsi="Times New Roman"/>
          <w:color w:val="000000" w:themeColor="text1"/>
          <w:sz w:val="24"/>
          <w:szCs w:val="24"/>
          <w:lang w:eastAsia="ru-RU"/>
        </w:rPr>
      </w:pPr>
      <w:r w:rsidRPr="00034589">
        <w:rPr>
          <w:rFonts w:ascii="Times New Roman" w:eastAsia="Times New Roman" w:hAnsi="Times New Roman"/>
          <w:color w:val="000000" w:themeColor="text1"/>
          <w:sz w:val="24"/>
          <w:szCs w:val="24"/>
          <w:lang w:eastAsia="ru-RU"/>
        </w:rPr>
        <w:t>Это лишь частный пример более общего явления, получившего название парадокса Эрроу.</w:t>
      </w:r>
    </w:p>
    <w:p w14:paraId="5C0BB2D3" w14:textId="77777777" w:rsidR="00034589" w:rsidRPr="002C23CD" w:rsidRDefault="00034589" w:rsidP="00957B18">
      <w:pPr>
        <w:spacing w:after="0" w:line="240" w:lineRule="auto"/>
        <w:ind w:firstLine="567"/>
        <w:rPr>
          <w:rFonts w:ascii="Times New Roman" w:hAnsi="Times New Roman"/>
          <w:color w:val="000000" w:themeColor="text1"/>
          <w:sz w:val="24"/>
          <w:szCs w:val="24"/>
        </w:rPr>
      </w:pPr>
    </w:p>
    <w:p w14:paraId="47D8348D"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2) Возможны любые «перераспределения ресурсов», и все они отражают мнение «всего общества», кроме одного субъекта.</w:t>
      </w:r>
    </w:p>
    <w:p w14:paraId="4C64CE47"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Пусть каждый из n субъектов имеет свою долю a</w:t>
      </w:r>
      <w:r w:rsidRPr="00957B18">
        <w:rPr>
          <w:rFonts w:ascii="Times New Roman" w:eastAsia="Times New Roman" w:hAnsi="Times New Roman"/>
          <w:color w:val="000000" w:themeColor="text1"/>
          <w:sz w:val="24"/>
          <w:szCs w:val="24"/>
          <w:vertAlign w:val="subscript"/>
          <w:lang w:eastAsia="ru-RU"/>
        </w:rPr>
        <w:t>i</w:t>
      </w:r>
      <w:r w:rsidRPr="00957B18">
        <w:rPr>
          <w:rFonts w:ascii="Times New Roman" w:eastAsia="Times New Roman" w:hAnsi="Times New Roman"/>
          <w:color w:val="000000" w:themeColor="text1"/>
          <w:sz w:val="24"/>
          <w:szCs w:val="24"/>
          <w:lang w:eastAsia="ru-RU"/>
        </w:rPr>
        <w:t> общего ресурса</w:t>
      </w:r>
    </w:p>
    <w:p w14:paraId="524A5774"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noProof/>
          <w:color w:val="000000" w:themeColor="text1"/>
          <w:sz w:val="24"/>
          <w:szCs w:val="24"/>
          <w:lang w:eastAsia="ru-RU"/>
        </w:rPr>
        <w:drawing>
          <wp:inline distT="0" distB="0" distL="0" distR="0" wp14:anchorId="0D52C8C3" wp14:editId="3BEC9392">
            <wp:extent cx="406400" cy="294640"/>
            <wp:effectExtent l="0" t="0" r="0" b="0"/>
            <wp:docPr id="804" name="Рисунок 804" descr="https://konspekta.net/infopediasu/baza4/2798890572181.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onspekta.net/infopediasu/baza4/2798890572181.files/image028.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6400" cy="294640"/>
                    </a:xfrm>
                    <a:prstGeom prst="rect">
                      <a:avLst/>
                    </a:prstGeom>
                    <a:noFill/>
                    <a:ln>
                      <a:noFill/>
                    </a:ln>
                  </pic:spPr>
                </pic:pic>
              </a:graphicData>
            </a:graphic>
          </wp:inline>
        </w:drawing>
      </w:r>
      <w:r w:rsidRPr="00957B18">
        <w:rPr>
          <w:rFonts w:ascii="Times New Roman" w:eastAsia="Times New Roman" w:hAnsi="Times New Roman"/>
          <w:color w:val="000000" w:themeColor="text1"/>
          <w:sz w:val="24"/>
          <w:szCs w:val="24"/>
          <w:lang w:eastAsia="ru-RU"/>
        </w:rPr>
        <w:t> .</w:t>
      </w:r>
    </w:p>
    <w:p w14:paraId="0909D8EE"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Пусть а=(а</w:t>
      </w:r>
      <w:r w:rsidRPr="00957B18">
        <w:rPr>
          <w:rFonts w:ascii="Times New Roman" w:eastAsia="Times New Roman" w:hAnsi="Times New Roman"/>
          <w:color w:val="000000" w:themeColor="text1"/>
          <w:sz w:val="24"/>
          <w:szCs w:val="24"/>
          <w:vertAlign w:val="subscript"/>
          <w:lang w:eastAsia="ru-RU"/>
        </w:rPr>
        <w:t>1</w:t>
      </w:r>
      <w:r w:rsidRPr="00957B18">
        <w:rPr>
          <w:rFonts w:ascii="Times New Roman" w:eastAsia="Times New Roman" w:hAnsi="Times New Roman"/>
          <w:color w:val="000000" w:themeColor="text1"/>
          <w:sz w:val="24"/>
          <w:szCs w:val="24"/>
          <w:lang w:eastAsia="ru-RU"/>
        </w:rPr>
        <w:t>, а</w:t>
      </w:r>
      <w:r w:rsidRPr="00957B18">
        <w:rPr>
          <w:rFonts w:ascii="Times New Roman" w:eastAsia="Times New Roman" w:hAnsi="Times New Roman"/>
          <w:color w:val="000000" w:themeColor="text1"/>
          <w:sz w:val="24"/>
          <w:szCs w:val="24"/>
          <w:vertAlign w:val="subscript"/>
          <w:lang w:eastAsia="ru-RU"/>
        </w:rPr>
        <w:t>2</w:t>
      </w:r>
      <w:r w:rsidRPr="00957B18">
        <w:rPr>
          <w:rFonts w:ascii="Times New Roman" w:eastAsia="Times New Roman" w:hAnsi="Times New Roman"/>
          <w:color w:val="000000" w:themeColor="text1"/>
          <w:sz w:val="24"/>
          <w:szCs w:val="24"/>
          <w:lang w:eastAsia="ru-RU"/>
        </w:rPr>
        <w:t>, …, а</w:t>
      </w:r>
      <w:r w:rsidRPr="00957B18">
        <w:rPr>
          <w:rFonts w:ascii="Times New Roman" w:eastAsia="Times New Roman" w:hAnsi="Times New Roman"/>
          <w:color w:val="000000" w:themeColor="text1"/>
          <w:sz w:val="24"/>
          <w:szCs w:val="24"/>
          <w:vertAlign w:val="subscript"/>
          <w:lang w:eastAsia="ru-RU"/>
        </w:rPr>
        <w:t>n</w:t>
      </w:r>
      <w:r w:rsidRPr="00957B18">
        <w:rPr>
          <w:rFonts w:ascii="Times New Roman" w:eastAsia="Times New Roman" w:hAnsi="Times New Roman"/>
          <w:color w:val="000000" w:themeColor="text1"/>
          <w:sz w:val="24"/>
          <w:szCs w:val="24"/>
          <w:lang w:eastAsia="ru-RU"/>
        </w:rPr>
        <w:t>) – состояние сообщества (системы), определяемое распределением ресурса. Другое состояние b=(b</w:t>
      </w:r>
      <w:r w:rsidRPr="00957B18">
        <w:rPr>
          <w:rFonts w:ascii="Times New Roman" w:eastAsia="Times New Roman" w:hAnsi="Times New Roman"/>
          <w:color w:val="000000" w:themeColor="text1"/>
          <w:sz w:val="24"/>
          <w:szCs w:val="24"/>
          <w:vertAlign w:val="subscript"/>
          <w:lang w:eastAsia="ru-RU"/>
        </w:rPr>
        <w:t>1</w:t>
      </w:r>
      <w:r w:rsidRPr="00957B18">
        <w:rPr>
          <w:rFonts w:ascii="Times New Roman" w:eastAsia="Times New Roman" w:hAnsi="Times New Roman"/>
          <w:color w:val="000000" w:themeColor="text1"/>
          <w:sz w:val="24"/>
          <w:szCs w:val="24"/>
          <w:lang w:eastAsia="ru-RU"/>
        </w:rPr>
        <w:t>, b</w:t>
      </w:r>
      <w:r w:rsidRPr="00957B18">
        <w:rPr>
          <w:rFonts w:ascii="Times New Roman" w:eastAsia="Times New Roman" w:hAnsi="Times New Roman"/>
          <w:color w:val="000000" w:themeColor="text1"/>
          <w:sz w:val="24"/>
          <w:szCs w:val="24"/>
          <w:vertAlign w:val="subscript"/>
          <w:lang w:eastAsia="ru-RU"/>
        </w:rPr>
        <w:t>2</w:t>
      </w:r>
      <w:r w:rsidRPr="00957B18">
        <w:rPr>
          <w:rFonts w:ascii="Times New Roman" w:eastAsia="Times New Roman" w:hAnsi="Times New Roman"/>
          <w:color w:val="000000" w:themeColor="text1"/>
          <w:sz w:val="24"/>
          <w:szCs w:val="24"/>
          <w:lang w:eastAsia="ru-RU"/>
        </w:rPr>
        <w:t>, …, b</w:t>
      </w:r>
      <w:r w:rsidRPr="00957B18">
        <w:rPr>
          <w:rFonts w:ascii="Times New Roman" w:eastAsia="Times New Roman" w:hAnsi="Times New Roman"/>
          <w:color w:val="000000" w:themeColor="text1"/>
          <w:sz w:val="24"/>
          <w:szCs w:val="24"/>
          <w:vertAlign w:val="subscript"/>
          <w:lang w:eastAsia="ru-RU"/>
        </w:rPr>
        <w:t>n</w:t>
      </w:r>
      <w:r w:rsidRPr="00957B18">
        <w:rPr>
          <w:rFonts w:ascii="Times New Roman" w:eastAsia="Times New Roman" w:hAnsi="Times New Roman"/>
          <w:color w:val="000000" w:themeColor="text1"/>
          <w:sz w:val="24"/>
          <w:szCs w:val="24"/>
          <w:lang w:eastAsia="ru-RU"/>
        </w:rPr>
        <w:t>) с точки зрения i-го субъекта хуже а, если а</w:t>
      </w:r>
      <w:r w:rsidRPr="00957B18">
        <w:rPr>
          <w:rFonts w:ascii="Times New Roman" w:eastAsia="Times New Roman" w:hAnsi="Times New Roman"/>
          <w:color w:val="000000" w:themeColor="text1"/>
          <w:sz w:val="24"/>
          <w:szCs w:val="24"/>
          <w:vertAlign w:val="subscript"/>
          <w:lang w:eastAsia="ru-RU"/>
        </w:rPr>
        <w:t>i</w:t>
      </w:r>
      <w:r w:rsidRPr="00957B18">
        <w:rPr>
          <w:rFonts w:ascii="Times New Roman" w:eastAsia="Times New Roman" w:hAnsi="Times New Roman"/>
          <w:color w:val="000000" w:themeColor="text1"/>
          <w:sz w:val="24"/>
          <w:szCs w:val="24"/>
          <w:lang w:eastAsia="ru-RU"/>
        </w:rPr>
        <w:t> </w:t>
      </w:r>
      <w:r w:rsidRPr="00957B18">
        <w:rPr>
          <w:rFonts w:ascii="Times New Roman" w:eastAsia="Times New Roman" w:hAnsi="Times New Roman"/>
          <w:color w:val="000000" w:themeColor="text1"/>
          <w:sz w:val="24"/>
          <w:szCs w:val="24"/>
          <w:u w:val="single"/>
          <w:lang w:eastAsia="ru-RU"/>
        </w:rPr>
        <w:t>&gt;</w:t>
      </w:r>
      <w:r w:rsidRPr="00957B18">
        <w:rPr>
          <w:rFonts w:ascii="Times New Roman" w:eastAsia="Times New Roman" w:hAnsi="Times New Roman"/>
          <w:color w:val="000000" w:themeColor="text1"/>
          <w:sz w:val="24"/>
          <w:szCs w:val="24"/>
          <w:lang w:eastAsia="ru-RU"/>
        </w:rPr>
        <w:t> b</w:t>
      </w:r>
      <w:r w:rsidRPr="00957B18">
        <w:rPr>
          <w:rFonts w:ascii="Times New Roman" w:eastAsia="Times New Roman" w:hAnsi="Times New Roman"/>
          <w:color w:val="000000" w:themeColor="text1"/>
          <w:sz w:val="24"/>
          <w:szCs w:val="24"/>
          <w:vertAlign w:val="subscript"/>
          <w:lang w:eastAsia="ru-RU"/>
        </w:rPr>
        <w:t>i</w:t>
      </w:r>
      <w:r w:rsidRPr="00957B18">
        <w:rPr>
          <w:rFonts w:ascii="Times New Roman" w:eastAsia="Times New Roman" w:hAnsi="Times New Roman"/>
          <w:color w:val="000000" w:themeColor="text1"/>
          <w:sz w:val="24"/>
          <w:szCs w:val="24"/>
          <w:lang w:eastAsia="ru-RU"/>
        </w:rPr>
        <w:t>.</w:t>
      </w:r>
    </w:p>
    <w:p w14:paraId="59D3E97E"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Будем перераспределять ресурс на основе очень сильного большинства: система перейдет из состояния а в состояние b, если состояние b не хуже состояния а для всех субъектов, кроме одного («тотально-мажоритарное правило»).</w:t>
      </w:r>
    </w:p>
    <w:p w14:paraId="31B1681B"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Последовательность состояний а</w:t>
      </w:r>
      <w:r w:rsidRPr="00957B18">
        <w:rPr>
          <w:rFonts w:ascii="Times New Roman" w:eastAsia="Times New Roman" w:hAnsi="Times New Roman"/>
          <w:color w:val="000000" w:themeColor="text1"/>
          <w:sz w:val="24"/>
          <w:szCs w:val="24"/>
          <w:vertAlign w:val="superscript"/>
          <w:lang w:eastAsia="ru-RU"/>
        </w:rPr>
        <w:t>1</w:t>
      </w:r>
      <w:r w:rsidRPr="00957B18">
        <w:rPr>
          <w:rFonts w:ascii="Times New Roman" w:eastAsia="Times New Roman" w:hAnsi="Times New Roman"/>
          <w:color w:val="000000" w:themeColor="text1"/>
          <w:sz w:val="24"/>
          <w:szCs w:val="24"/>
          <w:lang w:eastAsia="ru-RU"/>
        </w:rPr>
        <w:t>, а</w:t>
      </w:r>
      <w:r w:rsidRPr="00957B18">
        <w:rPr>
          <w:rFonts w:ascii="Times New Roman" w:eastAsia="Times New Roman" w:hAnsi="Times New Roman"/>
          <w:color w:val="000000" w:themeColor="text1"/>
          <w:sz w:val="24"/>
          <w:szCs w:val="24"/>
          <w:vertAlign w:val="superscript"/>
          <w:lang w:eastAsia="ru-RU"/>
        </w:rPr>
        <w:t>2</w:t>
      </w:r>
      <w:r w:rsidRPr="00957B18">
        <w:rPr>
          <w:rFonts w:ascii="Times New Roman" w:eastAsia="Times New Roman" w:hAnsi="Times New Roman"/>
          <w:color w:val="000000" w:themeColor="text1"/>
          <w:sz w:val="24"/>
          <w:szCs w:val="24"/>
          <w:lang w:eastAsia="ru-RU"/>
        </w:rPr>
        <w:t>, …, а</w:t>
      </w:r>
      <w:r w:rsidRPr="00957B18">
        <w:rPr>
          <w:rFonts w:ascii="Times New Roman" w:eastAsia="Times New Roman" w:hAnsi="Times New Roman"/>
          <w:color w:val="000000" w:themeColor="text1"/>
          <w:sz w:val="24"/>
          <w:szCs w:val="24"/>
          <w:vertAlign w:val="superscript"/>
          <w:lang w:eastAsia="ru-RU"/>
        </w:rPr>
        <w:t>k</w:t>
      </w:r>
      <w:r w:rsidRPr="00957B18">
        <w:rPr>
          <w:rFonts w:ascii="Times New Roman" w:eastAsia="Times New Roman" w:hAnsi="Times New Roman"/>
          <w:color w:val="000000" w:themeColor="text1"/>
          <w:sz w:val="24"/>
          <w:szCs w:val="24"/>
          <w:lang w:eastAsia="ru-RU"/>
        </w:rPr>
        <w:t> - тотально-мажоритарный путь из а</w:t>
      </w:r>
      <w:r w:rsidRPr="00957B18">
        <w:rPr>
          <w:rFonts w:ascii="Times New Roman" w:eastAsia="Times New Roman" w:hAnsi="Times New Roman"/>
          <w:color w:val="000000" w:themeColor="text1"/>
          <w:sz w:val="24"/>
          <w:szCs w:val="24"/>
          <w:vertAlign w:val="superscript"/>
          <w:lang w:eastAsia="ru-RU"/>
        </w:rPr>
        <w:t>1</w:t>
      </w:r>
      <w:r w:rsidRPr="00957B18">
        <w:rPr>
          <w:rFonts w:ascii="Times New Roman" w:eastAsia="Times New Roman" w:hAnsi="Times New Roman"/>
          <w:color w:val="000000" w:themeColor="text1"/>
          <w:sz w:val="24"/>
          <w:szCs w:val="24"/>
          <w:lang w:eastAsia="ru-RU"/>
        </w:rPr>
        <w:t> в а</w:t>
      </w:r>
      <w:r w:rsidRPr="00957B18">
        <w:rPr>
          <w:rFonts w:ascii="Times New Roman" w:eastAsia="Times New Roman" w:hAnsi="Times New Roman"/>
          <w:color w:val="000000" w:themeColor="text1"/>
          <w:sz w:val="24"/>
          <w:szCs w:val="24"/>
          <w:vertAlign w:val="superscript"/>
          <w:lang w:eastAsia="ru-RU"/>
        </w:rPr>
        <w:t>k</w:t>
      </w:r>
      <w:r w:rsidRPr="00957B18">
        <w:rPr>
          <w:rFonts w:ascii="Times New Roman" w:eastAsia="Times New Roman" w:hAnsi="Times New Roman"/>
          <w:color w:val="000000" w:themeColor="text1"/>
          <w:sz w:val="24"/>
          <w:szCs w:val="24"/>
          <w:lang w:eastAsia="ru-RU"/>
        </w:rPr>
        <w:t>.</w:t>
      </w:r>
    </w:p>
    <w:p w14:paraId="7DF3ABC5"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Пусть а и b – произвольные состояния. При каких условиях существует тотально-мажоритарный путь из а в b?</w:t>
      </w:r>
    </w:p>
    <w:p w14:paraId="0811AE37"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t>Оказывается, что такой путь существует всегда.</w:t>
      </w:r>
    </w:p>
    <w:p w14:paraId="29551B05" w14:textId="77777777" w:rsidR="00957B18" w:rsidRPr="00957B18" w:rsidRDefault="00957B18" w:rsidP="002F7725">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957B18">
        <w:rPr>
          <w:rFonts w:ascii="Times New Roman" w:eastAsia="Times New Roman" w:hAnsi="Times New Roman"/>
          <w:color w:val="000000" w:themeColor="text1"/>
          <w:sz w:val="24"/>
          <w:szCs w:val="24"/>
          <w:lang w:eastAsia="ru-RU"/>
        </w:rPr>
        <w:lastRenderedPageBreak/>
        <w:t>Таким образом, опираясь на мнение «всего общества» можно производить любое перераспределение ресурсов</w:t>
      </w:r>
    </w:p>
    <w:p w14:paraId="40FA5AA5" w14:textId="77777777" w:rsidR="00C53650" w:rsidRPr="00C53650" w:rsidRDefault="00C53650" w:rsidP="00C53650">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C53650">
        <w:rPr>
          <w:rFonts w:ascii="Times New Roman" w:eastAsia="Times New Roman" w:hAnsi="Times New Roman"/>
          <w:color w:val="000000" w:themeColor="text1"/>
          <w:sz w:val="24"/>
          <w:szCs w:val="24"/>
          <w:lang w:eastAsia="ru-RU"/>
        </w:rPr>
        <w:t>3) Вмешательство коалиций в механизм голосования.</w:t>
      </w:r>
    </w:p>
    <w:p w14:paraId="5F743EE3" w14:textId="77777777" w:rsidR="00C53650" w:rsidRPr="00C53650" w:rsidRDefault="00C53650" w:rsidP="00C53650">
      <w:pPr>
        <w:shd w:val="clear" w:color="auto" w:fill="FFFFFF"/>
        <w:spacing w:before="100" w:beforeAutospacing="1" w:after="100" w:afterAutospacing="1" w:line="240" w:lineRule="auto"/>
        <w:ind w:right="300" w:firstLine="567"/>
        <w:rPr>
          <w:rFonts w:ascii="Times New Roman" w:eastAsia="Times New Roman" w:hAnsi="Times New Roman"/>
          <w:color w:val="000000" w:themeColor="text1"/>
          <w:sz w:val="24"/>
          <w:szCs w:val="24"/>
          <w:lang w:eastAsia="ru-RU"/>
        </w:rPr>
      </w:pPr>
      <w:r w:rsidRPr="00C53650">
        <w:rPr>
          <w:rFonts w:ascii="Times New Roman" w:eastAsia="Times New Roman" w:hAnsi="Times New Roman"/>
          <w:color w:val="000000" w:themeColor="text1"/>
          <w:sz w:val="24"/>
          <w:szCs w:val="24"/>
          <w:lang w:eastAsia="ru-RU"/>
        </w:rPr>
        <w:t>Вмешательство коалиций в механизм голосования практически меняет его характер.</w:t>
      </w:r>
    </w:p>
    <w:p w14:paraId="099D673B" w14:textId="77777777" w:rsidR="00C53650" w:rsidRPr="002C23CD" w:rsidRDefault="00C53650" w:rsidP="00C53650">
      <w:pPr>
        <w:pStyle w:val="a4"/>
        <w:shd w:val="clear" w:color="auto" w:fill="FFFFFF"/>
        <w:ind w:right="300" w:firstLine="567"/>
        <w:rPr>
          <w:color w:val="000000" w:themeColor="text1"/>
        </w:rPr>
      </w:pPr>
      <w:r w:rsidRPr="00C53650">
        <w:rPr>
          <w:color w:val="000000" w:themeColor="text1"/>
        </w:rPr>
        <w:t xml:space="preserve">Например, на выборах президента некоторой компании (или государства) борются два партии, стремящиеся сделать победителем своего кандидата. При умении вести дела меньшинство может навязать свое мнение большинству, хотя голосование всегда будет проводиться по правилу большинства. Из рисунка </w:t>
      </w:r>
      <w:r w:rsidR="001D36A3">
        <w:rPr>
          <w:color w:val="000000" w:themeColor="text1"/>
        </w:rPr>
        <w:t>63</w:t>
      </w:r>
      <w:r w:rsidRPr="00C53650">
        <w:rPr>
          <w:color w:val="000000" w:themeColor="text1"/>
        </w:rPr>
        <w:t xml:space="preserve"> видно, что группа, владеющая восемью голосами, в итоге навязала свое мнение группе из девятнадцати выборщиков. Дело заключается в умелом группировании сил. Но с помощью современных избирательных</w:t>
      </w:r>
      <w:r w:rsidRPr="002C23CD">
        <w:rPr>
          <w:color w:val="000000" w:themeColor="text1"/>
        </w:rPr>
        <w:t xml:space="preserve"> технологий это можно реализовать, и это делается повсеместно с помощью целенаправленного вложения средств, организации агитационных поездок в нужные регионы, разделение территорий на избирательные участки и т.д.</w:t>
      </w:r>
    </w:p>
    <w:p w14:paraId="768DF0F6" w14:textId="77777777" w:rsidR="00C53650" w:rsidRPr="00C53650" w:rsidRDefault="00C53650" w:rsidP="00C53650">
      <w:pPr>
        <w:shd w:val="clear" w:color="auto" w:fill="FFFFFF"/>
        <w:spacing w:before="100" w:beforeAutospacing="1" w:after="100" w:afterAutospacing="1" w:line="240" w:lineRule="auto"/>
        <w:ind w:left="300" w:right="300"/>
        <w:rPr>
          <w:rFonts w:ascii="Verdana" w:eastAsia="Times New Roman" w:hAnsi="Verdana"/>
          <w:color w:val="424242"/>
          <w:sz w:val="23"/>
          <w:szCs w:val="23"/>
          <w:lang w:eastAsia="ru-RU"/>
        </w:rPr>
      </w:pPr>
      <w:r w:rsidRPr="00C53650">
        <w:rPr>
          <w:rFonts w:ascii="Verdana" w:eastAsia="Times New Roman" w:hAnsi="Verdana"/>
          <w:color w:val="424242"/>
          <w:sz w:val="23"/>
          <w:szCs w:val="23"/>
          <w:lang w:eastAsia="ru-RU"/>
        </w:rPr>
        <w:t> </w:t>
      </w:r>
    </w:p>
    <w:tbl>
      <w:tblPr>
        <w:tblW w:w="0" w:type="auto"/>
        <w:tblCellSpacing w:w="15"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90"/>
        <w:gridCol w:w="3315"/>
      </w:tblGrid>
      <w:tr w:rsidR="00C53650" w:rsidRPr="00C53650" w14:paraId="51875908" w14:textId="77777777" w:rsidTr="00C53650">
        <w:trPr>
          <w:gridAfter w:val="1"/>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E6205DA" w14:textId="77777777" w:rsidR="00C53650" w:rsidRPr="00C53650" w:rsidRDefault="00C53650" w:rsidP="00C53650">
            <w:pPr>
              <w:spacing w:after="0" w:line="240" w:lineRule="auto"/>
              <w:rPr>
                <w:rFonts w:ascii="Verdana" w:eastAsia="Times New Roman" w:hAnsi="Verdana"/>
                <w:color w:val="424242"/>
                <w:sz w:val="24"/>
                <w:szCs w:val="24"/>
                <w:lang w:eastAsia="ru-RU"/>
              </w:rPr>
            </w:pPr>
            <w:r w:rsidRPr="00C53650">
              <w:rPr>
                <w:rFonts w:ascii="Verdana" w:eastAsia="Times New Roman" w:hAnsi="Verdana"/>
                <w:color w:val="424242"/>
                <w:sz w:val="24"/>
                <w:szCs w:val="24"/>
                <w:lang w:eastAsia="ru-RU"/>
              </w:rPr>
              <w:t> </w:t>
            </w:r>
          </w:p>
        </w:tc>
      </w:tr>
      <w:tr w:rsidR="00C53650" w:rsidRPr="00C53650" w14:paraId="026079E4" w14:textId="77777777" w:rsidTr="00C53650">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06F63C5" w14:textId="77777777" w:rsidR="00C53650" w:rsidRPr="00C53650" w:rsidRDefault="00C53650" w:rsidP="00C53650">
            <w:pPr>
              <w:spacing w:after="0" w:line="240" w:lineRule="auto"/>
              <w:rPr>
                <w:rFonts w:ascii="Verdana" w:eastAsia="Times New Roman" w:hAnsi="Verdana"/>
                <w:color w:val="424242"/>
                <w:sz w:val="24"/>
                <w:szCs w:val="24"/>
                <w:lang w:eastAsia="ru-RU"/>
              </w:rPr>
            </w:pPr>
            <w:r w:rsidRPr="00C53650">
              <w:rPr>
                <w:rFonts w:ascii="Verdana" w:eastAsia="Times New Roman" w:hAnsi="Verdana"/>
                <w:color w:val="424242"/>
                <w:sz w:val="24"/>
                <w:szCs w:val="24"/>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C534A91" w14:textId="77777777" w:rsidR="00C53650" w:rsidRPr="00C53650" w:rsidRDefault="00C53650" w:rsidP="00C53650">
            <w:pPr>
              <w:spacing w:after="0" w:line="240" w:lineRule="auto"/>
              <w:rPr>
                <w:rFonts w:ascii="Verdana" w:eastAsia="Times New Roman" w:hAnsi="Verdana"/>
                <w:color w:val="424242"/>
                <w:sz w:val="24"/>
                <w:szCs w:val="24"/>
                <w:lang w:eastAsia="ru-RU"/>
              </w:rPr>
            </w:pPr>
            <w:r w:rsidRPr="00C53650">
              <w:rPr>
                <w:rFonts w:ascii="Verdana" w:eastAsia="Times New Roman" w:hAnsi="Verdana"/>
                <w:noProof/>
                <w:color w:val="424242"/>
                <w:sz w:val="24"/>
                <w:szCs w:val="24"/>
                <w:lang w:eastAsia="ru-RU"/>
              </w:rPr>
              <w:drawing>
                <wp:inline distT="0" distB="0" distL="0" distR="0" wp14:anchorId="7DE61162" wp14:editId="7E35C6D9">
                  <wp:extent cx="2032000" cy="1290320"/>
                  <wp:effectExtent l="0" t="0" r="6350" b="5080"/>
                  <wp:docPr id="805" name="Рисунок 805" descr="https://konspekta.net/infopediasu/baza4/2798890572181.files/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onspekta.net/infopediasu/baza4/2798890572181.files/image030.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32000" cy="1290320"/>
                          </a:xfrm>
                          <a:prstGeom prst="rect">
                            <a:avLst/>
                          </a:prstGeom>
                          <a:noFill/>
                          <a:ln>
                            <a:noFill/>
                          </a:ln>
                        </pic:spPr>
                      </pic:pic>
                    </a:graphicData>
                  </a:graphic>
                </wp:inline>
              </w:drawing>
            </w:r>
          </w:p>
        </w:tc>
      </w:tr>
    </w:tbl>
    <w:p w14:paraId="4A30D1CE" w14:textId="77777777" w:rsidR="00C53650" w:rsidRPr="001D36A3" w:rsidRDefault="001D36A3" w:rsidP="00C53650">
      <w:pPr>
        <w:shd w:val="clear" w:color="auto" w:fill="FFFFFF"/>
        <w:spacing w:before="100" w:beforeAutospacing="1" w:after="100" w:afterAutospacing="1" w:line="240" w:lineRule="auto"/>
        <w:ind w:left="300" w:right="300"/>
        <w:rPr>
          <w:rFonts w:ascii="Times New Roman" w:eastAsia="Times New Roman" w:hAnsi="Times New Roman"/>
          <w:color w:val="424242"/>
          <w:sz w:val="24"/>
          <w:szCs w:val="24"/>
          <w:lang w:eastAsia="ru-RU"/>
        </w:rPr>
      </w:pPr>
      <w:r w:rsidRPr="001D36A3">
        <w:rPr>
          <w:rFonts w:ascii="Times New Roman" w:eastAsia="Times New Roman" w:hAnsi="Times New Roman"/>
          <w:color w:val="424242"/>
          <w:sz w:val="24"/>
          <w:szCs w:val="24"/>
          <w:lang w:eastAsia="ru-RU"/>
        </w:rPr>
        <w:t>Рис. 63 - Вмешательство коалиций в механизм голосования</w:t>
      </w:r>
    </w:p>
    <w:p w14:paraId="4DEDAB99" w14:textId="77777777" w:rsidR="002C23CD" w:rsidRPr="002C23CD" w:rsidRDefault="001D36A3" w:rsidP="002C23CD">
      <w:pPr>
        <w:spacing w:before="100" w:beforeAutospacing="1" w:after="100" w:afterAutospacing="1" w:line="240" w:lineRule="auto"/>
        <w:jc w:val="center"/>
        <w:outlineLvl w:val="0"/>
        <w:rPr>
          <w:rFonts w:ascii="Times New Roman" w:eastAsia="Times New Roman" w:hAnsi="Times New Roman"/>
          <w:b/>
          <w:color w:val="000000"/>
          <w:kern w:val="36"/>
          <w:sz w:val="24"/>
          <w:szCs w:val="24"/>
          <w:lang w:eastAsia="ru-RU"/>
        </w:rPr>
      </w:pPr>
      <w:r>
        <w:rPr>
          <w:rFonts w:ascii="Times New Roman" w:eastAsia="Times New Roman" w:hAnsi="Times New Roman"/>
          <w:b/>
          <w:color w:val="000000"/>
          <w:kern w:val="36"/>
          <w:sz w:val="24"/>
          <w:szCs w:val="24"/>
          <w:lang w:eastAsia="ru-RU"/>
        </w:rPr>
        <w:t>8</w:t>
      </w:r>
      <w:r w:rsidR="002C23CD" w:rsidRPr="002C23CD">
        <w:rPr>
          <w:rFonts w:ascii="Times New Roman" w:eastAsia="Times New Roman" w:hAnsi="Times New Roman"/>
          <w:b/>
          <w:color w:val="000000"/>
          <w:kern w:val="36"/>
          <w:sz w:val="24"/>
          <w:szCs w:val="24"/>
          <w:lang w:eastAsia="ru-RU"/>
        </w:rPr>
        <w:t>.3 Принятие коллективных решений в малых группах</w:t>
      </w:r>
    </w:p>
    <w:p w14:paraId="31DCDC4F" w14:textId="77777777" w:rsidR="002C23CD" w:rsidRPr="002C23CD" w:rsidRDefault="002C23CD" w:rsidP="002C23CD">
      <w:pPr>
        <w:spacing w:before="100" w:beforeAutospacing="1" w:after="100" w:afterAutospacing="1" w:line="240" w:lineRule="auto"/>
        <w:ind w:firstLine="567"/>
        <w:rPr>
          <w:rFonts w:ascii="Times New Roman" w:eastAsia="Times New Roman" w:hAnsi="Times New Roman"/>
          <w:color w:val="000000"/>
          <w:sz w:val="24"/>
          <w:szCs w:val="24"/>
          <w:lang w:eastAsia="ru-RU"/>
        </w:rPr>
      </w:pPr>
      <w:r w:rsidRPr="002C23CD">
        <w:rPr>
          <w:rFonts w:ascii="Times New Roman" w:eastAsia="Times New Roman" w:hAnsi="Times New Roman"/>
          <w:color w:val="000000"/>
          <w:sz w:val="24"/>
          <w:szCs w:val="24"/>
          <w:lang w:eastAsia="ru-RU"/>
        </w:rPr>
        <w:t>Принятие коллективных решений не сводится только к го</w:t>
      </w:r>
      <w:r w:rsidRPr="002C23CD">
        <w:rPr>
          <w:rFonts w:ascii="Times New Roman" w:eastAsia="Times New Roman" w:hAnsi="Times New Roman"/>
          <w:color w:val="000000"/>
          <w:sz w:val="24"/>
          <w:szCs w:val="24"/>
          <w:lang w:eastAsia="ru-RU"/>
        </w:rPr>
        <w:softHyphen/>
        <w:t>лосованию избирателей на выборах. Решения принимаются в комиссиях, жюри, коллегиях, словом, в небольших группах. В роли ЛПР в этом случае выступает группа, принимающая решения (ГПР). Как организовать работу ГПР? Где гарантии, что люди, имеющие различные предпочтения, могут прийти к соглашению?</w:t>
      </w:r>
    </w:p>
    <w:p w14:paraId="00FC805F" w14:textId="77777777" w:rsidR="002C23CD" w:rsidRPr="002C23CD" w:rsidRDefault="002C23CD" w:rsidP="002C23CD">
      <w:pPr>
        <w:spacing w:before="100" w:beforeAutospacing="1" w:after="100" w:afterAutospacing="1" w:line="240" w:lineRule="auto"/>
        <w:ind w:firstLine="567"/>
        <w:rPr>
          <w:rFonts w:ascii="Times New Roman" w:eastAsia="Times New Roman" w:hAnsi="Times New Roman"/>
          <w:color w:val="000000"/>
          <w:sz w:val="24"/>
          <w:szCs w:val="24"/>
          <w:lang w:eastAsia="ru-RU"/>
        </w:rPr>
      </w:pPr>
      <w:r w:rsidRPr="002C23CD">
        <w:rPr>
          <w:rFonts w:ascii="Times New Roman" w:eastAsia="Times New Roman" w:hAnsi="Times New Roman"/>
          <w:color w:val="000000"/>
          <w:sz w:val="24"/>
          <w:szCs w:val="24"/>
          <w:lang w:eastAsia="ru-RU"/>
        </w:rPr>
        <w:t>Традиционным способом решения этих проблем является организация совещаний (заседаний), на которых члены коллек</w:t>
      </w:r>
      <w:r w:rsidRPr="002C23CD">
        <w:rPr>
          <w:rFonts w:ascii="Times New Roman" w:eastAsia="Times New Roman" w:hAnsi="Times New Roman"/>
          <w:color w:val="000000"/>
          <w:sz w:val="24"/>
          <w:szCs w:val="24"/>
          <w:lang w:eastAsia="ru-RU"/>
        </w:rPr>
        <w:softHyphen/>
        <w:t>тивного органа, принимающего решения, выступают как экс</w:t>
      </w:r>
      <w:r w:rsidRPr="002C23CD">
        <w:rPr>
          <w:rFonts w:ascii="Times New Roman" w:eastAsia="Times New Roman" w:hAnsi="Times New Roman"/>
          <w:color w:val="000000"/>
          <w:sz w:val="24"/>
          <w:szCs w:val="24"/>
          <w:lang w:eastAsia="ru-RU"/>
        </w:rPr>
        <w:softHyphen/>
        <w:t>перты, оценивая различные варианты решений и убеждая дру</w:t>
      </w:r>
      <w:r w:rsidRPr="002C23CD">
        <w:rPr>
          <w:rFonts w:ascii="Times New Roman" w:eastAsia="Times New Roman" w:hAnsi="Times New Roman"/>
          <w:color w:val="000000"/>
          <w:sz w:val="24"/>
          <w:szCs w:val="24"/>
          <w:lang w:eastAsia="ru-RU"/>
        </w:rPr>
        <w:softHyphen/>
        <w:t>гих членов присоединиться к их мнению. Во многих случаях эти обсуждения позволяют прийти к единому мнению, которое иногда отражает компромисс между членами коллективного органа, принимающего решения.</w:t>
      </w:r>
    </w:p>
    <w:p w14:paraId="71D55C6E" w14:textId="77777777" w:rsidR="002C23CD" w:rsidRPr="002C23CD" w:rsidRDefault="002C23CD" w:rsidP="002C23CD">
      <w:pPr>
        <w:spacing w:before="100" w:beforeAutospacing="1" w:after="100" w:afterAutospacing="1" w:line="240" w:lineRule="auto"/>
        <w:ind w:firstLine="567"/>
        <w:rPr>
          <w:rFonts w:ascii="Times New Roman" w:eastAsia="Times New Roman" w:hAnsi="Times New Roman"/>
          <w:color w:val="000000"/>
          <w:sz w:val="24"/>
          <w:szCs w:val="24"/>
          <w:lang w:eastAsia="ru-RU"/>
        </w:rPr>
      </w:pPr>
      <w:r w:rsidRPr="002C23CD">
        <w:rPr>
          <w:rFonts w:ascii="Times New Roman" w:eastAsia="Times New Roman" w:hAnsi="Times New Roman"/>
          <w:color w:val="000000"/>
          <w:sz w:val="24"/>
          <w:szCs w:val="24"/>
          <w:lang w:eastAsia="ru-RU"/>
        </w:rPr>
        <w:t>Несомненными преимуществами такого способа принятия коллективных решений являются:</w:t>
      </w:r>
    </w:p>
    <w:p w14:paraId="2147D057" w14:textId="77777777" w:rsidR="002C23CD" w:rsidRPr="002C23CD" w:rsidRDefault="002C23CD" w:rsidP="002C23CD">
      <w:pPr>
        <w:spacing w:before="100" w:beforeAutospacing="1" w:after="100" w:afterAutospacing="1" w:line="240" w:lineRule="auto"/>
        <w:ind w:firstLine="567"/>
        <w:rPr>
          <w:rFonts w:ascii="Times New Roman" w:eastAsia="Times New Roman" w:hAnsi="Times New Roman"/>
          <w:color w:val="000000"/>
          <w:sz w:val="24"/>
          <w:szCs w:val="24"/>
          <w:lang w:eastAsia="ru-RU"/>
        </w:rPr>
      </w:pPr>
      <w:r w:rsidRPr="002C23CD">
        <w:rPr>
          <w:rFonts w:ascii="Times New Roman" w:eastAsia="Times New Roman" w:hAnsi="Times New Roman"/>
          <w:color w:val="000000"/>
          <w:sz w:val="24"/>
          <w:szCs w:val="24"/>
          <w:lang w:eastAsia="ru-RU"/>
        </w:rPr>
        <w:t>•  Возможность для каждого из членов ГПР высказать свое мнение и обосновать его;</w:t>
      </w:r>
    </w:p>
    <w:p w14:paraId="5B1059AB" w14:textId="77777777" w:rsidR="002C23CD" w:rsidRPr="002C23CD" w:rsidRDefault="002C23CD" w:rsidP="002C23CD">
      <w:pPr>
        <w:spacing w:before="100" w:beforeAutospacing="1" w:after="100" w:afterAutospacing="1" w:line="240" w:lineRule="auto"/>
        <w:ind w:firstLine="567"/>
        <w:rPr>
          <w:rFonts w:ascii="Times New Roman" w:eastAsia="Times New Roman" w:hAnsi="Times New Roman"/>
          <w:color w:val="000000"/>
          <w:sz w:val="24"/>
          <w:szCs w:val="24"/>
          <w:lang w:eastAsia="ru-RU"/>
        </w:rPr>
      </w:pPr>
      <w:r w:rsidRPr="002C23CD">
        <w:rPr>
          <w:rFonts w:ascii="Times New Roman" w:eastAsia="Times New Roman" w:hAnsi="Times New Roman"/>
          <w:color w:val="000000"/>
          <w:sz w:val="24"/>
          <w:szCs w:val="24"/>
          <w:lang w:eastAsia="ru-RU"/>
        </w:rPr>
        <w:t>•  Возможность для каждого из членов ГПР выслушать мнение всех других членов.</w:t>
      </w:r>
    </w:p>
    <w:p w14:paraId="1D4CDA94" w14:textId="77777777" w:rsidR="00957B18" w:rsidRDefault="004F73A7" w:rsidP="002F7725">
      <w:pPr>
        <w:spacing w:after="0" w:line="240" w:lineRule="auto"/>
        <w:ind w:firstLine="567"/>
        <w:rPr>
          <w:rFonts w:ascii="Times New Roman" w:hAnsi="Times New Roman"/>
          <w:sz w:val="24"/>
          <w:szCs w:val="24"/>
        </w:rPr>
      </w:pPr>
      <w:r>
        <w:rPr>
          <w:rFonts w:ascii="Times New Roman" w:hAnsi="Times New Roman"/>
          <w:sz w:val="24"/>
          <w:szCs w:val="24"/>
        </w:rPr>
        <w:lastRenderedPageBreak/>
        <w:t>Группа – это два лица или более, которые взаимодействуют друг с другом таким образом, что каждое лицо оказывает влияние на других и одновременно и одновременно находится под влиянием других.</w:t>
      </w:r>
    </w:p>
    <w:p w14:paraId="286A10FF" w14:textId="77777777" w:rsidR="004F73A7" w:rsidRDefault="004F73A7" w:rsidP="002F7725">
      <w:pPr>
        <w:spacing w:after="0" w:line="240" w:lineRule="auto"/>
        <w:ind w:firstLine="567"/>
        <w:rPr>
          <w:rFonts w:ascii="Times New Roman" w:hAnsi="Times New Roman"/>
          <w:sz w:val="24"/>
          <w:szCs w:val="24"/>
        </w:rPr>
      </w:pPr>
    </w:p>
    <w:p w14:paraId="081AC714" w14:textId="77777777" w:rsidR="004F73A7" w:rsidRDefault="004F73A7" w:rsidP="002F7725">
      <w:pPr>
        <w:spacing w:after="0" w:line="240" w:lineRule="auto"/>
        <w:ind w:firstLine="567"/>
        <w:rPr>
          <w:rFonts w:ascii="Times New Roman" w:hAnsi="Times New Roman"/>
          <w:sz w:val="24"/>
          <w:szCs w:val="24"/>
        </w:rPr>
      </w:pPr>
      <w:r>
        <w:rPr>
          <w:rFonts w:ascii="Times New Roman" w:hAnsi="Times New Roman"/>
          <w:sz w:val="24"/>
          <w:szCs w:val="24"/>
        </w:rPr>
        <w:t>Формальная группа – отражает структуру сложившихся в организации функциональных подразделений, где для каждого члена группы прописаны его обязанности и права.</w:t>
      </w:r>
    </w:p>
    <w:p w14:paraId="065405D6" w14:textId="77777777" w:rsidR="004F73A7" w:rsidRDefault="004F73A7" w:rsidP="002F7725">
      <w:pPr>
        <w:spacing w:after="0" w:line="240" w:lineRule="auto"/>
        <w:ind w:firstLine="567"/>
        <w:rPr>
          <w:rFonts w:ascii="Times New Roman" w:hAnsi="Times New Roman"/>
          <w:sz w:val="24"/>
          <w:szCs w:val="24"/>
        </w:rPr>
      </w:pPr>
      <w:r>
        <w:rPr>
          <w:rFonts w:ascii="Times New Roman" w:hAnsi="Times New Roman"/>
          <w:sz w:val="24"/>
          <w:szCs w:val="24"/>
        </w:rPr>
        <w:t>Неформальная группа – права и обязанности членов группы</w:t>
      </w:r>
      <w:r w:rsidR="00C6524C">
        <w:rPr>
          <w:rFonts w:ascii="Times New Roman" w:hAnsi="Times New Roman"/>
          <w:sz w:val="24"/>
          <w:szCs w:val="24"/>
        </w:rPr>
        <w:t xml:space="preserve"> заранее не устанавливаются. Они формируются либо в процессе работы, либо остаются размытыми, неопределенными в процессе всей деятельности. Неформальные группы создаются для решения возникшей проблемы по приказу руководства или спонтанно.</w:t>
      </w:r>
    </w:p>
    <w:p w14:paraId="6070A5BA" w14:textId="77777777" w:rsidR="00C6524C" w:rsidRDefault="00C6524C" w:rsidP="002F7725">
      <w:pPr>
        <w:spacing w:after="0" w:line="240" w:lineRule="auto"/>
        <w:ind w:firstLine="567"/>
        <w:rPr>
          <w:rFonts w:ascii="Times New Roman" w:hAnsi="Times New Roman"/>
          <w:sz w:val="24"/>
          <w:szCs w:val="24"/>
        </w:rPr>
      </w:pPr>
    </w:p>
    <w:p w14:paraId="5C92B93E" w14:textId="77777777" w:rsidR="00C6524C" w:rsidRDefault="00C6524C" w:rsidP="002F7725">
      <w:pPr>
        <w:spacing w:after="0" w:line="240" w:lineRule="auto"/>
        <w:ind w:firstLine="567"/>
        <w:rPr>
          <w:rFonts w:ascii="Times New Roman" w:hAnsi="Times New Roman"/>
          <w:sz w:val="24"/>
          <w:szCs w:val="24"/>
        </w:rPr>
      </w:pPr>
      <w:r>
        <w:rPr>
          <w:rFonts w:ascii="Times New Roman" w:hAnsi="Times New Roman"/>
          <w:sz w:val="24"/>
          <w:szCs w:val="24"/>
        </w:rPr>
        <w:t>Выделяют три задачи групповой деятельности:</w:t>
      </w:r>
    </w:p>
    <w:p w14:paraId="03D97637" w14:textId="77777777" w:rsidR="00C6524C" w:rsidRDefault="00C6524C" w:rsidP="002F7725">
      <w:pPr>
        <w:spacing w:after="0" w:line="240" w:lineRule="auto"/>
        <w:ind w:firstLine="567"/>
        <w:rPr>
          <w:rFonts w:ascii="Times New Roman" w:hAnsi="Times New Roman"/>
          <w:sz w:val="24"/>
          <w:szCs w:val="24"/>
        </w:rPr>
      </w:pPr>
      <w:r>
        <w:rPr>
          <w:rFonts w:ascii="Times New Roman" w:hAnsi="Times New Roman"/>
          <w:sz w:val="24"/>
          <w:szCs w:val="24"/>
        </w:rPr>
        <w:t>- выработка и принятие коллективных решений;</w:t>
      </w:r>
    </w:p>
    <w:p w14:paraId="4898C4AB" w14:textId="77777777" w:rsidR="00C6524C" w:rsidRDefault="00C6524C" w:rsidP="002F7725">
      <w:pPr>
        <w:spacing w:after="0" w:line="240" w:lineRule="auto"/>
        <w:ind w:firstLine="567"/>
        <w:rPr>
          <w:rFonts w:ascii="Times New Roman" w:hAnsi="Times New Roman"/>
          <w:sz w:val="24"/>
          <w:szCs w:val="24"/>
        </w:rPr>
      </w:pPr>
      <w:r>
        <w:rPr>
          <w:rFonts w:ascii="Times New Roman" w:hAnsi="Times New Roman"/>
          <w:sz w:val="24"/>
          <w:szCs w:val="24"/>
        </w:rPr>
        <w:t>- формирование группового мнения;</w:t>
      </w:r>
    </w:p>
    <w:p w14:paraId="27BD9FCD" w14:textId="77777777" w:rsidR="00C6524C" w:rsidRDefault="00C6524C" w:rsidP="002F7725">
      <w:pPr>
        <w:spacing w:after="0" w:line="240" w:lineRule="auto"/>
        <w:ind w:firstLine="567"/>
        <w:rPr>
          <w:rFonts w:ascii="Times New Roman" w:hAnsi="Times New Roman"/>
          <w:sz w:val="24"/>
          <w:szCs w:val="24"/>
        </w:rPr>
      </w:pPr>
      <w:r>
        <w:rPr>
          <w:rFonts w:ascii="Times New Roman" w:hAnsi="Times New Roman"/>
          <w:sz w:val="24"/>
          <w:szCs w:val="24"/>
        </w:rPr>
        <w:t>- проведение коллективной экспертизы и получение коллективного мнения..</w:t>
      </w:r>
    </w:p>
    <w:p w14:paraId="30A8407C" w14:textId="77777777" w:rsidR="00C6524C" w:rsidRDefault="00C6524C" w:rsidP="002F7725">
      <w:pPr>
        <w:spacing w:after="0" w:line="240" w:lineRule="auto"/>
        <w:ind w:firstLine="567"/>
        <w:rPr>
          <w:rFonts w:ascii="Times New Roman" w:hAnsi="Times New Roman"/>
          <w:sz w:val="24"/>
          <w:szCs w:val="24"/>
        </w:rPr>
      </w:pPr>
    </w:p>
    <w:p w14:paraId="41BE93B0" w14:textId="77777777" w:rsidR="00C6524C" w:rsidRDefault="00C6524C" w:rsidP="002F7725">
      <w:pPr>
        <w:spacing w:after="0" w:line="240" w:lineRule="auto"/>
        <w:ind w:firstLine="567"/>
        <w:rPr>
          <w:rFonts w:ascii="Times New Roman" w:hAnsi="Times New Roman"/>
          <w:sz w:val="24"/>
          <w:szCs w:val="24"/>
        </w:rPr>
      </w:pPr>
      <w:r>
        <w:rPr>
          <w:rFonts w:ascii="Times New Roman" w:hAnsi="Times New Roman"/>
          <w:sz w:val="24"/>
          <w:szCs w:val="24"/>
        </w:rPr>
        <w:t>Этапы системного анализа при коллективной выработки решений:</w:t>
      </w:r>
    </w:p>
    <w:p w14:paraId="47349B15" w14:textId="77777777" w:rsidR="00B978E6" w:rsidRDefault="00B978E6" w:rsidP="002F7725">
      <w:pPr>
        <w:spacing w:after="0" w:line="240" w:lineRule="auto"/>
        <w:ind w:firstLine="567"/>
        <w:rPr>
          <w:rFonts w:ascii="Times New Roman" w:hAnsi="Times New Roman"/>
          <w:sz w:val="24"/>
          <w:szCs w:val="24"/>
        </w:rPr>
      </w:pPr>
    </w:p>
    <w:p w14:paraId="482E4DCB" w14:textId="77777777" w:rsidR="00B978E6" w:rsidRDefault="00B978E6" w:rsidP="00B978E6">
      <w:pPr>
        <w:pStyle w:val="a3"/>
        <w:numPr>
          <w:ilvl w:val="0"/>
          <w:numId w:val="30"/>
        </w:numPr>
        <w:spacing w:after="0" w:line="240" w:lineRule="auto"/>
        <w:rPr>
          <w:rFonts w:ascii="Times New Roman" w:hAnsi="Times New Roman"/>
          <w:sz w:val="24"/>
          <w:szCs w:val="24"/>
        </w:rPr>
      </w:pPr>
      <w:r w:rsidRPr="00B978E6">
        <w:rPr>
          <w:rFonts w:ascii="Times New Roman" w:hAnsi="Times New Roman"/>
          <w:sz w:val="24"/>
          <w:szCs w:val="24"/>
        </w:rPr>
        <w:t>Опреде</w:t>
      </w:r>
      <w:r>
        <w:rPr>
          <w:rFonts w:ascii="Times New Roman" w:hAnsi="Times New Roman"/>
          <w:sz w:val="24"/>
          <w:szCs w:val="24"/>
        </w:rPr>
        <w:t>ление</w:t>
      </w:r>
      <w:r w:rsidRPr="00B978E6">
        <w:rPr>
          <w:rFonts w:ascii="Times New Roman" w:hAnsi="Times New Roman"/>
          <w:sz w:val="24"/>
          <w:szCs w:val="24"/>
        </w:rPr>
        <w:t xml:space="preserve"> (формулиров</w:t>
      </w:r>
      <w:r>
        <w:rPr>
          <w:rFonts w:ascii="Times New Roman" w:hAnsi="Times New Roman"/>
          <w:sz w:val="24"/>
          <w:szCs w:val="24"/>
        </w:rPr>
        <w:t>ка</w:t>
      </w:r>
      <w:r w:rsidRPr="00B978E6">
        <w:rPr>
          <w:rFonts w:ascii="Times New Roman" w:hAnsi="Times New Roman"/>
          <w:sz w:val="24"/>
          <w:szCs w:val="24"/>
        </w:rPr>
        <w:t>) цел</w:t>
      </w:r>
      <w:r>
        <w:rPr>
          <w:rFonts w:ascii="Times New Roman" w:hAnsi="Times New Roman"/>
          <w:sz w:val="24"/>
          <w:szCs w:val="24"/>
        </w:rPr>
        <w:t>и;</w:t>
      </w:r>
    </w:p>
    <w:p w14:paraId="336B446E" w14:textId="77777777" w:rsidR="00B978E6" w:rsidRDefault="00B978E6" w:rsidP="00B978E6">
      <w:pPr>
        <w:pStyle w:val="a3"/>
        <w:numPr>
          <w:ilvl w:val="0"/>
          <w:numId w:val="30"/>
        </w:numPr>
        <w:spacing w:after="0" w:line="240" w:lineRule="auto"/>
        <w:rPr>
          <w:rFonts w:ascii="Times New Roman" w:hAnsi="Times New Roman"/>
          <w:sz w:val="24"/>
          <w:szCs w:val="24"/>
        </w:rPr>
      </w:pPr>
      <w:r w:rsidRPr="00B978E6">
        <w:rPr>
          <w:rFonts w:ascii="Times New Roman" w:hAnsi="Times New Roman"/>
          <w:sz w:val="24"/>
          <w:szCs w:val="24"/>
        </w:rPr>
        <w:t>Описа</w:t>
      </w:r>
      <w:r>
        <w:rPr>
          <w:rFonts w:ascii="Times New Roman" w:hAnsi="Times New Roman"/>
          <w:sz w:val="24"/>
          <w:szCs w:val="24"/>
        </w:rPr>
        <w:t>ние</w:t>
      </w:r>
      <w:r w:rsidRPr="00B978E6">
        <w:rPr>
          <w:rFonts w:ascii="Times New Roman" w:hAnsi="Times New Roman"/>
          <w:sz w:val="24"/>
          <w:szCs w:val="24"/>
        </w:rPr>
        <w:t xml:space="preserve"> проблемн</w:t>
      </w:r>
      <w:r>
        <w:rPr>
          <w:rFonts w:ascii="Times New Roman" w:hAnsi="Times New Roman"/>
          <w:sz w:val="24"/>
          <w:szCs w:val="24"/>
        </w:rPr>
        <w:t>ой</w:t>
      </w:r>
      <w:r w:rsidRPr="00B978E6">
        <w:rPr>
          <w:rFonts w:ascii="Times New Roman" w:hAnsi="Times New Roman"/>
          <w:sz w:val="24"/>
          <w:szCs w:val="24"/>
        </w:rPr>
        <w:t xml:space="preserve"> ситуаци</w:t>
      </w:r>
      <w:r>
        <w:rPr>
          <w:rFonts w:ascii="Times New Roman" w:hAnsi="Times New Roman"/>
          <w:sz w:val="24"/>
          <w:szCs w:val="24"/>
        </w:rPr>
        <w:t>и</w:t>
      </w:r>
      <w:r w:rsidRPr="00B978E6">
        <w:rPr>
          <w:rFonts w:ascii="Times New Roman" w:hAnsi="Times New Roman"/>
          <w:sz w:val="24"/>
          <w:szCs w:val="24"/>
        </w:rPr>
        <w:t xml:space="preserve"> в целом</w:t>
      </w:r>
      <w:r>
        <w:rPr>
          <w:rFonts w:ascii="Times New Roman" w:hAnsi="Times New Roman"/>
          <w:sz w:val="24"/>
          <w:szCs w:val="24"/>
        </w:rPr>
        <w:t>;</w:t>
      </w:r>
    </w:p>
    <w:p w14:paraId="352D0814" w14:textId="77777777" w:rsidR="00B978E6" w:rsidRDefault="00B978E6" w:rsidP="00B978E6">
      <w:pPr>
        <w:pStyle w:val="a3"/>
        <w:numPr>
          <w:ilvl w:val="0"/>
          <w:numId w:val="30"/>
        </w:numPr>
        <w:spacing w:after="0" w:line="240" w:lineRule="auto"/>
        <w:rPr>
          <w:rFonts w:ascii="Times New Roman" w:hAnsi="Times New Roman"/>
          <w:sz w:val="24"/>
          <w:szCs w:val="24"/>
        </w:rPr>
      </w:pPr>
      <w:r w:rsidRPr="00B978E6">
        <w:rPr>
          <w:rFonts w:ascii="Times New Roman" w:hAnsi="Times New Roman"/>
          <w:sz w:val="24"/>
          <w:szCs w:val="24"/>
        </w:rPr>
        <w:t>Описа</w:t>
      </w:r>
      <w:r>
        <w:rPr>
          <w:rFonts w:ascii="Times New Roman" w:hAnsi="Times New Roman"/>
          <w:sz w:val="24"/>
          <w:szCs w:val="24"/>
        </w:rPr>
        <w:t>ние</w:t>
      </w:r>
      <w:r w:rsidRPr="00B978E6">
        <w:rPr>
          <w:rFonts w:ascii="Times New Roman" w:hAnsi="Times New Roman"/>
          <w:sz w:val="24"/>
          <w:szCs w:val="24"/>
        </w:rPr>
        <w:t xml:space="preserve"> внешн</w:t>
      </w:r>
      <w:r>
        <w:rPr>
          <w:rFonts w:ascii="Times New Roman" w:hAnsi="Times New Roman"/>
          <w:sz w:val="24"/>
          <w:szCs w:val="24"/>
        </w:rPr>
        <w:t>ей</w:t>
      </w:r>
      <w:r w:rsidRPr="00B978E6">
        <w:rPr>
          <w:rFonts w:ascii="Times New Roman" w:hAnsi="Times New Roman"/>
          <w:sz w:val="24"/>
          <w:szCs w:val="24"/>
        </w:rPr>
        <w:t xml:space="preserve"> и внутренн</w:t>
      </w:r>
      <w:r>
        <w:rPr>
          <w:rFonts w:ascii="Times New Roman" w:hAnsi="Times New Roman"/>
          <w:sz w:val="24"/>
          <w:szCs w:val="24"/>
        </w:rPr>
        <w:t>ей</w:t>
      </w:r>
      <w:r w:rsidRPr="00B978E6">
        <w:rPr>
          <w:rFonts w:ascii="Times New Roman" w:hAnsi="Times New Roman"/>
          <w:sz w:val="24"/>
          <w:szCs w:val="24"/>
        </w:rPr>
        <w:t xml:space="preserve"> сред</w:t>
      </w:r>
      <w:r>
        <w:rPr>
          <w:rFonts w:ascii="Times New Roman" w:hAnsi="Times New Roman"/>
          <w:sz w:val="24"/>
          <w:szCs w:val="24"/>
        </w:rPr>
        <w:t>ы;</w:t>
      </w:r>
    </w:p>
    <w:p w14:paraId="1B9BB21F" w14:textId="77777777" w:rsidR="00B978E6" w:rsidRDefault="00B978E6"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Описание управляющей системы;</w:t>
      </w:r>
    </w:p>
    <w:p w14:paraId="3F0D1459" w14:textId="77777777" w:rsidR="00B978E6" w:rsidRDefault="00B978E6"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Описание объекта управления;</w:t>
      </w:r>
    </w:p>
    <w:p w14:paraId="73D25FF0" w14:textId="77777777" w:rsidR="00B978E6" w:rsidRDefault="00B978E6"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Формирование необходимой для выработки решений информационной базы;</w:t>
      </w:r>
    </w:p>
    <w:p w14:paraId="68B77092" w14:textId="77777777" w:rsidR="00B978E6" w:rsidRDefault="00B978E6"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Определение необходимых для реализации решений ресурсов;</w:t>
      </w:r>
    </w:p>
    <w:p w14:paraId="606690F1" w14:textId="77777777" w:rsidR="00B978E6" w:rsidRDefault="00B978E6"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Формирование (выбор) критериев и системы предпочтений;</w:t>
      </w:r>
    </w:p>
    <w:p w14:paraId="59D349B6" w14:textId="77777777" w:rsidR="00B978E6" w:rsidRDefault="00803D1E"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Определение ограничений для будущих вариантов решения;</w:t>
      </w:r>
    </w:p>
    <w:p w14:paraId="19BFB4FE" w14:textId="77777777" w:rsidR="00803D1E" w:rsidRDefault="00803D1E"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Формирование концепции решения (общий замысел, общая «идея», общие принципы)</w:t>
      </w:r>
      <w:r w:rsidR="000014CF">
        <w:rPr>
          <w:rFonts w:ascii="Times New Roman" w:hAnsi="Times New Roman"/>
          <w:sz w:val="24"/>
          <w:szCs w:val="24"/>
        </w:rPr>
        <w:t>;</w:t>
      </w:r>
    </w:p>
    <w:p w14:paraId="6A8F40FF" w14:textId="77777777" w:rsidR="00803D1E" w:rsidRDefault="000014CF"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Формирование нескольких вариантов решения на основе выработанной концепции4</w:t>
      </w:r>
    </w:p>
    <w:p w14:paraId="14BD76D8" w14:textId="77777777" w:rsidR="000014CF" w:rsidRPr="00B978E6" w:rsidRDefault="000014CF" w:rsidP="00B978E6">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Выбор лучшего решения;</w:t>
      </w:r>
    </w:p>
    <w:p w14:paraId="4384E7C7" w14:textId="77777777" w:rsidR="00C6524C" w:rsidRDefault="000014CF" w:rsidP="000014CF">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Определение дальнейших действий в случае, если лучший вариант не найден;</w:t>
      </w:r>
    </w:p>
    <w:p w14:paraId="5CBC96AE" w14:textId="77777777" w:rsidR="000014CF" w:rsidRDefault="000014CF" w:rsidP="000014CF">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Оценка последствий принятого решения;</w:t>
      </w:r>
    </w:p>
    <w:p w14:paraId="49ED85CD" w14:textId="77777777" w:rsidR="000014CF" w:rsidRPr="000014CF" w:rsidRDefault="000014CF" w:rsidP="000014CF">
      <w:pPr>
        <w:pStyle w:val="a3"/>
        <w:numPr>
          <w:ilvl w:val="0"/>
          <w:numId w:val="30"/>
        </w:numPr>
        <w:spacing w:after="0" w:line="240" w:lineRule="auto"/>
        <w:rPr>
          <w:rFonts w:ascii="Times New Roman" w:hAnsi="Times New Roman"/>
          <w:sz w:val="24"/>
          <w:szCs w:val="24"/>
        </w:rPr>
      </w:pPr>
      <w:r>
        <w:rPr>
          <w:rFonts w:ascii="Times New Roman" w:hAnsi="Times New Roman"/>
          <w:sz w:val="24"/>
          <w:szCs w:val="24"/>
        </w:rPr>
        <w:t>Выработка механизма реализации решения.</w:t>
      </w:r>
    </w:p>
    <w:p w14:paraId="3832D53A" w14:textId="77777777" w:rsidR="000014CF" w:rsidRDefault="000014CF" w:rsidP="002F7725">
      <w:pPr>
        <w:spacing w:after="0" w:line="240" w:lineRule="auto"/>
        <w:ind w:firstLine="567"/>
        <w:rPr>
          <w:rFonts w:ascii="Times New Roman" w:hAnsi="Times New Roman"/>
          <w:sz w:val="24"/>
          <w:szCs w:val="24"/>
        </w:rPr>
      </w:pPr>
    </w:p>
    <w:p w14:paraId="112ADE0D" w14:textId="77777777" w:rsidR="00C6524C" w:rsidRDefault="00C6524C" w:rsidP="002F7725">
      <w:pPr>
        <w:spacing w:after="0" w:line="240" w:lineRule="auto"/>
        <w:ind w:firstLine="567"/>
        <w:rPr>
          <w:rFonts w:ascii="Times New Roman" w:hAnsi="Times New Roman"/>
          <w:sz w:val="24"/>
          <w:szCs w:val="24"/>
        </w:rPr>
      </w:pPr>
    </w:p>
    <w:p w14:paraId="3495533E" w14:textId="77777777" w:rsidR="00C6524C" w:rsidRPr="00337A23" w:rsidRDefault="0022160D" w:rsidP="0022160D">
      <w:pPr>
        <w:pStyle w:val="a3"/>
        <w:numPr>
          <w:ilvl w:val="0"/>
          <w:numId w:val="21"/>
        </w:numPr>
        <w:spacing w:after="0" w:line="240" w:lineRule="auto"/>
        <w:jc w:val="center"/>
        <w:rPr>
          <w:rFonts w:ascii="Times New Roman" w:hAnsi="Times New Roman"/>
          <w:b/>
          <w:sz w:val="24"/>
          <w:szCs w:val="24"/>
        </w:rPr>
      </w:pPr>
      <w:r w:rsidRPr="00337A23">
        <w:rPr>
          <w:rFonts w:ascii="Times New Roman" w:hAnsi="Times New Roman"/>
          <w:b/>
          <w:sz w:val="24"/>
          <w:szCs w:val="24"/>
        </w:rPr>
        <w:t>Выбор лучшего решения</w:t>
      </w:r>
    </w:p>
    <w:p w14:paraId="5FA7460A" w14:textId="77777777" w:rsidR="0022160D" w:rsidRPr="00337A23" w:rsidRDefault="001D36A3" w:rsidP="0022160D">
      <w:pPr>
        <w:pStyle w:val="a3"/>
        <w:spacing w:after="0" w:line="240" w:lineRule="auto"/>
        <w:ind w:left="1080"/>
        <w:jc w:val="center"/>
        <w:rPr>
          <w:rFonts w:ascii="Times New Roman" w:hAnsi="Times New Roman"/>
          <w:b/>
          <w:sz w:val="24"/>
          <w:szCs w:val="24"/>
        </w:rPr>
      </w:pPr>
      <w:r>
        <w:rPr>
          <w:rFonts w:ascii="Times New Roman" w:hAnsi="Times New Roman"/>
          <w:b/>
          <w:sz w:val="24"/>
          <w:szCs w:val="24"/>
        </w:rPr>
        <w:t>9</w:t>
      </w:r>
      <w:r w:rsidR="0022160D" w:rsidRPr="00337A23">
        <w:rPr>
          <w:rFonts w:ascii="Times New Roman" w:hAnsi="Times New Roman"/>
          <w:b/>
          <w:sz w:val="24"/>
          <w:szCs w:val="24"/>
        </w:rPr>
        <w:t>.1 Согласование решения и оценка его последствий</w:t>
      </w:r>
    </w:p>
    <w:p w14:paraId="2F36E9A4" w14:textId="77777777" w:rsidR="00C6524C" w:rsidRPr="00337A23" w:rsidRDefault="00C6524C" w:rsidP="002F7725">
      <w:pPr>
        <w:spacing w:after="0" w:line="240" w:lineRule="auto"/>
        <w:ind w:firstLine="567"/>
        <w:rPr>
          <w:rFonts w:ascii="Times New Roman" w:hAnsi="Times New Roman"/>
          <w:sz w:val="24"/>
          <w:szCs w:val="24"/>
        </w:rPr>
      </w:pPr>
    </w:p>
    <w:p w14:paraId="68AE03A7"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Любое принятое решение должно быть, в конечном счете, подвергнуто анализу с позиции окончательного результата для оценки эффективности его реализации. Такой анализ должен определить:</w:t>
      </w:r>
    </w:p>
    <w:p w14:paraId="76CF1E04"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слабые и сильные аспекты принятых решений и планов их реализации;</w:t>
      </w:r>
    </w:p>
    <w:p w14:paraId="02BF856E"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дополнительные возможности и перспективы, открывающиеся в результате происшедших изменений;</w:t>
      </w:r>
    </w:p>
    <w:p w14:paraId="086E77C0"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дополнительные риски, которым может быть подвергнуто достижение намеченных целей.</w:t>
      </w:r>
    </w:p>
    <w:p w14:paraId="10F4A95E"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337A23">
        <w:rPr>
          <w:rFonts w:ascii="Times New Roman" w:eastAsia="Times New Roman" w:hAnsi="Times New Roman"/>
          <w:b/>
          <w:bCs/>
          <w:sz w:val="24"/>
          <w:szCs w:val="24"/>
          <w:lang w:eastAsia="ru-RU"/>
        </w:rPr>
        <w:t>Согласование решения</w:t>
      </w:r>
      <w:r w:rsidRPr="0022160D">
        <w:rPr>
          <w:rFonts w:ascii="Times New Roman" w:eastAsia="Times New Roman" w:hAnsi="Times New Roman"/>
          <w:sz w:val="24"/>
          <w:szCs w:val="24"/>
          <w:lang w:eastAsia="ru-RU"/>
        </w:rPr>
        <w:t>— это выявление реакции участников (</w:t>
      </w:r>
      <w:r w:rsidRPr="00337A23">
        <w:rPr>
          <w:rFonts w:ascii="Times New Roman" w:eastAsia="Times New Roman" w:hAnsi="Times New Roman"/>
          <w:sz w:val="24"/>
          <w:szCs w:val="24"/>
          <w:lang w:eastAsia="ru-RU"/>
        </w:rPr>
        <w:t>организаций</w:t>
      </w:r>
      <w:r w:rsidRPr="0022160D">
        <w:rPr>
          <w:rFonts w:ascii="Times New Roman" w:eastAsia="Times New Roman" w:hAnsi="Times New Roman"/>
          <w:sz w:val="24"/>
          <w:szCs w:val="24"/>
          <w:lang w:eastAsia="ru-RU"/>
        </w:rPr>
        <w:t>, подразделений, лиц) на решение и согласование их целей и интересов.</w:t>
      </w:r>
    </w:p>
    <w:p w14:paraId="1512307E"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lastRenderedPageBreak/>
        <w:t>Если последствия достаточно глубоко не исследованы, то в процессе выполнения решения или после него возникают непредвиденные обстоятельства. Чаще всего это результат непродуманности решения с точки зрения последствий.</w:t>
      </w:r>
    </w:p>
    <w:p w14:paraId="75DB0296"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Для оценки последствий решения полезно задать следующие вопросы.</w:t>
      </w:r>
    </w:p>
    <w:p w14:paraId="6DFF2E83"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1. Что можно выиграть при некотором варианте решения:</w:t>
      </w:r>
    </w:p>
    <w:p w14:paraId="71A83D1D"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а) ресурсы (финансовые, материальные, человеческие и т.д.);</w:t>
      </w:r>
    </w:p>
    <w:p w14:paraId="5E3D8688"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б) время;</w:t>
      </w:r>
    </w:p>
    <w:p w14:paraId="795EF920"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в) деловую репутацию и т.д.?</w:t>
      </w:r>
    </w:p>
    <w:p w14:paraId="4B884C24"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2. Что можно потерять при таком решении: а) ресурсы (финансовые, материальные, человеческие и т.д.);</w:t>
      </w:r>
    </w:p>
    <w:p w14:paraId="46DDE34F"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б) время;</w:t>
      </w:r>
    </w:p>
    <w:p w14:paraId="49662C8F"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в) репутацию;</w:t>
      </w:r>
    </w:p>
    <w:p w14:paraId="6FC84223"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г) деловые связи и т.д.</w:t>
      </w:r>
    </w:p>
    <w:p w14:paraId="709E30E6"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3. Какие новые задачи встанут в результате решения?</w:t>
      </w:r>
    </w:p>
    <w:p w14:paraId="7FC6CEE1"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4. Какие обязанности появятся в результате решения?</w:t>
      </w:r>
    </w:p>
    <w:p w14:paraId="08FB7A2A"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5. Какая новая ситуация возникнет?</w:t>
      </w:r>
    </w:p>
    <w:p w14:paraId="328A4A71"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6. Каких побочных последствий следует ожидать:</w:t>
      </w:r>
    </w:p>
    <w:p w14:paraId="7E5698D4"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а) положительных;</w:t>
      </w:r>
    </w:p>
    <w:p w14:paraId="5B31FDAB"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б) отрицательных?</w:t>
      </w:r>
    </w:p>
    <w:p w14:paraId="27DD5E51"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7. Принесет ли решение социальную пользу (вред)?</w:t>
      </w:r>
    </w:p>
    <w:p w14:paraId="7278110E"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8. Возникнут ли в результате решения новые проблемы?</w:t>
      </w:r>
    </w:p>
    <w:p w14:paraId="033338CE"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9. Потребуются ли новые решения?</w:t>
      </w:r>
    </w:p>
    <w:p w14:paraId="5F16EDE8"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На первые два вопроса важно сформулировать ответы также и количественно. Количественная оценка последствий решения в зависимости от решаемой задачи сводится к определению экономического эффекта, к сравнению рентабельности или вообще к получению величин, оценивающих состояние показателей, сравниваемых данных и т.д. Эти подсчеты не представляют никаких принципиальных трудностей, если имеются исходные данные и известен метод расчета.</w:t>
      </w:r>
    </w:p>
    <w:p w14:paraId="0DB1CA88"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Есть много проблем, подлежащих решению, для которых вообще нельзя или очень трудно численно выразить последствия конкретных единичных решений. Так бывает от недостатка информации или по принципиальным причинам. Прямой путь к количественной оценке последствий применяемых решений — это грубая числовая прикидка, которая хотя и не дает точных результатов, но может служить для выработки начальных ориентиров. В последнее время получили развитие количественные методы исследования объектов нечисловой природы.</w:t>
      </w:r>
    </w:p>
    <w:p w14:paraId="78B38770" w14:textId="77777777" w:rsid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Многие решения руководящих хозяйственных работников, идет ли речь о будущем развитии предприятий или отраслей народного хозяйства, о целях исследовательской и конструкторской работы, о планировании крупных капиталовложений, могут быть верными только и том случае, когда есть уверенность, что мероприятия, проведенные </w:t>
      </w:r>
      <w:r w:rsidRPr="00337A23">
        <w:rPr>
          <w:rFonts w:ascii="Times New Roman" w:eastAsia="Times New Roman" w:hAnsi="Times New Roman"/>
          <w:b/>
          <w:bCs/>
          <w:sz w:val="24"/>
          <w:szCs w:val="24"/>
          <w:lang w:eastAsia="ru-RU"/>
        </w:rPr>
        <w:t xml:space="preserve">для </w:t>
      </w:r>
      <w:r w:rsidRPr="0022160D">
        <w:rPr>
          <w:rFonts w:ascii="Times New Roman" w:eastAsia="Times New Roman" w:hAnsi="Times New Roman"/>
          <w:sz w:val="24"/>
          <w:szCs w:val="24"/>
          <w:lang w:eastAsia="ru-RU"/>
        </w:rPr>
        <w:t xml:space="preserve">реализации принятых решений, будут действовать в направлении прогнозированного будущего. Это </w:t>
      </w:r>
      <w:r w:rsidRPr="0022160D">
        <w:rPr>
          <w:rFonts w:ascii="Times New Roman" w:eastAsia="Times New Roman" w:hAnsi="Times New Roman"/>
          <w:sz w:val="24"/>
          <w:szCs w:val="24"/>
          <w:lang w:eastAsia="ru-RU"/>
        </w:rPr>
        <w:lastRenderedPageBreak/>
        <w:t>могут быть как ускорения желательные тенденций, так и замедления нежелательных процессов. </w:t>
      </w:r>
    </w:p>
    <w:p w14:paraId="1A5FD132" w14:textId="77777777" w:rsidR="00337A23" w:rsidRDefault="00337A23" w:rsidP="0022160D">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Поэтому выделяют два метода оценки последствий решений: </w:t>
      </w:r>
    </w:p>
    <w:p w14:paraId="68E9283A" w14:textId="77777777" w:rsidR="00337A23" w:rsidRDefault="00337A23" w:rsidP="0022160D">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математическая оценка тенденций;</w:t>
      </w:r>
    </w:p>
    <w:p w14:paraId="53B93AB2" w14:textId="77777777" w:rsidR="00337A23" w:rsidRDefault="00337A23" w:rsidP="0022160D">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экспертное прогнозирование</w:t>
      </w:r>
    </w:p>
    <w:p w14:paraId="040DA1A6" w14:textId="77777777" w:rsidR="00337A23" w:rsidRPr="001D36A3" w:rsidRDefault="00337A23" w:rsidP="001D36A3">
      <w:pPr>
        <w:spacing w:before="150" w:after="150" w:line="240" w:lineRule="auto"/>
        <w:ind w:right="150"/>
        <w:jc w:val="center"/>
        <w:rPr>
          <w:rFonts w:ascii="Times New Roman" w:eastAsia="Times New Roman" w:hAnsi="Times New Roman"/>
          <w:b/>
          <w:sz w:val="24"/>
          <w:szCs w:val="24"/>
          <w:lang w:eastAsia="ru-RU"/>
        </w:rPr>
      </w:pPr>
    </w:p>
    <w:p w14:paraId="19FF0EC3" w14:textId="77777777" w:rsidR="001D36A3" w:rsidRPr="001D36A3" w:rsidRDefault="001D36A3" w:rsidP="001D36A3">
      <w:pPr>
        <w:spacing w:before="150" w:after="150" w:line="240" w:lineRule="auto"/>
        <w:ind w:right="150"/>
        <w:jc w:val="center"/>
        <w:rPr>
          <w:rFonts w:ascii="Times New Roman" w:eastAsia="Times New Roman" w:hAnsi="Times New Roman"/>
          <w:b/>
          <w:sz w:val="24"/>
          <w:szCs w:val="24"/>
          <w:lang w:eastAsia="ru-RU"/>
        </w:rPr>
      </w:pPr>
      <w:r w:rsidRPr="001D36A3">
        <w:rPr>
          <w:rFonts w:ascii="Times New Roman" w:eastAsia="Times New Roman" w:hAnsi="Times New Roman"/>
          <w:b/>
          <w:sz w:val="24"/>
          <w:szCs w:val="24"/>
          <w:lang w:eastAsia="ru-RU"/>
        </w:rPr>
        <w:t>9.2 Математические методы оценки последствий решения</w:t>
      </w:r>
    </w:p>
    <w:p w14:paraId="68E5FDD1" w14:textId="77777777" w:rsidR="001D36A3" w:rsidRPr="001D36A3" w:rsidRDefault="001D36A3" w:rsidP="00337A23">
      <w:p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Математическая оценка тенденций – это описание закономерности некоторого процесса, наблюдаемого в прошлом и изменяемым во времени. Если придать переменной </w:t>
      </w:r>
      <w:r>
        <w:rPr>
          <w:rFonts w:ascii="Times New Roman" w:eastAsia="Times New Roman" w:hAnsi="Times New Roman"/>
          <w:sz w:val="24"/>
          <w:szCs w:val="24"/>
          <w:lang w:val="en-US" w:eastAsia="ru-RU"/>
        </w:rPr>
        <w:t>t</w:t>
      </w:r>
      <w:r>
        <w:rPr>
          <w:rFonts w:ascii="Times New Roman" w:eastAsia="Times New Roman" w:hAnsi="Times New Roman"/>
          <w:sz w:val="24"/>
          <w:szCs w:val="24"/>
          <w:lang w:eastAsia="ru-RU"/>
        </w:rPr>
        <w:t xml:space="preserve"> значения, уходящие из настоящего в будущее, то можно экстраполировать наблюдающуюся закономерность в будущее.</w:t>
      </w:r>
    </w:p>
    <w:p w14:paraId="5A4736DB" w14:textId="77777777" w:rsidR="001D36A3" w:rsidRPr="00337A23" w:rsidRDefault="001D36A3" w:rsidP="00337A23">
      <w:pPr>
        <w:spacing w:before="150" w:after="150" w:line="240" w:lineRule="auto"/>
        <w:ind w:right="150"/>
        <w:jc w:val="both"/>
        <w:rPr>
          <w:rFonts w:ascii="Times New Roman" w:eastAsia="Times New Roman" w:hAnsi="Times New Roman"/>
          <w:sz w:val="24"/>
          <w:szCs w:val="24"/>
          <w:lang w:eastAsia="ru-RU"/>
        </w:rPr>
      </w:pPr>
    </w:p>
    <w:p w14:paraId="79105A07" w14:textId="77777777" w:rsidR="0022160D" w:rsidRPr="0022160D" w:rsidRDefault="001D36A3" w:rsidP="0022160D">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b/>
          <w:bCs/>
          <w:sz w:val="24"/>
          <w:szCs w:val="24"/>
          <w:lang w:eastAsia="ru-RU"/>
        </w:rPr>
        <w:t>9.3</w:t>
      </w:r>
      <w:r w:rsidR="0022160D" w:rsidRPr="00337A23">
        <w:rPr>
          <w:rFonts w:ascii="Times New Roman" w:eastAsia="Times New Roman" w:hAnsi="Times New Roman"/>
          <w:b/>
          <w:bCs/>
          <w:sz w:val="24"/>
          <w:szCs w:val="24"/>
          <w:lang w:eastAsia="ru-RU"/>
        </w:rPr>
        <w:t xml:space="preserve">  Экспертные методы оценки последствий решения</w:t>
      </w:r>
    </w:p>
    <w:p w14:paraId="035AC305"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Применяя метод экспертного прогнозирования, совершенно сознательно исходят из предположения (молчаливого), что в будущем процессы в основном протекают таким же образом, как и до сих пор. Сознательно учитывают возможности скачков в процессах развития.</w:t>
      </w:r>
    </w:p>
    <w:p w14:paraId="4BF84FB0"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Один из основных методов экспертного прогнозирования — </w:t>
      </w:r>
      <w:r w:rsidRPr="00337A23">
        <w:rPr>
          <w:rFonts w:ascii="Times New Roman" w:eastAsia="Times New Roman" w:hAnsi="Times New Roman"/>
          <w:b/>
          <w:bCs/>
          <w:sz w:val="24"/>
          <w:szCs w:val="24"/>
          <w:lang w:eastAsia="ru-RU"/>
        </w:rPr>
        <w:t>метод Дельфи</w:t>
      </w:r>
      <w:r w:rsidRPr="0022160D">
        <w:rPr>
          <w:rFonts w:ascii="Times New Roman" w:eastAsia="Times New Roman" w:hAnsi="Times New Roman"/>
          <w:sz w:val="24"/>
          <w:szCs w:val="24"/>
          <w:lang w:eastAsia="ru-RU"/>
        </w:rPr>
        <w:t>. Это группа процедур, объединенных общими требованиями к организации экспертизы и форме получения экспертных оценок. Метод Дельфи разработан и применен в США впервые в 1964 г. сотрудниками научно-исследовательской корпорации «РЭНД» О. Олмером и Т. Гордоном.</w:t>
      </w:r>
    </w:p>
    <w:p w14:paraId="1015E79C"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Метод Дельфи целесообразно применять в следующих условиях:</w:t>
      </w:r>
    </w:p>
    <w:p w14:paraId="336308E4"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имеющиеся в распоряжении или доступные данные непригодны для анализа существующей проблемы;</w:t>
      </w:r>
    </w:p>
    <w:p w14:paraId="7958D5A9"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в распоряжении нет нужных данных;</w:t>
      </w:r>
    </w:p>
    <w:p w14:paraId="6009B57F"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нет достаточного времени для сбора данных;</w:t>
      </w:r>
    </w:p>
    <w:p w14:paraId="6F84A1C6"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процесс получения и анализа необходимых данных слишком дорог.</w:t>
      </w:r>
    </w:p>
    <w:p w14:paraId="4E3F2490"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Метод предусматривает создание условий, обеспечивающих наиболее продуктивную работу экспертной комиссии, что достигается анонимностью процедуры, с одной стороны, и возможностью пополнить информацию о предмете экспертиз, отказом от коллективного мнения - с другой. Еще одно важное свойство метода - обратная связь, позволяющая экспертам корректировать свои суждения с учетом промежуточных усредненных оценок и пояснений экспертов, высказавших крайние точки зрения. Для реализации обратной связи необходима многотуровая процедура. Экспертиза проводится чаще всего в четыре тура.</w:t>
      </w:r>
    </w:p>
    <w:p w14:paraId="676A770F"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Прямые дебаты заменены тщательно разработанной программой последовательных опросов, проводимых обычно в форме анкетирования. Ответы экспертов обобщаются и вместе с новой дополнительной информацией поступают в распоряжение экспертов, после чего они уточняют первоначальные ответы. Такая процедура повторяется несколько раз - до достижения приемлемой согласованности всей совокупности высказанных мнений.</w:t>
      </w:r>
    </w:p>
    <w:p w14:paraId="7A6676FA"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Перед рассылкой анкеты эксперту объясняется существо проблемы.</w:t>
      </w:r>
    </w:p>
    <w:p w14:paraId="47EF50AD"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xml:space="preserve">На первом туре экспертам сообщается цель экспертизы, и форму-лируются вопросы, ответы на которые составляют основное содержание экспертизы. Вопросы предъявляются </w:t>
      </w:r>
      <w:r w:rsidRPr="0022160D">
        <w:rPr>
          <w:rFonts w:ascii="Times New Roman" w:eastAsia="Times New Roman" w:hAnsi="Times New Roman"/>
          <w:sz w:val="24"/>
          <w:szCs w:val="24"/>
          <w:lang w:eastAsia="ru-RU"/>
        </w:rPr>
        <w:lastRenderedPageBreak/>
        <w:t>каждому эксперту персонально в виде анкеты, иногда сопровождаемой пояснительной запиской. Если предъявляемые экспертам вопросы достаточно сложны, целесообразна предварительная разработка приближенной модели исследуемой системы, чтобы правильно ориентировать эксперта, конкретизировать цели и предмет экспертной процедуры, показать характер возможных ответов.</w:t>
      </w:r>
    </w:p>
    <w:p w14:paraId="42F6E06D"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Успеху экспертизы способствует предоставление эксперту дополни-тельной информации о предмете экспертизы. Информация, полученная от эксперта, поступает в распоряжение аналитической группы, обес-печивающей организацию, проведение, обработку промежуточных и окончательных результатов экспертизы. Аналитическая группа определяет:</w:t>
      </w:r>
    </w:p>
    <w:p w14:paraId="140C9ECD"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экспертов, высказавших крайние точки зрения, давших самую высокую и самую низкую оценки альтернативы;</w:t>
      </w:r>
    </w:p>
    <w:p w14:paraId="4334D2D9"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усредненное мнение экспертов — медиану;</w:t>
      </w:r>
    </w:p>
    <w:p w14:paraId="5C89A765"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верхнюю и нижнюю квартили, т.е. значение оцениваемой аль-тернативы, выше и ниже которых расположены 25% числовых значений оценок. Расстояние между квартилями характеризует разброс экспертных оценок, т.е. согласованность точек зрения экспертов.</w:t>
      </w:r>
    </w:p>
    <w:p w14:paraId="27E7C25B"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На втором туре экспертам предъявляются усредненная оценка экс-пертной комиссии и обоснования экспертов, высказавших крайние точки зрения. Обоснование принимаются анонимно. После получения дополнительной информации эксперты, как правило, корректируют свои оценки. Скорректированная информация вновь поступаем в аналитическую группу.</w:t>
      </w:r>
    </w:p>
    <w:p w14:paraId="0117EFC9"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На третьем туре эта информация вместе с анонимными аргументациями поставленных оценок снова направляется каждому из участников. На основе полученной информации эксперты пересматривают предыдущие оценки. Если же оценка какого-либо эксперта значительно выходит за рамки общего интервала, то он должен подтвердить достаточной аргументацией свою позицию и объяснить, почему предыдущая информация и аргументация противоположных оценок не заставили его изменить свое мнение.</w:t>
      </w:r>
    </w:p>
    <w:p w14:paraId="0E569384"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На четвертом туре каждому эксперту предоставляется право ознакомиться с распределением оценок третьего тура, и он должен снопа представить на рассмотрение пересмотренную оценку, учтя полученную информацию.</w:t>
      </w:r>
    </w:p>
    <w:p w14:paraId="2A65E9D9"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Как показывает практика, желаемое согласие наступает к четвертому туру. В некоторых случаях согласованная точка зрения экспертом может быть получена уже после второго или третьего тура. Тогда необходимость проведения следующих туров отпадает.</w:t>
      </w:r>
    </w:p>
    <w:p w14:paraId="22C90655"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Метод Дельфи - это универсальный метод экспертизы, который может использоваться на любом этапе принятия решения, но в большинстве случаев на этапе оценки последствий решения проблематично использовать более формализованные процедуры. 102</w:t>
      </w:r>
    </w:p>
    <w:p w14:paraId="1504BA91"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w:t>
      </w:r>
    </w:p>
    <w:p w14:paraId="71761A09"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Для оценки последствий важ</w:t>
      </w:r>
      <w:r w:rsidR="00AD3C7B">
        <w:rPr>
          <w:rFonts w:ascii="Times New Roman" w:eastAsia="Times New Roman" w:hAnsi="Times New Roman"/>
          <w:sz w:val="24"/>
          <w:szCs w:val="24"/>
          <w:lang w:eastAsia="ru-RU"/>
        </w:rPr>
        <w:t>ных решений также может быть ис</w:t>
      </w:r>
      <w:r w:rsidRPr="0022160D">
        <w:rPr>
          <w:rFonts w:ascii="Times New Roman" w:eastAsia="Times New Roman" w:hAnsi="Times New Roman"/>
          <w:sz w:val="24"/>
          <w:szCs w:val="24"/>
          <w:lang w:eastAsia="ru-RU"/>
        </w:rPr>
        <w:t>пользован </w:t>
      </w:r>
      <w:r w:rsidRPr="00337A23">
        <w:rPr>
          <w:rFonts w:ascii="Times New Roman" w:eastAsia="Times New Roman" w:hAnsi="Times New Roman"/>
          <w:b/>
          <w:bCs/>
          <w:sz w:val="24"/>
          <w:szCs w:val="24"/>
          <w:lang w:eastAsia="ru-RU"/>
        </w:rPr>
        <w:t>метод разработки сценария,</w:t>
      </w:r>
      <w:r w:rsidRPr="0022160D">
        <w:rPr>
          <w:rFonts w:ascii="Times New Roman" w:eastAsia="Times New Roman" w:hAnsi="Times New Roman"/>
          <w:sz w:val="24"/>
          <w:szCs w:val="24"/>
          <w:lang w:eastAsia="ru-RU"/>
        </w:rPr>
        <w:t>т.е. ЛПР (или группа), используя различные инструменты, пытается представить возможное будущее организации, которое наступает вследствие принятого решения. Сценарий можно создавать разными способами:</w:t>
      </w:r>
    </w:p>
    <w:p w14:paraId="5AD1CD28"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писать, фиксируя на бумаге воображаемое будущее. Осуществляется попытка пропустить перед мысленным взором фильм о будущем. Рисуют перед собой (и при этом записывают) картинки того, как в будущем будет выглядеть изучаемое явление. При этом не стоит слишком сужать круг рассматриваемых вопросов.</w:t>
      </w:r>
    </w:p>
    <w:p w14:paraId="3DB85FC2"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lastRenderedPageBreak/>
        <w:t>- наблюдать спектакль с распределенными ролями, т.е. сценарий разыгрывается или создается на основании игры группы экспертов.</w:t>
      </w:r>
    </w:p>
    <w:p w14:paraId="653E625A"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Создание сценария относится</w:t>
      </w:r>
      <w:r w:rsidR="00AD3C7B">
        <w:rPr>
          <w:rFonts w:ascii="Times New Roman" w:eastAsia="Times New Roman" w:hAnsi="Times New Roman"/>
          <w:sz w:val="24"/>
          <w:szCs w:val="24"/>
          <w:lang w:eastAsia="ru-RU"/>
        </w:rPr>
        <w:t xml:space="preserve"> к типичным неформализуемым про</w:t>
      </w:r>
      <w:r w:rsidRPr="0022160D">
        <w:rPr>
          <w:rFonts w:ascii="Times New Roman" w:eastAsia="Times New Roman" w:hAnsi="Times New Roman"/>
          <w:sz w:val="24"/>
          <w:szCs w:val="24"/>
          <w:lang w:eastAsia="ru-RU"/>
        </w:rPr>
        <w:t xml:space="preserve">цедурам, представляет собой творческую, научную работу. Однако в этом деле накоплен определенный опыт, </w:t>
      </w:r>
      <w:r w:rsidR="00AD3C7B">
        <w:rPr>
          <w:rFonts w:ascii="Times New Roman" w:eastAsia="Times New Roman" w:hAnsi="Times New Roman"/>
          <w:sz w:val="24"/>
          <w:szCs w:val="24"/>
          <w:lang w:eastAsia="ru-RU"/>
        </w:rPr>
        <w:t>имеются эвристики, например, ре</w:t>
      </w:r>
      <w:r w:rsidRPr="0022160D">
        <w:rPr>
          <w:rFonts w:ascii="Times New Roman" w:eastAsia="Times New Roman" w:hAnsi="Times New Roman"/>
          <w:sz w:val="24"/>
          <w:szCs w:val="24"/>
          <w:lang w:eastAsia="ru-RU"/>
        </w:rPr>
        <w:t>комендуется разрабатывать «верхний» и «нижний» сценарии — крайние случаи, между которыми может находиться возможное будущее. Такой прием позволяет отчасти компенсировать или явно выразить неопреде-ленности, связанные с предсказанием будущего. Иногда полезно включать в сценарий воображаемый активно противодействующий элемент, моделируя тем самым «наихудший» случай. Кроме того, рекомендуется не разрабатывать детально (как ненадежные и непрактические) сценарии, слишком «чувствительные» к небольшим отклонениям, возможным в ближайший период. Важными этапами создания сценария являются:</w:t>
      </w:r>
    </w:p>
    <w:p w14:paraId="254FFE79"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составление перечня факторов, влияющих на ход событий, со специальным выделением лиц, которые контролируют эти факторы прямо или косвенно;</w:t>
      </w:r>
    </w:p>
    <w:p w14:paraId="08E23164" w14:textId="77777777" w:rsidR="0022160D" w:rsidRPr="0022160D"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выделение аспектов борьбы с такими факторами, как некомпе-тентность, халатность и недисциплинированность, бюрократизм и волокита при реализации решения;</w:t>
      </w:r>
    </w:p>
    <w:p w14:paraId="688D7D1A" w14:textId="77777777" w:rsidR="0022160D" w:rsidRPr="00337A23" w:rsidRDefault="0022160D" w:rsidP="0022160D">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учет наличных ресурсов и т.д.</w:t>
      </w:r>
    </w:p>
    <w:p w14:paraId="17053BFE" w14:textId="77777777" w:rsidR="0022160D" w:rsidRPr="00337A23" w:rsidRDefault="0022160D" w:rsidP="002F7725">
      <w:pPr>
        <w:spacing w:after="0" w:line="240" w:lineRule="auto"/>
        <w:ind w:firstLine="567"/>
        <w:rPr>
          <w:rFonts w:ascii="Times New Roman" w:hAnsi="Times New Roman"/>
          <w:sz w:val="24"/>
          <w:szCs w:val="24"/>
        </w:rPr>
      </w:pPr>
    </w:p>
    <w:p w14:paraId="3EDB482E" w14:textId="77777777" w:rsidR="0022160D" w:rsidRPr="001D36A3" w:rsidRDefault="0022160D" w:rsidP="001D36A3">
      <w:pPr>
        <w:pStyle w:val="a3"/>
        <w:numPr>
          <w:ilvl w:val="1"/>
          <w:numId w:val="47"/>
        </w:numPr>
        <w:spacing w:after="0" w:line="240" w:lineRule="auto"/>
        <w:rPr>
          <w:rFonts w:ascii="Times New Roman" w:hAnsi="Times New Roman"/>
          <w:b/>
          <w:sz w:val="24"/>
          <w:szCs w:val="24"/>
        </w:rPr>
      </w:pPr>
      <w:r w:rsidRPr="001D36A3">
        <w:rPr>
          <w:rFonts w:ascii="Times New Roman" w:hAnsi="Times New Roman"/>
          <w:b/>
          <w:sz w:val="24"/>
          <w:szCs w:val="24"/>
        </w:rPr>
        <w:t>Оценка эффективности управляющих решений</w:t>
      </w:r>
    </w:p>
    <w:p w14:paraId="7D6CDC6E" w14:textId="77777777" w:rsidR="0022160D" w:rsidRPr="00337A23" w:rsidRDefault="0022160D" w:rsidP="0022160D">
      <w:pPr>
        <w:pStyle w:val="a3"/>
        <w:spacing w:after="0" w:line="240" w:lineRule="auto"/>
        <w:ind w:left="1200"/>
        <w:rPr>
          <w:rFonts w:ascii="Times New Roman" w:hAnsi="Times New Roman"/>
          <w:sz w:val="24"/>
          <w:szCs w:val="24"/>
        </w:rPr>
      </w:pPr>
    </w:p>
    <w:p w14:paraId="5451725A" w14:textId="77777777" w:rsidR="0022160D" w:rsidRPr="00337A23" w:rsidRDefault="0022160D" w:rsidP="00AD3C7B">
      <w:pPr>
        <w:pStyle w:val="a4"/>
        <w:spacing w:before="150" w:beforeAutospacing="0" w:after="150" w:afterAutospacing="0"/>
        <w:ind w:right="150" w:firstLine="567"/>
        <w:jc w:val="both"/>
      </w:pPr>
      <w:r w:rsidRPr="00337A23">
        <w:t xml:space="preserve"> </w:t>
      </w:r>
      <w:r w:rsidRPr="00337A23">
        <w:br/>
      </w:r>
      <w:r w:rsidR="00AD3C7B">
        <w:t xml:space="preserve">         </w:t>
      </w:r>
      <w:r w:rsidRPr="00337A23">
        <w:t>Под </w:t>
      </w:r>
      <w:r w:rsidRPr="00337A23">
        <w:rPr>
          <w:b/>
          <w:bCs/>
        </w:rPr>
        <w:t>эффективностью</w:t>
      </w:r>
      <w:r w:rsidR="00AD3C7B">
        <w:rPr>
          <w:b/>
          <w:bCs/>
        </w:rPr>
        <w:t xml:space="preserve"> </w:t>
      </w:r>
      <w:r w:rsidRPr="00337A23">
        <w:t>в общем виде понимается относительный эффект (результативность) процесса или операции, определяемый как отношение эффекта к затратам, обусловившим его появление.</w:t>
      </w:r>
    </w:p>
    <w:p w14:paraId="539CD36A" w14:textId="77777777" w:rsidR="0022160D" w:rsidRPr="0022160D" w:rsidRDefault="0022160D" w:rsidP="00AD3C7B">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Понятие «эффективность решений» можно рас сматривать как:</w:t>
      </w:r>
    </w:p>
    <w:p w14:paraId="426778DA"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эффективность разработки решения;</w:t>
      </w:r>
    </w:p>
    <w:p w14:paraId="169419E4"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 эффективность реализации управленческих решений.</w:t>
      </w:r>
    </w:p>
    <w:p w14:paraId="4AB1F95F"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Это соответствует двум стадиям процесса принятия управленческих решений. На каждом из них могут использоваться свои подходы к оценке и показатели эффективности.</w:t>
      </w:r>
    </w:p>
    <w:p w14:paraId="28B89E89"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В экономической теории различают разные виды эффективности, среди них организационная, экономическая, социальная, технологическая, психологическая, правовая, экологическая, политическая и т.д. Один вид эффективности может изменяться за счет другого. Например, уменьшив экономическую эффективность, можно увеличить социальную и т.п. Эффективность деятельности организации складывается из эффективности управленческих решений, способности к производству качественных продуктов, эффективности ее сбыта, имиджа и т.д.</w:t>
      </w:r>
    </w:p>
    <w:p w14:paraId="4DA6AC42"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b/>
          <w:bCs/>
          <w:sz w:val="24"/>
          <w:szCs w:val="24"/>
          <w:lang w:eastAsia="ru-RU"/>
        </w:rPr>
        <w:t>Эффективность управленческих решений</w:t>
      </w:r>
      <w:r w:rsidR="00AD3C7B">
        <w:rPr>
          <w:rFonts w:ascii="Times New Roman" w:eastAsia="Times New Roman" w:hAnsi="Times New Roman"/>
          <w:sz w:val="24"/>
          <w:szCs w:val="24"/>
          <w:lang w:eastAsia="ru-RU"/>
        </w:rPr>
        <w:t>— это ресурсная результа</w:t>
      </w:r>
      <w:r w:rsidRPr="0022160D">
        <w:rPr>
          <w:rFonts w:ascii="Times New Roman" w:eastAsia="Times New Roman" w:hAnsi="Times New Roman"/>
          <w:sz w:val="24"/>
          <w:szCs w:val="24"/>
          <w:lang w:eastAsia="ru-RU"/>
        </w:rPr>
        <w:t>тивность, полученная по итогам разработки и реализации управленческих решений. В качестве ресурсов могут быть финансы, материалы, персонал.</w:t>
      </w:r>
    </w:p>
    <w:p w14:paraId="0E2B4C8D"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Классификация эффективности управленческих решений аналогична общей классификации эффективности.</w:t>
      </w:r>
    </w:p>
    <w:p w14:paraId="2E247844"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sz w:val="24"/>
          <w:szCs w:val="24"/>
          <w:lang w:eastAsia="ru-RU"/>
        </w:rPr>
        <w:t>1</w:t>
      </w:r>
      <w:r w:rsidRPr="0022160D">
        <w:rPr>
          <w:rFonts w:ascii="Times New Roman" w:eastAsia="Times New Roman" w:hAnsi="Times New Roman"/>
          <w:i/>
          <w:iCs/>
          <w:sz w:val="24"/>
          <w:szCs w:val="24"/>
          <w:lang w:eastAsia="ru-RU"/>
        </w:rPr>
        <w:t>. Организационная эффективность </w:t>
      </w:r>
      <w:r w:rsidRPr="0022160D">
        <w:rPr>
          <w:rFonts w:ascii="Times New Roman" w:eastAsia="Times New Roman" w:hAnsi="Times New Roman"/>
          <w:sz w:val="24"/>
          <w:szCs w:val="24"/>
          <w:lang w:eastAsia="ru-RU"/>
        </w:rPr>
        <w:t xml:space="preserve">характеризует процесс достижения целей функционирования и развития организации. Цели связаны с положением организации на рынке, ее конкурентоспособностью, имиджем, удовлетворением потребностей работников и </w:t>
      </w:r>
      <w:r w:rsidRPr="0022160D">
        <w:rPr>
          <w:rFonts w:ascii="Times New Roman" w:eastAsia="Times New Roman" w:hAnsi="Times New Roman"/>
          <w:sz w:val="24"/>
          <w:szCs w:val="24"/>
          <w:lang w:eastAsia="ru-RU"/>
        </w:rPr>
        <w:lastRenderedPageBreak/>
        <w:t>т.д. Организационная эффективность и качество управленческих решений неразрывно связаны между собой, и поэтому во многих публикациях эти параметры рассматриваются совместно. </w:t>
      </w:r>
      <w:r w:rsidRPr="0022160D">
        <w:rPr>
          <w:rFonts w:ascii="Times New Roman" w:eastAsia="Times New Roman" w:hAnsi="Times New Roman"/>
          <w:i/>
          <w:iCs/>
          <w:sz w:val="24"/>
          <w:szCs w:val="24"/>
          <w:lang w:eastAsia="ru-RU"/>
        </w:rPr>
        <w:t>2. Экономическая эффективность </w:t>
      </w:r>
      <w:r w:rsidRPr="0022160D">
        <w:rPr>
          <w:rFonts w:ascii="Times New Roman" w:eastAsia="Times New Roman" w:hAnsi="Times New Roman"/>
          <w:sz w:val="24"/>
          <w:szCs w:val="24"/>
          <w:lang w:eastAsia="ru-RU"/>
        </w:rPr>
        <w:t>характеризует соотношение эффекта, полученного в результате реализации конкретного управленческого решения, и затрат на его разработку и реализацию.</w:t>
      </w:r>
    </w:p>
    <w:p w14:paraId="4826A7A3"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3. Социальная эффективность </w:t>
      </w:r>
      <w:r w:rsidRPr="0022160D">
        <w:rPr>
          <w:rFonts w:ascii="Times New Roman" w:eastAsia="Times New Roman" w:hAnsi="Times New Roman"/>
          <w:sz w:val="24"/>
          <w:szCs w:val="24"/>
          <w:lang w:eastAsia="ru-RU"/>
        </w:rPr>
        <w:t>рассматривается как соответствие различных видов деятельности организации интересам сотрудников и других групп заинтересованных лиц (акционеров, потребителей, поставщиков, местного сообщества и т.д.). Социальные цели реализуют потребности человека в информации, знаниях, творческом труде, самовыражении, общении, отдыхе.</w:t>
      </w:r>
    </w:p>
    <w:p w14:paraId="0DF9F761"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4. Технологическая эффективность </w:t>
      </w:r>
      <w:r w:rsidRPr="0022160D">
        <w:rPr>
          <w:rFonts w:ascii="Times New Roman" w:eastAsia="Times New Roman" w:hAnsi="Times New Roman"/>
          <w:sz w:val="24"/>
          <w:szCs w:val="24"/>
          <w:lang w:eastAsia="ru-RU"/>
        </w:rPr>
        <w:t>рассматривается как достижение определенных результатов в развитии используемой техники и технологии (в том числе соответствие отраслевому, национальному или мировому технологическому уровню производства или его превышение).</w:t>
      </w:r>
    </w:p>
    <w:p w14:paraId="4993EB93"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 Психологическая эффективность </w:t>
      </w:r>
      <w:r w:rsidRPr="0022160D">
        <w:rPr>
          <w:rFonts w:ascii="Times New Roman" w:eastAsia="Times New Roman" w:hAnsi="Times New Roman"/>
          <w:sz w:val="24"/>
          <w:szCs w:val="24"/>
          <w:lang w:eastAsia="ru-RU"/>
        </w:rPr>
        <w:t>характеризует процесс удовлет-ворения потребности работника и других заинтересованных лиц в любви, семье, свободном времени, комфортных условиях труда и др.</w:t>
      </w:r>
    </w:p>
    <w:p w14:paraId="4AC14E1A"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6. Правовая эффективность </w:t>
      </w:r>
      <w:r w:rsidRPr="0022160D">
        <w:rPr>
          <w:rFonts w:ascii="Times New Roman" w:eastAsia="Times New Roman" w:hAnsi="Times New Roman"/>
          <w:sz w:val="24"/>
          <w:szCs w:val="24"/>
          <w:lang w:eastAsia="ru-RU"/>
        </w:rPr>
        <w:t>оценивается степенью соответствия решения правовым нормам и правилам внутреннего распорядка и трудовой дисциплины.</w:t>
      </w:r>
    </w:p>
    <w:p w14:paraId="74DE2444"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7. Экологическая эффективность </w:t>
      </w:r>
      <w:r w:rsidRPr="0022160D">
        <w:rPr>
          <w:rFonts w:ascii="Times New Roman" w:eastAsia="Times New Roman" w:hAnsi="Times New Roman"/>
          <w:sz w:val="24"/>
          <w:szCs w:val="24"/>
          <w:lang w:eastAsia="ru-RU"/>
        </w:rPr>
        <w:t>оценивает влияние деятельности организации на окружающую среду.</w:t>
      </w:r>
    </w:p>
    <w:p w14:paraId="09224954"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8. Этическая эффективность </w:t>
      </w:r>
      <w:r w:rsidRPr="0022160D">
        <w:rPr>
          <w:rFonts w:ascii="Times New Roman" w:eastAsia="Times New Roman" w:hAnsi="Times New Roman"/>
          <w:sz w:val="24"/>
          <w:szCs w:val="24"/>
          <w:lang w:eastAsia="ru-RU"/>
        </w:rPr>
        <w:t>оценивает соответствие решения нрав-ственным нормам поведения людей, как работающих в организации, так и вне ее.</w:t>
      </w:r>
    </w:p>
    <w:p w14:paraId="0363E27A" w14:textId="77777777" w:rsidR="0022160D" w:rsidRPr="0022160D" w:rsidRDefault="0022160D" w:rsidP="00857643">
      <w:pPr>
        <w:spacing w:before="150" w:after="150" w:line="240" w:lineRule="auto"/>
        <w:ind w:right="150" w:firstLine="567"/>
        <w:jc w:val="both"/>
        <w:rPr>
          <w:rFonts w:ascii="Times New Roman" w:eastAsia="Times New Roman" w:hAnsi="Times New Roman"/>
          <w:sz w:val="24"/>
          <w:szCs w:val="24"/>
          <w:lang w:eastAsia="ru-RU"/>
        </w:rPr>
      </w:pPr>
      <w:r w:rsidRPr="0022160D">
        <w:rPr>
          <w:rFonts w:ascii="Times New Roman" w:eastAsia="Times New Roman" w:hAnsi="Times New Roman"/>
          <w:i/>
          <w:iCs/>
          <w:sz w:val="24"/>
          <w:szCs w:val="24"/>
          <w:lang w:eastAsia="ru-RU"/>
        </w:rPr>
        <w:t>9. Политическая эффективность </w:t>
      </w:r>
      <w:r w:rsidRPr="0022160D">
        <w:rPr>
          <w:rFonts w:ascii="Times New Roman" w:eastAsia="Times New Roman" w:hAnsi="Times New Roman"/>
          <w:sz w:val="24"/>
          <w:szCs w:val="24"/>
          <w:lang w:eastAsia="ru-RU"/>
        </w:rPr>
        <w:t>характеризует соответствие дея-тельности организации политическим интересам работников и их групп, общества в целом и государства.</w:t>
      </w:r>
    </w:p>
    <w:p w14:paraId="29F41652"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p>
    <w:p w14:paraId="140923E1"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Качественные показатели эффективности разработки решения:</w:t>
      </w:r>
    </w:p>
    <w:p w14:paraId="3DB22B48"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своевременность представления проекта решения;</w:t>
      </w:r>
    </w:p>
    <w:p w14:paraId="77333A00"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степень научной обоснованности;</w:t>
      </w:r>
    </w:p>
    <w:p w14:paraId="034511D5"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многовариантность расчетов;</w:t>
      </w:r>
    </w:p>
    <w:p w14:paraId="0BC9C75D"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применение технологических средств;</w:t>
      </w:r>
    </w:p>
    <w:p w14:paraId="56F1E9FE"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использование отечественного и зарубежного опыта;</w:t>
      </w:r>
    </w:p>
    <w:p w14:paraId="19AA9061"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расходы по разработке проекта решения;</w:t>
      </w:r>
    </w:p>
    <w:p w14:paraId="3F719EFF"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численность занятых в разработке проекта;</w:t>
      </w:r>
    </w:p>
    <w:p w14:paraId="04ED7A9A"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-стоимость и сроки реализации проекта;</w:t>
      </w:r>
    </w:p>
    <w:p w14:paraId="258510E2"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количество соисполнителей на этапе разработки;</w:t>
      </w:r>
    </w:p>
    <w:p w14:paraId="7CE564A5"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использование внешних консультантов4</w:t>
      </w:r>
    </w:p>
    <w:p w14:paraId="07531724"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степень риска в реализации;</w:t>
      </w:r>
    </w:p>
    <w:p w14:paraId="19AB63AC" w14:textId="77777777" w:rsidR="00AD3C7B" w:rsidRDefault="00A30291" w:rsidP="00857643">
      <w:pPr>
        <w:spacing w:before="150" w:after="150" w:line="240" w:lineRule="auto"/>
        <w:ind w:right="15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Условия эффективности решения: </w:t>
      </w:r>
    </w:p>
    <w:p w14:paraId="5F1B7BAC" w14:textId="77777777" w:rsidR="00A30291" w:rsidRDefault="00A30291" w:rsidP="00A30291">
      <w:pPr>
        <w:pStyle w:val="a3"/>
        <w:numPr>
          <w:ilvl w:val="0"/>
          <w:numId w:val="33"/>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Экономичность – решение должно обеспечить выполнение цели с наименьшими затратами;</w:t>
      </w:r>
    </w:p>
    <w:p w14:paraId="3C646C8C" w14:textId="77777777" w:rsidR="00A30291" w:rsidRDefault="00A30291" w:rsidP="00A30291">
      <w:pPr>
        <w:pStyle w:val="a3"/>
        <w:numPr>
          <w:ilvl w:val="0"/>
          <w:numId w:val="33"/>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Своевременность принятия решения и достижения цели;</w:t>
      </w:r>
    </w:p>
    <w:p w14:paraId="73A50262" w14:textId="77777777" w:rsidR="00A30291" w:rsidRDefault="00A30291" w:rsidP="00A30291">
      <w:pPr>
        <w:pStyle w:val="a3"/>
        <w:numPr>
          <w:ilvl w:val="0"/>
          <w:numId w:val="33"/>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Обоснованность – убежденность исполнителей в грамотном принятии решений с учетом ситуационных характеристик;</w:t>
      </w:r>
    </w:p>
    <w:p w14:paraId="1C596D67" w14:textId="77777777" w:rsidR="00A30291" w:rsidRDefault="00A30291" w:rsidP="00A30291">
      <w:pPr>
        <w:pStyle w:val="a3"/>
        <w:numPr>
          <w:ilvl w:val="0"/>
          <w:numId w:val="33"/>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Осуществимость – принятое решение должно соответствовать силам и средствам, имеющихся у исполнителя.</w:t>
      </w:r>
    </w:p>
    <w:p w14:paraId="2DC6CF60" w14:textId="77777777" w:rsidR="00A30291" w:rsidRDefault="00A30291" w:rsidP="00A30291">
      <w:pPr>
        <w:pStyle w:val="a3"/>
        <w:spacing w:before="150" w:after="150" w:line="240" w:lineRule="auto"/>
        <w:ind w:left="927"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Причины невыполнения решения: </w:t>
      </w:r>
    </w:p>
    <w:p w14:paraId="3F0E703D" w14:textId="77777777" w:rsidR="00A30291" w:rsidRDefault="00255174" w:rsidP="00A30291">
      <w:pPr>
        <w:pStyle w:val="a3"/>
        <w:numPr>
          <w:ilvl w:val="0"/>
          <w:numId w:val="34"/>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Недостаточно четкая формулировка менеджера;</w:t>
      </w:r>
    </w:p>
    <w:p w14:paraId="27F4B040" w14:textId="77777777" w:rsidR="00255174" w:rsidRDefault="00255174" w:rsidP="00A30291">
      <w:pPr>
        <w:pStyle w:val="a3"/>
        <w:numPr>
          <w:ilvl w:val="0"/>
          <w:numId w:val="34"/>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Исполнитель плохо понял задачу;</w:t>
      </w:r>
    </w:p>
    <w:p w14:paraId="711A43CA" w14:textId="77777777" w:rsidR="00255174" w:rsidRDefault="00255174" w:rsidP="00A30291">
      <w:pPr>
        <w:pStyle w:val="a3"/>
        <w:numPr>
          <w:ilvl w:val="0"/>
          <w:numId w:val="34"/>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 исполнителя не было условий и средств выполнения;</w:t>
      </w:r>
    </w:p>
    <w:p w14:paraId="17A79399" w14:textId="77777777" w:rsidR="00255174" w:rsidRPr="00A30291" w:rsidRDefault="0091118C" w:rsidP="00A30291">
      <w:pPr>
        <w:pStyle w:val="a3"/>
        <w:numPr>
          <w:ilvl w:val="0"/>
          <w:numId w:val="34"/>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 исполнителя не было внутреннего согласия с этим вариантом решения.</w:t>
      </w:r>
    </w:p>
    <w:p w14:paraId="12D607C3" w14:textId="77777777" w:rsidR="00AD3C7B" w:rsidRDefault="00AD3C7B" w:rsidP="00857643">
      <w:pPr>
        <w:spacing w:before="150" w:after="150" w:line="240" w:lineRule="auto"/>
        <w:ind w:right="150" w:firstLine="567"/>
        <w:jc w:val="both"/>
        <w:rPr>
          <w:rFonts w:ascii="Times New Roman" w:eastAsia="Times New Roman" w:hAnsi="Times New Roman"/>
          <w:sz w:val="24"/>
          <w:szCs w:val="24"/>
          <w:lang w:eastAsia="ru-RU"/>
        </w:rPr>
      </w:pPr>
    </w:p>
    <w:p w14:paraId="37F479A4" w14:textId="77777777" w:rsidR="00AD3C7B" w:rsidRPr="001D36A3" w:rsidRDefault="00081783" w:rsidP="001D36A3">
      <w:pPr>
        <w:pStyle w:val="a3"/>
        <w:numPr>
          <w:ilvl w:val="1"/>
          <w:numId w:val="47"/>
        </w:numPr>
        <w:spacing w:before="150" w:after="150" w:line="240" w:lineRule="auto"/>
        <w:ind w:right="150"/>
        <w:jc w:val="center"/>
        <w:rPr>
          <w:rFonts w:ascii="Times New Roman" w:eastAsia="Times New Roman" w:hAnsi="Times New Roman"/>
          <w:b/>
          <w:sz w:val="24"/>
          <w:szCs w:val="24"/>
          <w:lang w:eastAsia="ru-RU"/>
        </w:rPr>
      </w:pPr>
      <w:r w:rsidRPr="001D36A3">
        <w:rPr>
          <w:rFonts w:ascii="Times New Roman" w:eastAsia="Times New Roman" w:hAnsi="Times New Roman"/>
          <w:b/>
          <w:sz w:val="24"/>
          <w:szCs w:val="24"/>
          <w:lang w:eastAsia="ru-RU"/>
        </w:rPr>
        <w:t>Утверждение решения</w:t>
      </w:r>
    </w:p>
    <w:p w14:paraId="38EB4C17" w14:textId="77777777" w:rsidR="00081783" w:rsidRDefault="00081783" w:rsidP="00081783">
      <w:pPr>
        <w:pStyle w:val="a3"/>
        <w:spacing w:before="150" w:after="150" w:line="240" w:lineRule="auto"/>
        <w:ind w:left="1200" w:right="150"/>
        <w:jc w:val="both"/>
        <w:rPr>
          <w:rFonts w:ascii="Times New Roman" w:eastAsia="Times New Roman" w:hAnsi="Times New Roman"/>
          <w:sz w:val="24"/>
          <w:szCs w:val="24"/>
          <w:lang w:eastAsia="ru-RU"/>
        </w:rPr>
      </w:pPr>
    </w:p>
    <w:p w14:paraId="35D2DB15" w14:textId="77777777" w:rsidR="00081783" w:rsidRDefault="00081783" w:rsidP="00081783">
      <w:pPr>
        <w:pStyle w:val="a3"/>
        <w:spacing w:before="150" w:after="150" w:line="240" w:lineRule="auto"/>
        <w:ind w:left="0" w:right="150"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Утверждение решения – это одобрение решения лицом или лицами (ЛПР), которым официально дано это право. Решающая роль принадлежит руководителю, обладающему юридической и моральной ответственностью за последствия решения.</w:t>
      </w:r>
    </w:p>
    <w:p w14:paraId="752B8E77" w14:textId="77777777" w:rsidR="00081783" w:rsidRDefault="00081783" w:rsidP="00081783">
      <w:pPr>
        <w:pStyle w:val="a3"/>
        <w:spacing w:before="150" w:after="150" w:line="240" w:lineRule="auto"/>
        <w:ind w:left="0" w:right="150" w:firstLine="709"/>
        <w:jc w:val="both"/>
        <w:rPr>
          <w:rFonts w:ascii="Times New Roman" w:eastAsia="Times New Roman" w:hAnsi="Times New Roman"/>
          <w:sz w:val="24"/>
          <w:szCs w:val="24"/>
          <w:lang w:eastAsia="ru-RU"/>
        </w:rPr>
      </w:pPr>
    </w:p>
    <w:p w14:paraId="23056345" w14:textId="77777777" w:rsidR="00081783" w:rsidRDefault="00081783" w:rsidP="00081783">
      <w:pPr>
        <w:pStyle w:val="a3"/>
        <w:spacing w:before="150" w:after="150" w:line="240" w:lineRule="auto"/>
        <w:ind w:left="0"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Способы утверждения решения:</w:t>
      </w:r>
    </w:p>
    <w:p w14:paraId="20BE013F" w14:textId="77777777" w:rsidR="00081783" w:rsidRDefault="00081783" w:rsidP="00081783">
      <w:pPr>
        <w:pStyle w:val="a3"/>
        <w:spacing w:before="150" w:after="150" w:line="240" w:lineRule="auto"/>
        <w:ind w:left="0"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Единоначалие. Руководитель утверждает решение, исходя из собственного видения ситуации, учитывая или не учитывая предложенные варианты, опираясь или нет на мнения экспертов.</w:t>
      </w:r>
    </w:p>
    <w:p w14:paraId="344283B0" w14:textId="77777777" w:rsidR="00081783" w:rsidRDefault="00081783" w:rsidP="00081783">
      <w:pPr>
        <w:pStyle w:val="a3"/>
        <w:spacing w:before="150" w:after="150" w:line="240" w:lineRule="auto"/>
        <w:ind w:left="0"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Коллективное утверждение решения предполагает не только расчет результата коллективной экспертизы, но и другие условия:</w:t>
      </w:r>
    </w:p>
    <w:p w14:paraId="76C2BA72" w14:textId="77777777" w:rsidR="00081783" w:rsidRDefault="00081783" w:rsidP="00081783">
      <w:pPr>
        <w:pStyle w:val="a3"/>
        <w:numPr>
          <w:ilvl w:val="0"/>
          <w:numId w:val="35"/>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Использование специальных методов открытого обсуждения альтернативных вариантов решения;</w:t>
      </w:r>
    </w:p>
    <w:p w14:paraId="27779A81" w14:textId="77777777" w:rsidR="00081783" w:rsidRDefault="00081783" w:rsidP="00081783">
      <w:pPr>
        <w:pStyle w:val="a3"/>
        <w:numPr>
          <w:ilvl w:val="0"/>
          <w:numId w:val="35"/>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Дополнительный обмен информацией между лицами, участвующими в процессе принятия решения;</w:t>
      </w:r>
    </w:p>
    <w:p w14:paraId="326F20B4" w14:textId="77777777" w:rsidR="00081783" w:rsidRDefault="00081783" w:rsidP="00081783">
      <w:pPr>
        <w:pStyle w:val="a3"/>
        <w:numPr>
          <w:ilvl w:val="0"/>
          <w:numId w:val="35"/>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Согласование противоположных точек зрения;</w:t>
      </w:r>
    </w:p>
    <w:p w14:paraId="6C466B0F" w14:textId="77777777" w:rsidR="00081783" w:rsidRDefault="00081783" w:rsidP="00081783">
      <w:pPr>
        <w:pStyle w:val="a3"/>
        <w:numPr>
          <w:ilvl w:val="0"/>
          <w:numId w:val="35"/>
        </w:numPr>
        <w:spacing w:before="150" w:after="150" w:line="240" w:lineRule="auto"/>
        <w:ind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Поиск компромисса.</w:t>
      </w:r>
    </w:p>
    <w:p w14:paraId="64861E33" w14:textId="77777777" w:rsidR="00081783" w:rsidRPr="00081783" w:rsidRDefault="00081783" w:rsidP="00081783">
      <w:pPr>
        <w:pStyle w:val="a3"/>
        <w:spacing w:before="150" w:after="150" w:line="240" w:lineRule="auto"/>
        <w:ind w:left="1429" w:right="15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Коллективное решение, принятое таким образом является окончательным.</w:t>
      </w:r>
    </w:p>
    <w:p w14:paraId="08417F32" w14:textId="77777777" w:rsidR="001D36A3" w:rsidRDefault="001D36A3" w:rsidP="00A711CC">
      <w:pPr>
        <w:spacing w:before="450" w:after="450" w:line="240" w:lineRule="auto"/>
        <w:ind w:right="450" w:firstLine="567"/>
        <w:outlineLvl w:val="0"/>
        <w:rPr>
          <w:rFonts w:ascii="Times New Roman" w:eastAsia="Times New Roman" w:hAnsi="Times New Roman"/>
          <w:b/>
          <w:bCs/>
          <w:kern w:val="36"/>
          <w:sz w:val="24"/>
          <w:szCs w:val="24"/>
          <w:lang w:eastAsia="ru-RU"/>
        </w:rPr>
      </w:pPr>
      <w:r w:rsidRPr="001D36A3">
        <w:rPr>
          <w:rFonts w:ascii="Times New Roman" w:eastAsia="Times New Roman" w:hAnsi="Times New Roman"/>
          <w:b/>
          <w:bCs/>
          <w:kern w:val="36"/>
          <w:sz w:val="24"/>
          <w:szCs w:val="24"/>
          <w:lang w:eastAsia="ru-RU"/>
        </w:rPr>
        <w:t xml:space="preserve"> 10. Реализация решения и контроль его исполнения</w:t>
      </w:r>
    </w:p>
    <w:p w14:paraId="53B94D85" w14:textId="77777777" w:rsidR="001D36A3" w:rsidRDefault="001D36A3" w:rsidP="00A711CC">
      <w:pPr>
        <w:spacing w:before="450" w:after="450" w:line="240" w:lineRule="auto"/>
        <w:ind w:right="450" w:firstLine="567"/>
        <w:outlineLvl w:val="0"/>
        <w:rPr>
          <w:rFonts w:ascii="Times New Roman" w:eastAsia="Times New Roman" w:hAnsi="Times New Roman"/>
          <w:b/>
          <w:bCs/>
          <w:kern w:val="36"/>
          <w:sz w:val="24"/>
          <w:szCs w:val="24"/>
          <w:lang w:eastAsia="ru-RU"/>
        </w:rPr>
      </w:pPr>
      <w:r w:rsidRPr="001D36A3">
        <w:rPr>
          <w:rFonts w:ascii="Times New Roman" w:eastAsia="Times New Roman" w:hAnsi="Times New Roman"/>
          <w:b/>
          <w:bCs/>
          <w:kern w:val="36"/>
          <w:sz w:val="24"/>
          <w:szCs w:val="24"/>
          <w:lang w:eastAsia="ru-RU"/>
        </w:rPr>
        <w:t>10.1 Этапы и технологии управления процессом реализации решения</w:t>
      </w:r>
    </w:p>
    <w:p w14:paraId="06DFD58A" w14:textId="77777777" w:rsidR="00A711CC" w:rsidRPr="001D36A3" w:rsidRDefault="00A711CC" w:rsidP="00A711CC">
      <w:pPr>
        <w:spacing w:before="450" w:after="450" w:line="240" w:lineRule="auto"/>
        <w:ind w:right="450" w:firstLine="567"/>
        <w:outlineLvl w:val="0"/>
        <w:rPr>
          <w:rFonts w:ascii="Times New Roman" w:eastAsia="Times New Roman" w:hAnsi="Times New Roman"/>
          <w:bCs/>
          <w:kern w:val="36"/>
          <w:sz w:val="24"/>
          <w:szCs w:val="24"/>
          <w:lang w:eastAsia="ru-RU"/>
        </w:rPr>
      </w:pPr>
      <w:r w:rsidRPr="001D36A3">
        <w:rPr>
          <w:rFonts w:ascii="Times New Roman" w:eastAsia="Times New Roman" w:hAnsi="Times New Roman"/>
          <w:bCs/>
          <w:kern w:val="36"/>
          <w:sz w:val="24"/>
          <w:szCs w:val="24"/>
          <w:lang w:eastAsia="ru-RU"/>
        </w:rPr>
        <w:t xml:space="preserve"> Стадия реализации управленческого решения состоит из следующих процедур:</w:t>
      </w:r>
    </w:p>
    <w:p w14:paraId="540FCA07" w14:textId="77777777" w:rsidR="00A711CC" w:rsidRPr="00A711CC" w:rsidRDefault="00A711CC" w:rsidP="00A711CC">
      <w:pPr>
        <w:pStyle w:val="a3"/>
        <w:numPr>
          <w:ilvl w:val="0"/>
          <w:numId w:val="36"/>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разработка плана реализации решения;</w:t>
      </w:r>
    </w:p>
    <w:p w14:paraId="7CC63F89" w14:textId="77777777" w:rsidR="00A711CC" w:rsidRPr="00A711CC" w:rsidRDefault="00A711CC" w:rsidP="00A711CC">
      <w:pPr>
        <w:pStyle w:val="a3"/>
        <w:numPr>
          <w:ilvl w:val="0"/>
          <w:numId w:val="36"/>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управление реализацией;</w:t>
      </w:r>
    </w:p>
    <w:p w14:paraId="5C807888" w14:textId="77777777" w:rsidR="00A711CC" w:rsidRPr="00A711CC" w:rsidRDefault="00A711CC" w:rsidP="00A711CC">
      <w:pPr>
        <w:pStyle w:val="a3"/>
        <w:numPr>
          <w:ilvl w:val="0"/>
          <w:numId w:val="36"/>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контроль выполнения решения;</w:t>
      </w:r>
    </w:p>
    <w:p w14:paraId="479CECB9" w14:textId="77777777" w:rsidR="00A711CC" w:rsidRPr="00A711CC" w:rsidRDefault="00A711CC" w:rsidP="00A711CC">
      <w:pPr>
        <w:pStyle w:val="a3"/>
        <w:numPr>
          <w:ilvl w:val="0"/>
          <w:numId w:val="36"/>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оценка результатов реализации.</w:t>
      </w:r>
    </w:p>
    <w:p w14:paraId="6A323D96" w14:textId="77777777" w:rsidR="00A711CC" w:rsidRPr="00A711CC" w:rsidRDefault="00A711CC" w:rsidP="00A711CC">
      <w:pPr>
        <w:spacing w:after="0" w:line="360" w:lineRule="auto"/>
        <w:ind w:right="448" w:firstLine="567"/>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 xml:space="preserve">Процедура разработки плана реализации решения </w:t>
      </w:r>
      <w:r>
        <w:rPr>
          <w:rFonts w:ascii="Times New Roman" w:eastAsia="Times New Roman" w:hAnsi="Times New Roman"/>
          <w:bCs/>
          <w:kern w:val="36"/>
          <w:sz w:val="24"/>
          <w:szCs w:val="24"/>
          <w:lang w:eastAsia="ru-RU"/>
        </w:rPr>
        <w:t>включает следующие мероприятия:</w:t>
      </w:r>
    </w:p>
    <w:p w14:paraId="24718F2B" w14:textId="77777777" w:rsidR="00A711CC" w:rsidRPr="00A711CC" w:rsidRDefault="00A711CC" w:rsidP="00A711CC">
      <w:pPr>
        <w:pStyle w:val="a3"/>
        <w:numPr>
          <w:ilvl w:val="0"/>
          <w:numId w:val="37"/>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lastRenderedPageBreak/>
        <w:t>определение комплекса необходимых работ;</w:t>
      </w:r>
    </w:p>
    <w:p w14:paraId="338E18C6" w14:textId="77777777" w:rsidR="00A711CC" w:rsidRPr="00A711CC" w:rsidRDefault="00A711CC" w:rsidP="00A711CC">
      <w:pPr>
        <w:pStyle w:val="a3"/>
        <w:numPr>
          <w:ilvl w:val="0"/>
          <w:numId w:val="37"/>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определение необходимого объема ресурсов;</w:t>
      </w:r>
    </w:p>
    <w:p w14:paraId="6D592796" w14:textId="77777777" w:rsidR="00A711CC" w:rsidRPr="00A711CC" w:rsidRDefault="00A711CC" w:rsidP="00A711CC">
      <w:pPr>
        <w:pStyle w:val="a3"/>
        <w:numPr>
          <w:ilvl w:val="0"/>
          <w:numId w:val="37"/>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определение числа исполнителей;</w:t>
      </w:r>
    </w:p>
    <w:p w14:paraId="1050A686" w14:textId="77777777" w:rsidR="00A711CC" w:rsidRPr="00A711CC" w:rsidRDefault="00A711CC" w:rsidP="00A711CC">
      <w:pPr>
        <w:pStyle w:val="a3"/>
        <w:numPr>
          <w:ilvl w:val="0"/>
          <w:numId w:val="37"/>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распределение работ, ресурсов и исполнителей по объектам, задачам и срокам.</w:t>
      </w:r>
    </w:p>
    <w:p w14:paraId="01110E11" w14:textId="77777777" w:rsidR="00A711CC" w:rsidRPr="00A711CC" w:rsidRDefault="00A711CC" w:rsidP="00A711CC">
      <w:pPr>
        <w:spacing w:after="0" w:line="360" w:lineRule="auto"/>
        <w:ind w:right="448" w:firstLine="567"/>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У</w:t>
      </w:r>
      <w:r>
        <w:rPr>
          <w:rFonts w:ascii="Times New Roman" w:eastAsia="Times New Roman" w:hAnsi="Times New Roman"/>
          <w:bCs/>
          <w:kern w:val="36"/>
          <w:sz w:val="24"/>
          <w:szCs w:val="24"/>
          <w:lang w:eastAsia="ru-RU"/>
        </w:rPr>
        <w:t>правление реализацией включает:</w:t>
      </w:r>
    </w:p>
    <w:p w14:paraId="06555C2D" w14:textId="77777777" w:rsidR="00A711CC" w:rsidRPr="00A711CC" w:rsidRDefault="00A711CC" w:rsidP="00A711CC">
      <w:pPr>
        <w:pStyle w:val="a3"/>
        <w:numPr>
          <w:ilvl w:val="0"/>
          <w:numId w:val="38"/>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проведение инструктивно-методических мероприятий с исполнителями;</w:t>
      </w:r>
    </w:p>
    <w:p w14:paraId="13BDCE18" w14:textId="77777777" w:rsidR="00A711CC" w:rsidRPr="00A711CC" w:rsidRDefault="00A711CC" w:rsidP="00A711CC">
      <w:pPr>
        <w:pStyle w:val="a3"/>
        <w:numPr>
          <w:ilvl w:val="0"/>
          <w:numId w:val="38"/>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личное распорядительство в ходе выполнения решений;</w:t>
      </w:r>
    </w:p>
    <w:p w14:paraId="73981FFA" w14:textId="77777777" w:rsidR="00A711CC" w:rsidRPr="00A711CC" w:rsidRDefault="00A711CC" w:rsidP="00A711CC">
      <w:pPr>
        <w:pStyle w:val="a3"/>
        <w:numPr>
          <w:ilvl w:val="0"/>
          <w:numId w:val="38"/>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оказание помощи исполнителям при возникновении трудностей.</w:t>
      </w:r>
    </w:p>
    <w:p w14:paraId="2E0FAFAA" w14:textId="77777777" w:rsidR="00A711CC" w:rsidRPr="00A711CC" w:rsidRDefault="00A711CC" w:rsidP="00A711CC">
      <w:pPr>
        <w:spacing w:after="0" w:line="360" w:lineRule="auto"/>
        <w:ind w:right="448" w:firstLine="567"/>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Контроль выполнения решения провод</w:t>
      </w:r>
      <w:r>
        <w:rPr>
          <w:rFonts w:ascii="Times New Roman" w:eastAsia="Times New Roman" w:hAnsi="Times New Roman"/>
          <w:bCs/>
          <w:kern w:val="36"/>
          <w:sz w:val="24"/>
          <w:szCs w:val="24"/>
          <w:lang w:eastAsia="ru-RU"/>
        </w:rPr>
        <w:t>ится по следующим направлениям:</w:t>
      </w:r>
    </w:p>
    <w:p w14:paraId="2AD2E3C0" w14:textId="77777777" w:rsidR="00A711CC" w:rsidRPr="00A711CC" w:rsidRDefault="00A711CC" w:rsidP="00A711CC">
      <w:pPr>
        <w:pStyle w:val="a3"/>
        <w:numPr>
          <w:ilvl w:val="0"/>
          <w:numId w:val="39"/>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соблюдение основных характеристик реализуемого решения;</w:t>
      </w:r>
    </w:p>
    <w:p w14:paraId="7778122A" w14:textId="77777777" w:rsidR="00A711CC" w:rsidRPr="00A711CC" w:rsidRDefault="00A711CC" w:rsidP="00A711CC">
      <w:pPr>
        <w:pStyle w:val="a3"/>
        <w:numPr>
          <w:ilvl w:val="0"/>
          <w:numId w:val="39"/>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соблюдение сроков реализации;</w:t>
      </w:r>
    </w:p>
    <w:p w14:paraId="545DD828" w14:textId="77777777" w:rsidR="00A711CC" w:rsidRPr="00A711CC" w:rsidRDefault="00A711CC" w:rsidP="00A711CC">
      <w:pPr>
        <w:pStyle w:val="a3"/>
        <w:numPr>
          <w:ilvl w:val="0"/>
          <w:numId w:val="39"/>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состояние проблемной ситуации;</w:t>
      </w:r>
    </w:p>
    <w:p w14:paraId="2F3A5CF6" w14:textId="77777777" w:rsidR="00A711CC" w:rsidRPr="00A711CC" w:rsidRDefault="00A711CC" w:rsidP="00A711CC">
      <w:pPr>
        <w:pStyle w:val="a3"/>
        <w:numPr>
          <w:ilvl w:val="0"/>
          <w:numId w:val="39"/>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выявление причин отклонений в ходе реализации решения;</w:t>
      </w:r>
    </w:p>
    <w:p w14:paraId="6D0D0874" w14:textId="77777777" w:rsidR="00A711CC" w:rsidRPr="00A711CC" w:rsidRDefault="00A711CC" w:rsidP="00A711CC">
      <w:pPr>
        <w:pStyle w:val="a3"/>
        <w:numPr>
          <w:ilvl w:val="0"/>
          <w:numId w:val="39"/>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внесение (в случае необходимости) изменений в программу реализации решения.</w:t>
      </w:r>
    </w:p>
    <w:p w14:paraId="280A4819" w14:textId="77777777" w:rsidR="00A711CC" w:rsidRPr="00A711CC" w:rsidRDefault="00A711CC" w:rsidP="00A711CC">
      <w:pPr>
        <w:spacing w:after="0" w:line="360" w:lineRule="auto"/>
        <w:ind w:right="448" w:firstLine="567"/>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Оценка результатов реализац</w:t>
      </w:r>
      <w:r>
        <w:rPr>
          <w:rFonts w:ascii="Times New Roman" w:eastAsia="Times New Roman" w:hAnsi="Times New Roman"/>
          <w:bCs/>
          <w:kern w:val="36"/>
          <w:sz w:val="24"/>
          <w:szCs w:val="24"/>
          <w:lang w:eastAsia="ru-RU"/>
        </w:rPr>
        <w:t>ии включает следующие элементы:</w:t>
      </w:r>
    </w:p>
    <w:p w14:paraId="2D7CA799" w14:textId="77777777" w:rsidR="00A711CC" w:rsidRPr="00A711CC" w:rsidRDefault="00A711CC" w:rsidP="00A711CC">
      <w:pPr>
        <w:pStyle w:val="a3"/>
        <w:numPr>
          <w:ilvl w:val="0"/>
          <w:numId w:val="40"/>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периодическая оценка фактической эффективности решения;</w:t>
      </w:r>
    </w:p>
    <w:p w14:paraId="22365B1F" w14:textId="77777777" w:rsidR="00A711CC" w:rsidRPr="00A711CC" w:rsidRDefault="00A711CC" w:rsidP="00A711CC">
      <w:pPr>
        <w:pStyle w:val="a3"/>
        <w:numPr>
          <w:ilvl w:val="0"/>
          <w:numId w:val="40"/>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прогнозирование окончания срока эффективного действия решения;</w:t>
      </w:r>
    </w:p>
    <w:p w14:paraId="1A527321" w14:textId="77777777" w:rsidR="00A711CC" w:rsidRPr="00A711CC" w:rsidRDefault="00A711CC" w:rsidP="00A711CC">
      <w:pPr>
        <w:pStyle w:val="a3"/>
        <w:numPr>
          <w:ilvl w:val="0"/>
          <w:numId w:val="40"/>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определение необходимости в корректировке действующего или принятия нового решения;</w:t>
      </w:r>
    </w:p>
    <w:p w14:paraId="68177BAC" w14:textId="77777777" w:rsidR="00A711CC" w:rsidRDefault="00A711CC" w:rsidP="00A711CC">
      <w:pPr>
        <w:pStyle w:val="a3"/>
        <w:numPr>
          <w:ilvl w:val="0"/>
          <w:numId w:val="40"/>
        </w:numPr>
        <w:spacing w:after="0" w:line="360" w:lineRule="auto"/>
        <w:ind w:right="448"/>
        <w:outlineLvl w:val="0"/>
        <w:rPr>
          <w:rFonts w:ascii="Times New Roman" w:eastAsia="Times New Roman" w:hAnsi="Times New Roman"/>
          <w:bCs/>
          <w:kern w:val="36"/>
          <w:sz w:val="24"/>
          <w:szCs w:val="24"/>
          <w:lang w:eastAsia="ru-RU"/>
        </w:rPr>
      </w:pPr>
      <w:r w:rsidRPr="00A711CC">
        <w:rPr>
          <w:rFonts w:ascii="Times New Roman" w:eastAsia="Times New Roman" w:hAnsi="Times New Roman"/>
          <w:bCs/>
          <w:kern w:val="36"/>
          <w:sz w:val="24"/>
          <w:szCs w:val="24"/>
          <w:lang w:eastAsia="ru-RU"/>
        </w:rPr>
        <w:t>накопление, систематизация опыта и разработка алгоритмов реализации стандартных решений.</w:t>
      </w:r>
    </w:p>
    <w:p w14:paraId="67F068A6" w14:textId="77777777" w:rsidR="001D36A3" w:rsidRPr="00A711CC" w:rsidRDefault="001D36A3" w:rsidP="001D36A3">
      <w:pPr>
        <w:pStyle w:val="a3"/>
        <w:spacing w:after="0" w:line="360" w:lineRule="auto"/>
        <w:ind w:left="1287" w:right="448"/>
        <w:outlineLvl w:val="0"/>
        <w:rPr>
          <w:rFonts w:ascii="Times New Roman" w:eastAsia="Times New Roman" w:hAnsi="Times New Roman"/>
          <w:bCs/>
          <w:kern w:val="36"/>
          <w:sz w:val="24"/>
          <w:szCs w:val="24"/>
          <w:lang w:eastAsia="ru-RU"/>
        </w:rPr>
      </w:pPr>
    </w:p>
    <w:p w14:paraId="0CEB891E" w14:textId="77777777" w:rsidR="001D36A3" w:rsidRPr="001D36A3" w:rsidRDefault="001D36A3" w:rsidP="001D36A3">
      <w:pPr>
        <w:pStyle w:val="a3"/>
        <w:numPr>
          <w:ilvl w:val="1"/>
          <w:numId w:val="48"/>
        </w:numPr>
        <w:spacing w:before="150" w:after="150" w:line="240" w:lineRule="auto"/>
        <w:ind w:right="150"/>
        <w:jc w:val="both"/>
        <w:rPr>
          <w:rFonts w:ascii="Times New Roman" w:eastAsia="Times New Roman" w:hAnsi="Times New Roman"/>
          <w:b/>
          <w:bCs/>
          <w:kern w:val="36"/>
          <w:sz w:val="24"/>
          <w:szCs w:val="24"/>
          <w:lang w:eastAsia="ru-RU"/>
        </w:rPr>
      </w:pPr>
      <w:r>
        <w:rPr>
          <w:rFonts w:ascii="Times New Roman" w:eastAsia="Times New Roman" w:hAnsi="Times New Roman"/>
          <w:b/>
          <w:bCs/>
          <w:kern w:val="36"/>
          <w:sz w:val="24"/>
          <w:szCs w:val="24"/>
          <w:lang w:eastAsia="ru-RU"/>
        </w:rPr>
        <w:t xml:space="preserve"> </w:t>
      </w:r>
      <w:r w:rsidRPr="001D36A3">
        <w:rPr>
          <w:rFonts w:ascii="Times New Roman" w:eastAsia="Times New Roman" w:hAnsi="Times New Roman"/>
          <w:b/>
          <w:bCs/>
          <w:kern w:val="36"/>
          <w:sz w:val="24"/>
          <w:szCs w:val="24"/>
          <w:lang w:eastAsia="ru-RU"/>
        </w:rPr>
        <w:t>Контроль исполнения решения</w:t>
      </w:r>
    </w:p>
    <w:p w14:paraId="42F7EB16" w14:textId="77777777" w:rsidR="001D36A3" w:rsidRPr="001D36A3" w:rsidRDefault="001D36A3" w:rsidP="001D36A3">
      <w:pPr>
        <w:pStyle w:val="a3"/>
        <w:spacing w:before="150" w:after="150" w:line="240" w:lineRule="auto"/>
        <w:ind w:left="1200" w:right="150"/>
        <w:jc w:val="both"/>
        <w:rPr>
          <w:rFonts w:ascii="Times New Roman" w:eastAsia="Times New Roman" w:hAnsi="Times New Roman"/>
          <w:sz w:val="24"/>
          <w:szCs w:val="24"/>
          <w:lang w:eastAsia="ru-RU"/>
        </w:rPr>
      </w:pPr>
    </w:p>
    <w:p w14:paraId="3C0284C2" w14:textId="77777777" w:rsidR="00857643" w:rsidRPr="001D36A3" w:rsidRDefault="00CA3897" w:rsidP="001D36A3">
      <w:pPr>
        <w:pStyle w:val="a3"/>
        <w:spacing w:before="150" w:after="150" w:line="240" w:lineRule="auto"/>
        <w:ind w:left="0" w:right="150" w:firstLine="567"/>
        <w:jc w:val="both"/>
        <w:rPr>
          <w:rFonts w:ascii="Times New Roman" w:eastAsia="Times New Roman" w:hAnsi="Times New Roman"/>
          <w:sz w:val="24"/>
          <w:szCs w:val="24"/>
          <w:lang w:eastAsia="ru-RU"/>
        </w:rPr>
      </w:pPr>
      <w:r w:rsidRPr="001D36A3">
        <w:rPr>
          <w:rFonts w:ascii="Times New Roman" w:eastAsia="Times New Roman" w:hAnsi="Times New Roman"/>
          <w:b/>
          <w:bCs/>
          <w:sz w:val="24"/>
          <w:szCs w:val="24"/>
          <w:lang w:eastAsia="ru-RU"/>
        </w:rPr>
        <w:t>К</w:t>
      </w:r>
      <w:r w:rsidR="00857643" w:rsidRPr="001D36A3">
        <w:rPr>
          <w:rFonts w:ascii="Times New Roman" w:eastAsia="Times New Roman" w:hAnsi="Times New Roman"/>
          <w:b/>
          <w:bCs/>
          <w:sz w:val="24"/>
          <w:szCs w:val="24"/>
          <w:lang w:eastAsia="ru-RU"/>
        </w:rPr>
        <w:t>онтроль</w:t>
      </w:r>
      <w:r w:rsidR="00857643" w:rsidRPr="001D36A3">
        <w:rPr>
          <w:rFonts w:ascii="Times New Roman" w:eastAsia="Times New Roman" w:hAnsi="Times New Roman"/>
          <w:sz w:val="24"/>
          <w:szCs w:val="24"/>
          <w:lang w:eastAsia="ru-RU"/>
        </w:rPr>
        <w:t>- это одна из основных функций управления, представляющая собой обеспечение достижения целей, поставленных организацией, реализации принятых управленческих решений. При помощи контроля руководство организации определяет правильность своих решений и устанавливает потребность в их корректировке.</w:t>
      </w:r>
    </w:p>
    <w:p w14:paraId="47ABD12E" w14:textId="77777777" w:rsidR="00857643" w:rsidRPr="00857643" w:rsidRDefault="00857643" w:rsidP="001D36A3">
      <w:pPr>
        <w:spacing w:before="150" w:after="150" w:line="240" w:lineRule="auto"/>
        <w:ind w:right="150" w:firstLine="567"/>
        <w:jc w:val="both"/>
        <w:rPr>
          <w:rFonts w:ascii="Times New Roman" w:eastAsia="Times New Roman" w:hAnsi="Times New Roman"/>
          <w:sz w:val="24"/>
          <w:szCs w:val="24"/>
          <w:lang w:eastAsia="ru-RU"/>
        </w:rPr>
      </w:pPr>
      <w:r w:rsidRPr="00337A23">
        <w:rPr>
          <w:rFonts w:ascii="Times New Roman" w:eastAsia="Times New Roman" w:hAnsi="Times New Roman"/>
          <w:b/>
          <w:bCs/>
          <w:sz w:val="24"/>
          <w:szCs w:val="24"/>
          <w:lang w:eastAsia="ru-RU"/>
        </w:rPr>
        <w:t>Осуществлять контроль</w:t>
      </w:r>
      <w:r w:rsidRPr="00857643">
        <w:rPr>
          <w:rFonts w:ascii="Times New Roman" w:eastAsia="Times New Roman" w:hAnsi="Times New Roman"/>
          <w:sz w:val="24"/>
          <w:szCs w:val="24"/>
          <w:lang w:eastAsia="ru-RU"/>
        </w:rPr>
        <w:t>— это значит, с одной стороны, устанавли-вать стандарты, измерять фактически достигнутые результаты и их от-клонения от установленных стандартов; с другой — отслеживать ход выполнения принятых управленческих решений и оценивать достигнутые результаты в ходе их выполнения. Именно результаты контроля становятся основанием для руководителей организации корректировать принятые ранее решения, если отклонения в ходе реализации принятых ранее решений значительны.</w:t>
      </w:r>
    </w:p>
    <w:p w14:paraId="2584AF39"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xml:space="preserve">Основная причина необходимости контроля — неопределенность, которая, будучи неотъемлемым элементом будущего, присуща любому управленческому решению, </w:t>
      </w:r>
      <w:r w:rsidRPr="00857643">
        <w:rPr>
          <w:rFonts w:ascii="Times New Roman" w:eastAsia="Times New Roman" w:hAnsi="Times New Roman"/>
          <w:sz w:val="24"/>
          <w:szCs w:val="24"/>
          <w:lang w:eastAsia="ru-RU"/>
        </w:rPr>
        <w:lastRenderedPageBreak/>
        <w:t>выполнение которого предполагается в будущем. Существуют следующие </w:t>
      </w:r>
      <w:r w:rsidRPr="00337A23">
        <w:rPr>
          <w:rFonts w:ascii="Times New Roman" w:eastAsia="Times New Roman" w:hAnsi="Times New Roman"/>
          <w:b/>
          <w:bCs/>
          <w:sz w:val="24"/>
          <w:szCs w:val="24"/>
          <w:lang w:eastAsia="ru-RU"/>
        </w:rPr>
        <w:t>факторы неопределенности:</w:t>
      </w:r>
    </w:p>
    <w:p w14:paraId="6E42EB8E"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временной интервал между принятием и реализацией решения - между прогнозировавшимся развитием ситуации при принятии управленческого решения и реальным развитием ситуации принятия решения всегда неизбежен некоторый зазор, некоторые отклонения, поскольку принятие решения осуществляется на основании того или иного видения ситуации, той или иной модели ситуации, которая всегда неполна;</w:t>
      </w:r>
    </w:p>
    <w:p w14:paraId="18539C3A"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персонал организации. Исполнители принятых решений - люди, а не машины. Отклонения возможны в ходе выполнения принятых решений и по этой причине, например, может быть неэффективным взаимодействие работ между различными подразделениями внутри организации, может быть недостаточно правильно понято задание, наконец, исполнитель может забо-леть, его может переманить конкурент и т.д.</w:t>
      </w:r>
    </w:p>
    <w:p w14:paraId="5A9D1770"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Отсутствие надежной системы контроля и, как следствие, эффективной обратной связи может привести организацию к кризисной ситуации. Отсутствие эффективной обратной связи стало причиной краха многих крупных и мелких организаций.</w:t>
      </w:r>
    </w:p>
    <w:p w14:paraId="579910A2"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Если принятое ранее решение оказалось недостаточно эффективным или ошибочным, то именно хорошо отлаженная система контроля может позволить своевременно это установить и внести коррективы и действия организации. Хорошо отлаженная система контроля своевременно выявляет проблемы. Это справедливо и для решений, содержащих элемент риска.</w:t>
      </w:r>
    </w:p>
    <w:p w14:paraId="261FF4BD"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Система контроля позволяет выявить те положительные аспекты и сильные стороны, которые определились при осуществлении ее деятельности. Сопоставляя реально достигнутые результаты с запланированными, руководство организации получает возможность определить, где организация добилась успехов, а где потерпела неудачу. Другими словами, один из важных аспектов контроля состоит в том, чтобы определить, какие именно направления деятельности организации наиболее эффективно способствовали достижению ее общих целей. Определяя успехи и неудачи организации и их причины, менеджер может быстро адаптировать организацию к динамичным требованиям внешней среды и обеспечить тем самым наибольшие темпы продвижения к основополагающим целям организации.</w:t>
      </w:r>
    </w:p>
    <w:p w14:paraId="32FCC0FD"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Любая функция управления может эффективно действовать только при наличии эффективно действующей системы контроля. Контроль — это критически важная и сложная функция управления, неприятная, однако, для работников предприятия.</w:t>
      </w:r>
    </w:p>
    <w:p w14:paraId="25848AF2"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Одна из важнейших особенностей контроля, которую следует учитывать в первую очередь, состоит в том, что контроль должен быть все-объемлющим. Контроль не может оставаться прерогативой исключительно менеджера, назначенного «контролером», и его помощников. Каждый руководитель, независимо от своего ранга, должен осуществлять контроль как неотъемлемую часть своих должностных обязанностей, даже если никто ему специально этого не поручал.</w:t>
      </w:r>
    </w:p>
    <w:p w14:paraId="68D32201"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i/>
          <w:iCs/>
          <w:sz w:val="24"/>
          <w:szCs w:val="24"/>
          <w:lang w:eastAsia="ru-RU"/>
        </w:rPr>
        <w:t>Предварительный контроль. </w:t>
      </w:r>
      <w:r w:rsidRPr="00857643">
        <w:rPr>
          <w:rFonts w:ascii="Times New Roman" w:eastAsia="Times New Roman" w:hAnsi="Times New Roman"/>
          <w:sz w:val="24"/>
          <w:szCs w:val="24"/>
          <w:lang w:eastAsia="ru-RU"/>
        </w:rPr>
        <w:t>Этот вид контроля называется предва-рительным потому, что осуществляется до фактического начала работ. некоторые наиболее важные виды контроля в организации могут быть (маскированы среди других функций управления. Так, например, хотя планирование и создание организационных структур редко относят к процедуре контроля, они как таковые позволяют осуществлять предварительный контроль над деятельностью организации.</w:t>
      </w:r>
    </w:p>
    <w:p w14:paraId="06CC7422"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xml:space="preserve">Основное средство осуществления предварительного контроля -реализация (не создание, а именно реализация) определенных правил, процедур и линий поведения. </w:t>
      </w:r>
      <w:r w:rsidRPr="00857643">
        <w:rPr>
          <w:rFonts w:ascii="Times New Roman" w:eastAsia="Times New Roman" w:hAnsi="Times New Roman"/>
          <w:sz w:val="24"/>
          <w:szCs w:val="24"/>
          <w:lang w:eastAsia="ru-RU"/>
        </w:rPr>
        <w:lastRenderedPageBreak/>
        <w:t>Поскольку правила и линии поведения вырабатываются для обеспечения в</w:t>
      </w:r>
      <w:r w:rsidR="00A711CC">
        <w:rPr>
          <w:rFonts w:ascii="Times New Roman" w:eastAsia="Times New Roman" w:hAnsi="Times New Roman"/>
          <w:sz w:val="24"/>
          <w:szCs w:val="24"/>
          <w:lang w:eastAsia="ru-RU"/>
        </w:rPr>
        <w:t>ыполнения планов, их строгое со</w:t>
      </w:r>
      <w:r w:rsidRPr="00857643">
        <w:rPr>
          <w:rFonts w:ascii="Times New Roman" w:eastAsia="Times New Roman" w:hAnsi="Times New Roman"/>
          <w:sz w:val="24"/>
          <w:szCs w:val="24"/>
          <w:lang w:eastAsia="ru-RU"/>
        </w:rPr>
        <w:t>блюдение - это способ убедиться, что работа выполняется в заданном направлении.</w:t>
      </w:r>
    </w:p>
    <w:p w14:paraId="6C8FE1D0"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Если писать четкие должностные инструкции, эффективно доводить формулировки целей до подчиненных, набирать в административный аппарат управления квалифицированных людей, это будет увеличивать вероятность того, что организационная структура будет работать так, как задумано. В организациях предварительный контроль используется в трех ключевых областях:</w:t>
      </w:r>
    </w:p>
    <w:p w14:paraId="66D6E1DF"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предварительный контроль в области человеческих ресурсов дос-тигается в организациях за счет тщательного анализа тех деловых и профессиональных знаний и навыков, которые необходимы для выполнения тех или иных должностных обязанностей и отбора наиболее подготовленных и квалифицированных людей. Для того чтобы убедиться, что принимаемые работники окажутся в состоянии выполнить порученные им обязанности, необходимо установить минимально допустимый уровень образования или места работы в данной области и проверить документы и рекомендации, представляемые нанимаемым. Существенно повысить вероятность привлечения и закрепления в составе организации компетентных работников можно также путем установления справедливых размеров выплат и компенсаций, проведения психологических тестов, а также при помощи многочисленных собеседований с работником в период перед его наймом. Во многих организациях предварительный контроль человеческих ресурсов продолжается и после их найма в ходе курса обучения;</w:t>
      </w:r>
    </w:p>
    <w:p w14:paraId="5CA404D9"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предварительный контроль в области материальных ресурсов осу-ществляется путем выработки стандартов минимально допустимых уровней качества и проведения физических проверок соответствия поступающих материалов этим требованиям. Один из способов предварительного контроля в этой области состоит в выборе такого поставщика, который убедительно доказал свои возможности поставлять материалы, соответствующие техническим условиям. К методам предварительного контроля матери-альных ресурсов относится также обеспечение запасов в организации на уровне, достаточном для того, чтобы избежать дефицита;</w:t>
      </w:r>
    </w:p>
    <w:p w14:paraId="1B5AD4B2"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предварительный контроль в области финансовых ресурсов. Важ-нейшее средство предварительного контроля финансовых ресурсов - бюджет (текущий финансовый план), который позволяет также осуществить функцию планирования. Бюджет — механизм предварительного контроля в том смысле, что он дает уверенность: когда организации потребуются наличные средства, эти средства у нее будут. Бюджеты устанавливают также предельные значения затрат и не позволяют тем самым какому-либо отделу или организации в целом исчерпать свои наличные средства до конца.</w:t>
      </w:r>
    </w:p>
    <w:p w14:paraId="069E7EAB"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i/>
          <w:iCs/>
          <w:sz w:val="24"/>
          <w:szCs w:val="24"/>
          <w:lang w:eastAsia="ru-RU"/>
        </w:rPr>
        <w:t>Текущий контроль </w:t>
      </w:r>
      <w:r w:rsidRPr="00857643">
        <w:rPr>
          <w:rFonts w:ascii="Times New Roman" w:eastAsia="Times New Roman" w:hAnsi="Times New Roman"/>
          <w:sz w:val="24"/>
          <w:szCs w:val="24"/>
          <w:lang w:eastAsia="ru-RU"/>
        </w:rPr>
        <w:t>осуществляется непосредственно в ходе проведения работ. Чаще всего его объект — подчиненные сотрудники, асам он традиционно прерогатива их непосредственного начальника. Регулярная проверка работы подчиненных, обсуждение возникающих проблем и предложений по усовершенствованию работы позволит исключить отклонения от намеченных планов и инструкций. Если же позволить этим отклонениям развиться, они могут перерасти в серьезные трудности для всей организации.</w:t>
      </w:r>
    </w:p>
    <w:p w14:paraId="096E1CF9"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Текущий контроль не проводится буквально одновременно с выпол-нением самой работы. Скорее он базируется на измерении фактических результатов, полученных после проведения работы, направленной па достижение желаемых целей. Для того чтобы осуществлять текущий контроль таким образом, аппарату управления необходима обратная Связь. </w:t>
      </w:r>
      <w:r w:rsidRPr="00857643">
        <w:rPr>
          <w:rFonts w:ascii="Times New Roman" w:eastAsia="Times New Roman" w:hAnsi="Times New Roman"/>
          <w:i/>
          <w:iCs/>
          <w:sz w:val="24"/>
          <w:szCs w:val="24"/>
          <w:lang w:eastAsia="ru-RU"/>
        </w:rPr>
        <w:t>Обратная связь - </w:t>
      </w:r>
      <w:r w:rsidRPr="00857643">
        <w:rPr>
          <w:rFonts w:ascii="Times New Roman" w:eastAsia="Times New Roman" w:hAnsi="Times New Roman"/>
          <w:sz w:val="24"/>
          <w:szCs w:val="24"/>
          <w:lang w:eastAsia="ru-RU"/>
        </w:rPr>
        <w:t xml:space="preserve">это обмен данными о полученных результатах. Простейший пример обратной связи — сообщение начальника подчиненным о том, что их работа неудовлетворительна, если он видит, что они делают ошибки. Системы обратной связи </w:t>
      </w:r>
      <w:r w:rsidRPr="00857643">
        <w:rPr>
          <w:rFonts w:ascii="Times New Roman" w:eastAsia="Times New Roman" w:hAnsi="Times New Roman"/>
          <w:sz w:val="24"/>
          <w:szCs w:val="24"/>
          <w:lang w:eastAsia="ru-RU"/>
        </w:rPr>
        <w:lastRenderedPageBreak/>
        <w:t>позволяют руководству выявить наличие непредвиденных проблем и скорректировать свою линию поведения так, чтобы избежать отклонения организации от наиболее эффективного пути к поставленным перед ней задачам. Все системы с обратной связью характеризуются:</w:t>
      </w:r>
    </w:p>
    <w:p w14:paraId="605A2E6F"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наличием цели;</w:t>
      </w:r>
    </w:p>
    <w:p w14:paraId="7EB43814"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использованием внешних ресурсов;</w:t>
      </w:r>
    </w:p>
    <w:p w14:paraId="62D85CB6"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преобразованием внешних ресурсов для внутреннего использования;</w:t>
      </w:r>
    </w:p>
    <w:p w14:paraId="21699F4A"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отслеживанием значительных отклонений от намеченных целей;</w:t>
      </w:r>
    </w:p>
    <w:p w14:paraId="6C10A64F"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корректировкой этих отклонений для того, чтобы обеспечить до-стижение целей.</w:t>
      </w:r>
    </w:p>
    <w:p w14:paraId="55C90907"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Отклонения, на которые система должна реагировать, чтобы достичь своих целей, могут вызываться как внешними, так и внутренними факторами. К числу внутренних факторов следует отнести проблемы, связанные с ситуационными факторами внутри организации. Внешние факторы - все то, что воздействует на организацию из окружающей ее среды: конкуренция, принятие новых законов, изменения технологии, ухудшение обшей экономической ситуации, изменения системы культурных ценностей и многое другое.</w:t>
      </w:r>
    </w:p>
    <w:p w14:paraId="1C6C33C7"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Вполне допустимо рассматривать управление в основном как попытку обеспечить функционирование организации в качестве системы с эффективной обратной связью, т.е. как системы, обеспечивающей выходные характеристики на заданном уровне, несмотря на воздействие внешних и внутренних отклоняющих факторов. Однако хорошее управление далеко выходит за рамки простого стремления обеспечить статус-кво и адекватно реагировать на возникающие проблемы. Если организация не стремится адаптироваться и совершенствовать свою деятельность, изначально заняв активную позицию, она вряд ли останется эффективной в долгосрочном плане.</w:t>
      </w:r>
    </w:p>
    <w:p w14:paraId="7E0B11C9"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i/>
          <w:iCs/>
          <w:sz w:val="24"/>
          <w:szCs w:val="24"/>
          <w:lang w:eastAsia="ru-RU"/>
        </w:rPr>
        <w:t>Заключительный контроль </w:t>
      </w:r>
      <w:r w:rsidRPr="00857643">
        <w:rPr>
          <w:rFonts w:ascii="Times New Roman" w:eastAsia="Times New Roman" w:hAnsi="Times New Roman"/>
          <w:sz w:val="24"/>
          <w:szCs w:val="24"/>
          <w:lang w:eastAsia="ru-RU"/>
        </w:rPr>
        <w:t>— фактически полученные результаты срав-нивают с требуемыми либо сразу по завершении контролируемой дея-тельности, либо по истечении определенного заранее периода времени. Хотя заключительный контроль осуществляется слишком поздно, чтобы отреагировать на проблемы в момент их возникновения, тем не менее он имеет две важные функции: - дает руководству организации информацию, необходимую для планирования в случае, если аналогичные работы предполагается проводить в будущем. Сравнивая фактически полученные и требовавшиеся результаты, руководство имеет возможность оценить, насколько реалистичны были составленные им планы. Эта процедура позволяет также получить информацию о возникших проблемах и сформулировать новые планы так, чтобы избежать этих проблем в будущем;</w:t>
      </w:r>
    </w:p>
    <w:p w14:paraId="09B64A94" w14:textId="77777777" w:rsidR="00857643" w:rsidRPr="00857643" w:rsidRDefault="00857643" w:rsidP="00857643">
      <w:pPr>
        <w:spacing w:before="150" w:after="150" w:line="240" w:lineRule="auto"/>
        <w:ind w:right="150" w:firstLine="567"/>
        <w:jc w:val="both"/>
        <w:rPr>
          <w:rFonts w:ascii="Times New Roman" w:eastAsia="Times New Roman" w:hAnsi="Times New Roman"/>
          <w:sz w:val="24"/>
          <w:szCs w:val="24"/>
          <w:lang w:eastAsia="ru-RU"/>
        </w:rPr>
      </w:pPr>
      <w:r w:rsidRPr="00857643">
        <w:rPr>
          <w:rFonts w:ascii="Times New Roman" w:eastAsia="Times New Roman" w:hAnsi="Times New Roman"/>
          <w:sz w:val="24"/>
          <w:szCs w:val="24"/>
          <w:lang w:eastAsia="ru-RU"/>
        </w:rPr>
        <w:t>- способствует мотивации. Если руководство организации связывает мотивационные вознаграждения с достижением определенного уровня результативности, то, очевидно, фактически достигнутую результативность надо измерять точно и объективно.</w:t>
      </w:r>
    </w:p>
    <w:p w14:paraId="3157BB4D" w14:textId="77777777" w:rsidR="0022160D" w:rsidRPr="0022160D" w:rsidRDefault="0022160D" w:rsidP="0022160D">
      <w:pPr>
        <w:pStyle w:val="a3"/>
        <w:spacing w:after="0" w:line="240" w:lineRule="auto"/>
        <w:ind w:left="1200"/>
        <w:rPr>
          <w:rFonts w:ascii="Times New Roman" w:hAnsi="Times New Roman"/>
          <w:sz w:val="24"/>
          <w:szCs w:val="24"/>
        </w:rPr>
      </w:pPr>
    </w:p>
    <w:p w14:paraId="0DB940E8" w14:textId="77777777" w:rsidR="0022160D" w:rsidRPr="00A711CC" w:rsidRDefault="00A711CC" w:rsidP="001D36A3">
      <w:pPr>
        <w:pStyle w:val="a3"/>
        <w:numPr>
          <w:ilvl w:val="0"/>
          <w:numId w:val="48"/>
        </w:numPr>
        <w:spacing w:after="0" w:line="240" w:lineRule="auto"/>
        <w:rPr>
          <w:rFonts w:ascii="Times New Roman" w:hAnsi="Times New Roman"/>
          <w:sz w:val="24"/>
          <w:szCs w:val="24"/>
        </w:rPr>
      </w:pPr>
      <w:r>
        <w:rPr>
          <w:rFonts w:ascii="Times New Roman" w:hAnsi="Times New Roman"/>
          <w:sz w:val="24"/>
          <w:szCs w:val="24"/>
        </w:rPr>
        <w:t>Ответственность в процессе принятия решения</w:t>
      </w:r>
    </w:p>
    <w:p w14:paraId="16FBC625" w14:textId="77777777" w:rsidR="00C6524C" w:rsidRDefault="00C6524C" w:rsidP="002F7725">
      <w:pPr>
        <w:spacing w:after="0" w:line="240" w:lineRule="auto"/>
        <w:ind w:firstLine="567"/>
        <w:rPr>
          <w:rFonts w:ascii="Times New Roman" w:hAnsi="Times New Roman"/>
          <w:sz w:val="24"/>
          <w:szCs w:val="24"/>
        </w:rPr>
      </w:pPr>
    </w:p>
    <w:p w14:paraId="53ED4651" w14:textId="77777777" w:rsidR="00A711CC" w:rsidRDefault="00A711CC" w:rsidP="002F7725">
      <w:pPr>
        <w:spacing w:after="0" w:line="240" w:lineRule="auto"/>
        <w:ind w:firstLine="567"/>
        <w:rPr>
          <w:rFonts w:ascii="Times New Roman" w:hAnsi="Times New Roman"/>
          <w:sz w:val="24"/>
          <w:szCs w:val="24"/>
        </w:rPr>
      </w:pPr>
    </w:p>
    <w:p w14:paraId="50AF7933" w14:textId="77777777" w:rsidR="00A711CC" w:rsidRDefault="00A711CC" w:rsidP="002F7725">
      <w:pPr>
        <w:spacing w:after="0" w:line="240" w:lineRule="auto"/>
        <w:ind w:firstLine="567"/>
        <w:rPr>
          <w:rFonts w:ascii="Times New Roman" w:hAnsi="Times New Roman"/>
          <w:sz w:val="24"/>
          <w:szCs w:val="24"/>
        </w:rPr>
      </w:pPr>
      <w:r>
        <w:rPr>
          <w:rFonts w:ascii="Times New Roman" w:hAnsi="Times New Roman"/>
          <w:sz w:val="24"/>
          <w:szCs w:val="24"/>
        </w:rPr>
        <w:t>Ответственность – право принимать решение и юридическое взятие на себя обязательств и персональное приписывание вины.</w:t>
      </w:r>
    </w:p>
    <w:p w14:paraId="76C98951" w14:textId="77777777" w:rsidR="00A711CC" w:rsidRDefault="00A711CC" w:rsidP="002F7725">
      <w:pPr>
        <w:spacing w:after="0" w:line="240" w:lineRule="auto"/>
        <w:ind w:firstLine="567"/>
        <w:rPr>
          <w:rFonts w:ascii="Times New Roman" w:hAnsi="Times New Roman"/>
          <w:sz w:val="24"/>
          <w:szCs w:val="24"/>
        </w:rPr>
      </w:pPr>
    </w:p>
    <w:p w14:paraId="2CA5E8EE" w14:textId="77777777" w:rsidR="00A711CC" w:rsidRDefault="00A711CC" w:rsidP="002F7725">
      <w:pPr>
        <w:spacing w:after="0" w:line="240" w:lineRule="auto"/>
        <w:ind w:firstLine="567"/>
        <w:rPr>
          <w:rFonts w:ascii="Times New Roman" w:hAnsi="Times New Roman"/>
          <w:sz w:val="24"/>
          <w:szCs w:val="24"/>
        </w:rPr>
      </w:pPr>
      <w:r>
        <w:rPr>
          <w:rFonts w:ascii="Times New Roman" w:hAnsi="Times New Roman"/>
          <w:sz w:val="24"/>
          <w:szCs w:val="24"/>
        </w:rPr>
        <w:t>Виды ответственности:</w:t>
      </w:r>
    </w:p>
    <w:p w14:paraId="73E5B9B7" w14:textId="77777777" w:rsidR="00A711CC" w:rsidRDefault="00A711CC" w:rsidP="00A711CC">
      <w:pPr>
        <w:pStyle w:val="a3"/>
        <w:numPr>
          <w:ilvl w:val="0"/>
          <w:numId w:val="41"/>
        </w:numPr>
        <w:spacing w:after="0" w:line="240" w:lineRule="auto"/>
        <w:rPr>
          <w:rFonts w:ascii="Times New Roman" w:hAnsi="Times New Roman"/>
          <w:sz w:val="24"/>
          <w:szCs w:val="24"/>
        </w:rPr>
      </w:pPr>
      <w:r>
        <w:rPr>
          <w:rFonts w:ascii="Times New Roman" w:hAnsi="Times New Roman"/>
          <w:sz w:val="24"/>
          <w:szCs w:val="24"/>
        </w:rPr>
        <w:t>Ответственность в смысле сознательности – готовность при собственных решениях или действиях соблюдать или учитывать интересы тех, кого касается решение (деловая этика);</w:t>
      </w:r>
    </w:p>
    <w:p w14:paraId="4F1297B7" w14:textId="77777777" w:rsidR="00A711CC" w:rsidRDefault="00A711CC" w:rsidP="00A711CC">
      <w:pPr>
        <w:pStyle w:val="a3"/>
        <w:numPr>
          <w:ilvl w:val="0"/>
          <w:numId w:val="41"/>
        </w:numPr>
        <w:spacing w:after="0" w:line="240" w:lineRule="auto"/>
        <w:rPr>
          <w:rFonts w:ascii="Times New Roman" w:hAnsi="Times New Roman"/>
          <w:sz w:val="24"/>
          <w:szCs w:val="24"/>
        </w:rPr>
      </w:pPr>
      <w:r>
        <w:rPr>
          <w:rFonts w:ascii="Times New Roman" w:hAnsi="Times New Roman"/>
          <w:sz w:val="24"/>
          <w:szCs w:val="24"/>
        </w:rPr>
        <w:lastRenderedPageBreak/>
        <w:t>Ответственность в смысле готовности отвечать за последствия – персональная ответственность за свои действия и их последствия перед теми, кого коснулись решения;</w:t>
      </w:r>
    </w:p>
    <w:p w14:paraId="17533999" w14:textId="77777777" w:rsidR="00A711CC" w:rsidRDefault="00BA398F" w:rsidP="00A711CC">
      <w:pPr>
        <w:pStyle w:val="a3"/>
        <w:numPr>
          <w:ilvl w:val="0"/>
          <w:numId w:val="41"/>
        </w:numPr>
        <w:spacing w:after="0" w:line="240" w:lineRule="auto"/>
        <w:rPr>
          <w:rFonts w:ascii="Times New Roman" w:hAnsi="Times New Roman"/>
          <w:sz w:val="24"/>
          <w:szCs w:val="24"/>
        </w:rPr>
      </w:pPr>
      <w:r>
        <w:rPr>
          <w:rFonts w:ascii="Times New Roman" w:hAnsi="Times New Roman"/>
          <w:sz w:val="24"/>
          <w:szCs w:val="24"/>
        </w:rPr>
        <w:t>Ответственность в организационно-функциональном смысле – персональная ответственность, находящаяся во взаимосвязи с восприятием передаваемых знаний и использованием компетенций.</w:t>
      </w:r>
    </w:p>
    <w:p w14:paraId="6ED56E8F" w14:textId="77777777" w:rsidR="00BA398F" w:rsidRPr="00A711CC" w:rsidRDefault="00BA398F" w:rsidP="00A711CC">
      <w:pPr>
        <w:pStyle w:val="a3"/>
        <w:numPr>
          <w:ilvl w:val="0"/>
          <w:numId w:val="41"/>
        </w:numPr>
        <w:spacing w:after="0" w:line="240" w:lineRule="auto"/>
        <w:rPr>
          <w:rFonts w:ascii="Times New Roman" w:hAnsi="Times New Roman"/>
          <w:sz w:val="24"/>
          <w:szCs w:val="24"/>
        </w:rPr>
      </w:pPr>
      <w:r>
        <w:rPr>
          <w:rFonts w:ascii="Times New Roman" w:hAnsi="Times New Roman"/>
          <w:sz w:val="24"/>
          <w:szCs w:val="24"/>
        </w:rPr>
        <w:t>Ответственность в положительном смысле – отнесение на личный счет положительных результатов ответственного лица – поощрения (продвижение, премия).</w:t>
      </w:r>
    </w:p>
    <w:p w14:paraId="0CFF44D6" w14:textId="77777777" w:rsidR="00A711CC" w:rsidRDefault="00A711CC" w:rsidP="002F7725">
      <w:pPr>
        <w:spacing w:after="0" w:line="240" w:lineRule="auto"/>
        <w:ind w:firstLine="567"/>
        <w:rPr>
          <w:rFonts w:ascii="Times New Roman" w:hAnsi="Times New Roman"/>
          <w:sz w:val="24"/>
          <w:szCs w:val="24"/>
        </w:rPr>
      </w:pPr>
    </w:p>
    <w:p w14:paraId="380073F9" w14:textId="77777777" w:rsidR="00A711CC" w:rsidRDefault="00A711CC" w:rsidP="002F7725">
      <w:pPr>
        <w:spacing w:after="0" w:line="240" w:lineRule="auto"/>
        <w:ind w:firstLine="567"/>
        <w:rPr>
          <w:rFonts w:ascii="Times New Roman" w:hAnsi="Times New Roman"/>
          <w:sz w:val="24"/>
          <w:szCs w:val="24"/>
        </w:rPr>
      </w:pPr>
    </w:p>
    <w:p w14:paraId="046DF413" w14:textId="77777777" w:rsidR="00977199" w:rsidRDefault="00977199" w:rsidP="00977199">
      <w:pPr>
        <w:spacing w:after="0" w:line="240" w:lineRule="auto"/>
        <w:ind w:firstLine="567"/>
        <w:jc w:val="center"/>
        <w:rPr>
          <w:rFonts w:ascii="Times New Roman" w:hAnsi="Times New Roman"/>
          <w:sz w:val="24"/>
          <w:szCs w:val="24"/>
        </w:rPr>
      </w:pPr>
      <w:r>
        <w:rPr>
          <w:rFonts w:ascii="Times New Roman" w:hAnsi="Times New Roman"/>
          <w:sz w:val="24"/>
          <w:szCs w:val="24"/>
        </w:rPr>
        <w:t>Литература</w:t>
      </w:r>
    </w:p>
    <w:p w14:paraId="09391D80" w14:textId="77777777" w:rsidR="00977199" w:rsidRDefault="00977199" w:rsidP="002F7725">
      <w:pPr>
        <w:spacing w:after="0" w:line="240" w:lineRule="auto"/>
        <w:ind w:firstLine="567"/>
        <w:rPr>
          <w:rFonts w:ascii="Times New Roman" w:hAnsi="Times New Roman"/>
          <w:sz w:val="24"/>
          <w:szCs w:val="24"/>
        </w:rPr>
      </w:pPr>
    </w:p>
    <w:p w14:paraId="6F2D6B7F" w14:textId="77777777" w:rsidR="00977199" w:rsidRDefault="00D44E10" w:rsidP="002F7725">
      <w:pPr>
        <w:spacing w:after="0" w:line="240" w:lineRule="auto"/>
        <w:ind w:firstLine="567"/>
        <w:rPr>
          <w:rFonts w:ascii="Times New Roman" w:hAnsi="Times New Roman"/>
          <w:sz w:val="24"/>
          <w:szCs w:val="24"/>
        </w:rPr>
      </w:pPr>
      <w:r w:rsidRPr="00D44E10">
        <w:rPr>
          <w:rFonts w:ascii="Times New Roman" w:hAnsi="Times New Roman"/>
          <w:sz w:val="24"/>
          <w:szCs w:val="24"/>
        </w:rPr>
        <w:t>Основная литература</w:t>
      </w:r>
      <w:r>
        <w:rPr>
          <w:rFonts w:ascii="Times New Roman" w:hAnsi="Times New Roman"/>
          <w:sz w:val="24"/>
          <w:szCs w:val="24"/>
        </w:rPr>
        <w:t>:</w:t>
      </w:r>
    </w:p>
    <w:p w14:paraId="3C81E996" w14:textId="77777777" w:rsidR="00D44E10" w:rsidRDefault="00D44E10" w:rsidP="002F7725">
      <w:pPr>
        <w:spacing w:after="0" w:line="240" w:lineRule="auto"/>
        <w:ind w:firstLine="567"/>
        <w:rPr>
          <w:rFonts w:ascii="Times New Roman" w:hAnsi="Times New Roman"/>
          <w:sz w:val="24"/>
          <w:szCs w:val="24"/>
        </w:rPr>
      </w:pPr>
    </w:p>
    <w:p w14:paraId="5EEB0279" w14:textId="77777777" w:rsidR="00D44E10" w:rsidRDefault="00673268" w:rsidP="002F7725">
      <w:pPr>
        <w:spacing w:after="0" w:line="240" w:lineRule="auto"/>
        <w:ind w:firstLine="567"/>
        <w:rPr>
          <w:rFonts w:ascii="Times New Roman" w:hAnsi="Times New Roman"/>
          <w:sz w:val="24"/>
          <w:szCs w:val="24"/>
        </w:rPr>
      </w:pPr>
      <w:r>
        <w:rPr>
          <w:rFonts w:ascii="Times New Roman" w:hAnsi="Times New Roman"/>
          <w:sz w:val="24"/>
          <w:szCs w:val="24"/>
        </w:rPr>
        <w:t xml:space="preserve">1.1 </w:t>
      </w:r>
      <w:r w:rsidRPr="00673268">
        <w:rPr>
          <w:rFonts w:ascii="Times New Roman" w:hAnsi="Times New Roman"/>
          <w:sz w:val="24"/>
          <w:szCs w:val="24"/>
        </w:rPr>
        <w:t>Мендель А.В. Модели принятия решений [Электронный ресурс]: учебное пособие для студентов вузов, обучающихся по направлениям «Экономика» и «Менеджмент»/ Мендель А.В.— Электрон. текстовые данные.— М.: ЮНИТИ-ДАНА, 2017.— 463 c.— Режим доступа: http://www.iprbookshop.ru/81803.html.— ЭБС «IPRbooks»</w:t>
      </w:r>
    </w:p>
    <w:p w14:paraId="78CAB3C5" w14:textId="77777777" w:rsidR="00673268" w:rsidRDefault="00673268" w:rsidP="002F7725">
      <w:pPr>
        <w:spacing w:after="0" w:line="240" w:lineRule="auto"/>
        <w:ind w:firstLine="567"/>
        <w:rPr>
          <w:rFonts w:ascii="Times New Roman" w:hAnsi="Times New Roman"/>
          <w:sz w:val="24"/>
          <w:szCs w:val="24"/>
        </w:rPr>
      </w:pPr>
      <w:r>
        <w:rPr>
          <w:rFonts w:ascii="Times New Roman" w:hAnsi="Times New Roman"/>
          <w:sz w:val="24"/>
          <w:szCs w:val="24"/>
        </w:rPr>
        <w:t xml:space="preserve">1.2 </w:t>
      </w:r>
      <w:r w:rsidRPr="00673268">
        <w:rPr>
          <w:rFonts w:ascii="Times New Roman" w:hAnsi="Times New Roman"/>
          <w:sz w:val="24"/>
          <w:szCs w:val="24"/>
        </w:rPr>
        <w:t>Петров А.Е. Математические модели принятия решений [Электронный ресурс]: учебно-методическое пособие/ Петров А.Е.— Электрон. текстовые данные.— М.: Издательский Дом МИСиС, 2018.— 80 c.— Режим доступа: http://www.iprbookshop.ru/78572.html.— ЭБС «IPRbooks»</w:t>
      </w:r>
    </w:p>
    <w:p w14:paraId="135F8847" w14:textId="77777777" w:rsidR="00D44E10" w:rsidRDefault="00D44E10" w:rsidP="002F7725">
      <w:pPr>
        <w:spacing w:after="0" w:line="240" w:lineRule="auto"/>
        <w:ind w:firstLine="567"/>
        <w:rPr>
          <w:rFonts w:ascii="Times New Roman" w:hAnsi="Times New Roman"/>
          <w:sz w:val="24"/>
          <w:szCs w:val="24"/>
        </w:rPr>
      </w:pPr>
    </w:p>
    <w:p w14:paraId="52FBBB12" w14:textId="77777777" w:rsidR="00D44E10" w:rsidRDefault="00673268" w:rsidP="002F7725">
      <w:pPr>
        <w:spacing w:after="0" w:line="240" w:lineRule="auto"/>
        <w:ind w:firstLine="567"/>
        <w:rPr>
          <w:rFonts w:ascii="Times New Roman" w:hAnsi="Times New Roman"/>
          <w:sz w:val="24"/>
          <w:szCs w:val="24"/>
        </w:rPr>
      </w:pPr>
      <w:r w:rsidRPr="00673268">
        <w:rPr>
          <w:rFonts w:ascii="Times New Roman" w:hAnsi="Times New Roman"/>
          <w:sz w:val="24"/>
          <w:szCs w:val="24"/>
        </w:rPr>
        <w:t>Дополнительная литература</w:t>
      </w:r>
    </w:p>
    <w:p w14:paraId="1E4492FC" w14:textId="77777777" w:rsidR="00D44E10" w:rsidRDefault="00673268" w:rsidP="002F7725">
      <w:pPr>
        <w:spacing w:after="0" w:line="240" w:lineRule="auto"/>
        <w:ind w:firstLine="567"/>
        <w:rPr>
          <w:rFonts w:ascii="Times New Roman" w:hAnsi="Times New Roman"/>
          <w:sz w:val="24"/>
          <w:szCs w:val="24"/>
        </w:rPr>
      </w:pPr>
      <w:r>
        <w:rPr>
          <w:rFonts w:ascii="Times New Roman" w:hAnsi="Times New Roman"/>
          <w:sz w:val="24"/>
          <w:szCs w:val="24"/>
        </w:rPr>
        <w:t xml:space="preserve">2.1 </w:t>
      </w:r>
      <w:r w:rsidRPr="00673268">
        <w:rPr>
          <w:rFonts w:ascii="Times New Roman" w:hAnsi="Times New Roman"/>
          <w:sz w:val="24"/>
          <w:szCs w:val="24"/>
        </w:rPr>
        <w:t>Нововселов А.Л. Модели и методы принятия решений в природопользовании [Электронный ресурс]: учебное пособие для студентов вузов, обучающихся по специальности «Менеджмент организации»/ Нововселов А.Л., Нововселова И.Ю.— Электрон. текстовые данные.— М.: ЮНИТИ-ДАНА, 201</w:t>
      </w:r>
      <w:r w:rsidR="00A21D5F">
        <w:rPr>
          <w:rFonts w:ascii="Times New Roman" w:hAnsi="Times New Roman"/>
          <w:sz w:val="24"/>
          <w:szCs w:val="24"/>
        </w:rPr>
        <w:t>5</w:t>
      </w:r>
      <w:r w:rsidRPr="00673268">
        <w:rPr>
          <w:rFonts w:ascii="Times New Roman" w:hAnsi="Times New Roman"/>
          <w:sz w:val="24"/>
          <w:szCs w:val="24"/>
        </w:rPr>
        <w:t>.— 383 c.— Режим доступа: http://www.iprbookshop.ru/83037.html.— ЭБС «IPRbooks»</w:t>
      </w:r>
    </w:p>
    <w:p w14:paraId="47C7812C" w14:textId="77777777" w:rsidR="00673268" w:rsidRDefault="00673268" w:rsidP="002F7725">
      <w:pPr>
        <w:spacing w:after="0" w:line="240" w:lineRule="auto"/>
        <w:ind w:firstLine="567"/>
        <w:rPr>
          <w:rFonts w:ascii="Times New Roman" w:hAnsi="Times New Roman"/>
          <w:sz w:val="24"/>
          <w:szCs w:val="24"/>
        </w:rPr>
      </w:pPr>
      <w:r>
        <w:rPr>
          <w:rFonts w:ascii="Times New Roman" w:hAnsi="Times New Roman"/>
          <w:sz w:val="24"/>
          <w:szCs w:val="24"/>
        </w:rPr>
        <w:t xml:space="preserve">2.2 Крипак Е.М. Методы и модели </w:t>
      </w:r>
      <w:r w:rsidRPr="00673268">
        <w:rPr>
          <w:rFonts w:ascii="Times New Roman" w:hAnsi="Times New Roman"/>
          <w:sz w:val="24"/>
          <w:szCs w:val="24"/>
        </w:rPr>
        <w:t>принятия решений в сфере управления персоналом: учебное пособие</w:t>
      </w:r>
      <w:r>
        <w:rPr>
          <w:rFonts w:ascii="Times New Roman" w:hAnsi="Times New Roman"/>
          <w:sz w:val="24"/>
          <w:szCs w:val="24"/>
        </w:rPr>
        <w:t>/ Е.М. Крипак, Д.В. Домашова, Д.Н. Тимофеев, Р.М. Безбородникова, Т.А. Зеленина; под ред. Е.М. Крипак; Оренбургский гос. Ун-т. – Оренбург: ОГУ, 2014. – 162 с.</w:t>
      </w:r>
    </w:p>
    <w:p w14:paraId="4BB35498" w14:textId="77777777" w:rsidR="00673268" w:rsidRDefault="00B32E30" w:rsidP="002F7725">
      <w:pPr>
        <w:spacing w:after="0" w:line="240" w:lineRule="auto"/>
        <w:ind w:firstLine="567"/>
        <w:rPr>
          <w:rFonts w:ascii="Times New Roman" w:hAnsi="Times New Roman"/>
          <w:sz w:val="24"/>
          <w:szCs w:val="24"/>
        </w:rPr>
      </w:pPr>
      <w:r>
        <w:rPr>
          <w:rFonts w:ascii="Times New Roman" w:hAnsi="Times New Roman"/>
          <w:sz w:val="24"/>
          <w:szCs w:val="24"/>
        </w:rPr>
        <w:t xml:space="preserve">2.3 </w:t>
      </w:r>
      <w:r w:rsidRPr="00B32E30">
        <w:rPr>
          <w:rFonts w:ascii="Times New Roman" w:hAnsi="Times New Roman"/>
          <w:sz w:val="24"/>
          <w:szCs w:val="24"/>
        </w:rPr>
        <w:t>Нововселов А.Л. Модели и методы принятия решений в природопользовании [Электронный ресурс]: учебное пособие для студентов вузов, обучающихся по специальности «Менеджмент организации»/ Нововселов А.Л., Нововселова И.Ю.— Электрон. текстовые данные.— М.: ЮНИТИ-ДАНА, 2017.— 383 c.— Режим доступа: http://www.iprbookshop.ru/83037.html.— ЭБС «IPRbooks»</w:t>
      </w:r>
    </w:p>
    <w:p w14:paraId="39C11C5E" w14:textId="77777777" w:rsidR="00673268" w:rsidRDefault="00A21D5F" w:rsidP="002F7725">
      <w:pPr>
        <w:spacing w:after="0" w:line="240" w:lineRule="auto"/>
        <w:ind w:firstLine="567"/>
        <w:rPr>
          <w:rFonts w:ascii="Times New Roman" w:hAnsi="Times New Roman"/>
          <w:sz w:val="24"/>
          <w:szCs w:val="24"/>
        </w:rPr>
      </w:pPr>
      <w:r>
        <w:rPr>
          <w:rFonts w:ascii="Times New Roman" w:hAnsi="Times New Roman"/>
          <w:sz w:val="24"/>
          <w:szCs w:val="24"/>
        </w:rPr>
        <w:t xml:space="preserve">2.4 </w:t>
      </w:r>
      <w:r w:rsidRPr="00A21D5F">
        <w:rPr>
          <w:rFonts w:ascii="Times New Roman" w:hAnsi="Times New Roman"/>
          <w:sz w:val="24"/>
          <w:szCs w:val="24"/>
        </w:rPr>
        <w:t>Десяткина И.В. Методическое пособие для самостоятельной подготовки к экзамену. Модели и методы принятия решений в анализе и аудите [Электронный ресурс]/ Десяткина И.В.— Электрон. текстовые данные.— Симферополь: Университет экономики и управления, 2013.— 71 c.— Режим доступа: http://www.iprbookshop.ru/54709.html.— ЭБС «IPRbooks»</w:t>
      </w:r>
    </w:p>
    <w:p w14:paraId="406A1120" w14:textId="77777777" w:rsidR="007A7FEF" w:rsidRDefault="007A7FEF" w:rsidP="002F7725">
      <w:pPr>
        <w:spacing w:after="0" w:line="240" w:lineRule="auto"/>
        <w:ind w:firstLine="567"/>
        <w:rPr>
          <w:rFonts w:ascii="Times New Roman" w:hAnsi="Times New Roman"/>
          <w:sz w:val="24"/>
          <w:szCs w:val="24"/>
        </w:rPr>
      </w:pPr>
      <w:r>
        <w:rPr>
          <w:rFonts w:ascii="Times New Roman" w:hAnsi="Times New Roman"/>
          <w:sz w:val="24"/>
          <w:szCs w:val="24"/>
        </w:rPr>
        <w:t xml:space="preserve">2.5 </w:t>
      </w:r>
      <w:r w:rsidRPr="007A7FEF">
        <w:rPr>
          <w:rFonts w:ascii="Times New Roman" w:hAnsi="Times New Roman"/>
          <w:sz w:val="24"/>
          <w:szCs w:val="24"/>
        </w:rPr>
        <w:t xml:space="preserve">Стинбарджер, Б. Психология трейдинга: Инструменты и методы принятия решений [Электронный ресурс] / Бретт Стинбарджер; Пер. с англ. — М.: Альпина Паблишер, 2013. — 368 с. - ISBN 978-5-9614-2215-3 - Режим доступа: </w:t>
      </w:r>
      <w:hyperlink r:id="rId32" w:history="1">
        <w:r w:rsidRPr="00122674">
          <w:rPr>
            <w:rStyle w:val="ad"/>
            <w:rFonts w:ascii="Times New Roman" w:hAnsi="Times New Roman"/>
            <w:sz w:val="24"/>
            <w:szCs w:val="24"/>
          </w:rPr>
          <w:t>http://znanium.com/catalog.php?bookinfo=519310</w:t>
        </w:r>
      </w:hyperlink>
    </w:p>
    <w:p w14:paraId="401FBD56" w14:textId="77777777" w:rsidR="00436271" w:rsidRDefault="007A7FEF" w:rsidP="007A7FEF">
      <w:pPr>
        <w:spacing w:after="0" w:line="240" w:lineRule="auto"/>
        <w:ind w:firstLine="567"/>
        <w:rPr>
          <w:rFonts w:ascii="Times New Roman" w:eastAsia="Times New Roman" w:hAnsi="Times New Roman"/>
          <w:color w:val="000000"/>
          <w:sz w:val="24"/>
          <w:szCs w:val="24"/>
          <w:lang w:eastAsia="ru-RU"/>
        </w:rPr>
      </w:pPr>
      <w:r>
        <w:rPr>
          <w:rFonts w:ascii="Times New Roman" w:hAnsi="Times New Roman"/>
          <w:sz w:val="24"/>
          <w:szCs w:val="24"/>
        </w:rPr>
        <w:t xml:space="preserve">2.6 </w:t>
      </w:r>
      <w:r w:rsidR="00673268">
        <w:rPr>
          <w:rFonts w:ascii="Times New Roman" w:hAnsi="Times New Roman"/>
          <w:sz w:val="24"/>
          <w:szCs w:val="24"/>
        </w:rPr>
        <w:t xml:space="preserve"> </w:t>
      </w:r>
      <w:r w:rsidR="00436271" w:rsidRPr="007A7FEF">
        <w:rPr>
          <w:rFonts w:ascii="Times New Roman" w:eastAsia="Times New Roman" w:hAnsi="Times New Roman"/>
          <w:color w:val="000000"/>
          <w:sz w:val="24"/>
          <w:szCs w:val="24"/>
          <w:lang w:eastAsia="ru-RU"/>
        </w:rPr>
        <w:t>Шеметов, П.В. Управленческие решения: технология, методы и инструменты: Учебное пособие по специальности "Менеджмент организации" / П.В. Шеметов, В.В. Радионов, Л.Е. Чередникова, С.В. Петухова. - М.: Омега-Л, 2013. - 398 c.</w:t>
      </w:r>
    </w:p>
    <w:p w14:paraId="1CAF5560" w14:textId="77777777" w:rsidR="00436271" w:rsidRDefault="007A7FEF" w:rsidP="007A7FEF">
      <w:pPr>
        <w:spacing w:after="0" w:line="240" w:lineRule="auto"/>
        <w:ind w:firstLine="567"/>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2.7 </w:t>
      </w:r>
      <w:r w:rsidR="00436271" w:rsidRPr="007A7FEF">
        <w:rPr>
          <w:rFonts w:ascii="Times New Roman" w:eastAsia="Times New Roman" w:hAnsi="Times New Roman"/>
          <w:color w:val="000000"/>
          <w:sz w:val="24"/>
          <w:szCs w:val="24"/>
          <w:lang w:eastAsia="ru-RU"/>
        </w:rPr>
        <w:t xml:space="preserve">Фирсова, И. А. Методы принятия управленческих решений : учебник и практикум для академического бакалавриата / И. А. Фирсова, М. В. Мельник. — 2-е изд., пер. и доп. — </w:t>
      </w:r>
      <w:r w:rsidR="00436271" w:rsidRPr="007A7FEF">
        <w:rPr>
          <w:rFonts w:ascii="Times New Roman" w:eastAsia="Times New Roman" w:hAnsi="Times New Roman"/>
          <w:color w:val="000000"/>
          <w:sz w:val="24"/>
          <w:szCs w:val="24"/>
          <w:lang w:eastAsia="ru-RU"/>
        </w:rPr>
        <w:lastRenderedPageBreak/>
        <w:t>М. : Издательство Юрайт, 2016. — 416 с. — (Серия : Бакалавр. Академический курс). — ISBN 978-5-9916-3903-3.</w:t>
      </w:r>
    </w:p>
    <w:p w14:paraId="0D6B0225" w14:textId="77777777" w:rsidR="00436271" w:rsidRDefault="007A7FEF" w:rsidP="007A7FEF">
      <w:pPr>
        <w:spacing w:after="0" w:line="240" w:lineRule="auto"/>
        <w:ind w:firstLine="567"/>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2.8 </w:t>
      </w:r>
      <w:r w:rsidR="00436271" w:rsidRPr="007A7FEF">
        <w:rPr>
          <w:rFonts w:ascii="Times New Roman" w:eastAsia="Times New Roman" w:hAnsi="Times New Roman"/>
          <w:color w:val="000000"/>
          <w:sz w:val="24"/>
          <w:szCs w:val="24"/>
          <w:lang w:eastAsia="ru-RU"/>
        </w:rPr>
        <w:t xml:space="preserve">Макрусев В.В. Методы принятия управленческих решений [Электронный ресурс] : учебное пособие / В.В. Макрусев, В.Ф. Волков, О.А. Дмитриева. — Электрон. текстовые данные. — М. : Российская таможенная академия, 2013. — 212 c. — 978-5-9590-0736-2. — Режим доступа: </w:t>
      </w:r>
      <w:hyperlink r:id="rId33" w:history="1">
        <w:r w:rsidRPr="00122674">
          <w:rPr>
            <w:rStyle w:val="ad"/>
            <w:rFonts w:ascii="Times New Roman" w:eastAsia="Times New Roman" w:hAnsi="Times New Roman"/>
            <w:sz w:val="24"/>
            <w:szCs w:val="24"/>
            <w:lang w:eastAsia="ru-RU"/>
          </w:rPr>
          <w:t>http://www.iprbookshop.ru/69464.html</w:t>
        </w:r>
      </w:hyperlink>
    </w:p>
    <w:p w14:paraId="5D3DF6BE" w14:textId="77777777" w:rsidR="00C6524C" w:rsidRPr="007A7FEF" w:rsidRDefault="007A7FEF" w:rsidP="007A7FEF">
      <w:pPr>
        <w:spacing w:after="0" w:line="240" w:lineRule="auto"/>
        <w:ind w:firstLine="567"/>
        <w:rPr>
          <w:rFonts w:ascii="Times New Roman" w:hAnsi="Times New Roman"/>
          <w:sz w:val="24"/>
          <w:szCs w:val="24"/>
        </w:rPr>
      </w:pPr>
      <w:r>
        <w:rPr>
          <w:rFonts w:ascii="Times New Roman" w:eastAsia="Times New Roman" w:hAnsi="Times New Roman"/>
          <w:color w:val="000000"/>
          <w:sz w:val="24"/>
          <w:szCs w:val="24"/>
          <w:lang w:eastAsia="ru-RU"/>
        </w:rPr>
        <w:t xml:space="preserve">2.9 </w:t>
      </w:r>
      <w:r w:rsidR="00436271" w:rsidRPr="007A7FEF">
        <w:rPr>
          <w:rFonts w:ascii="Times New Roman" w:eastAsia="Times New Roman" w:hAnsi="Times New Roman"/>
          <w:color w:val="000000"/>
          <w:sz w:val="24"/>
          <w:szCs w:val="24"/>
          <w:lang w:eastAsia="ru-RU"/>
        </w:rPr>
        <w:t xml:space="preserve">Жидкова Н.В. Методы оптимизации систем [Электронный ресурс] : учебное пособие / Н.В. Жидкова, О.Ю. Мельникова. — Электрон. текстовые данные. — Саратов: Ай Пи Эр Медиа, 2018. — 149 c. — 978-5-4486-0257-3. — Режим доступа: http://www.iprbookshop.ru/72547.html Яроцкая Е.В. Экономико-математические методы и моделирование [Электронный ресурс] : учебное пособие / Е.В. Яроцкая. — Электрон. текстовые данные. — Саратов: Ай Пи Эр Медиа, 2018. — 227 c. — 978-5-4486-0074-6. — Режим доступа: http://www.iprbookshop.ru/69291.html </w:t>
      </w:r>
    </w:p>
    <w:p w14:paraId="2D2FC4CB" w14:textId="77777777" w:rsidR="00C6524C" w:rsidRDefault="00C6524C" w:rsidP="002F7725">
      <w:pPr>
        <w:spacing w:after="0" w:line="240" w:lineRule="auto"/>
        <w:ind w:firstLine="567"/>
        <w:rPr>
          <w:rFonts w:ascii="Times New Roman" w:hAnsi="Times New Roman"/>
          <w:sz w:val="24"/>
          <w:szCs w:val="24"/>
        </w:rPr>
      </w:pPr>
    </w:p>
    <w:p w14:paraId="1C9D7D8F" w14:textId="77777777" w:rsidR="007A7FEF" w:rsidRPr="00957B18" w:rsidRDefault="007A7FEF" w:rsidP="002F7725">
      <w:pPr>
        <w:spacing w:after="0" w:line="240" w:lineRule="auto"/>
        <w:ind w:firstLine="567"/>
        <w:rPr>
          <w:rFonts w:ascii="Times New Roman" w:hAnsi="Times New Roman"/>
          <w:sz w:val="24"/>
          <w:szCs w:val="24"/>
        </w:rPr>
      </w:pPr>
    </w:p>
    <w:sectPr w:rsidR="007A7FEF" w:rsidRPr="00957B18" w:rsidSect="00B70747">
      <w:footerReference w:type="default" r:id="rId34"/>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2E7CF6" w14:textId="77777777" w:rsidR="00CE415B" w:rsidRDefault="00CE415B" w:rsidP="00CA31D0">
      <w:pPr>
        <w:spacing w:after="0" w:line="240" w:lineRule="auto"/>
      </w:pPr>
      <w:r>
        <w:separator/>
      </w:r>
    </w:p>
  </w:endnote>
  <w:endnote w:type="continuationSeparator" w:id="0">
    <w:p w14:paraId="14BE8C6C" w14:textId="77777777" w:rsidR="00CE415B" w:rsidRDefault="00CE415B" w:rsidP="00CA31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10022FF" w:usb1="C000E47F" w:usb2="00000029" w:usb3="00000000" w:csb0="000001DF" w:csb1="00000000"/>
  </w:font>
  <w:font w:name="Segoe UI Emoji">
    <w:panose1 w:val="020B0502040204020203"/>
    <w:charset w:val="00"/>
    <w:family w:val="swiss"/>
    <w:pitch w:val="variable"/>
    <w:sig w:usb0="00000003" w:usb1="02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01855999"/>
      <w:docPartObj>
        <w:docPartGallery w:val="Page Numbers (Bottom of Page)"/>
        <w:docPartUnique/>
      </w:docPartObj>
    </w:sdtPr>
    <w:sdtEndPr/>
    <w:sdtContent>
      <w:p w14:paraId="2B2CA6A4" w14:textId="77777777" w:rsidR="00A855DE" w:rsidRDefault="00A855DE">
        <w:pPr>
          <w:pStyle w:val="a9"/>
          <w:jc w:val="right"/>
        </w:pPr>
        <w:r>
          <w:fldChar w:fldCharType="begin"/>
        </w:r>
        <w:r>
          <w:instrText>PAGE   \* MERGEFORMAT</w:instrText>
        </w:r>
        <w:r>
          <w:fldChar w:fldCharType="separate"/>
        </w:r>
        <w:r w:rsidR="00535E05">
          <w:rPr>
            <w:noProof/>
          </w:rPr>
          <w:t>20</w:t>
        </w:r>
        <w:r>
          <w:fldChar w:fldCharType="end"/>
        </w:r>
      </w:p>
    </w:sdtContent>
  </w:sdt>
  <w:p w14:paraId="6B01B246" w14:textId="77777777" w:rsidR="00A855DE" w:rsidRDefault="00A855DE">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1A628C" w14:textId="77777777" w:rsidR="00CE415B" w:rsidRDefault="00CE415B" w:rsidP="00CA31D0">
      <w:pPr>
        <w:spacing w:after="0" w:line="240" w:lineRule="auto"/>
      </w:pPr>
      <w:r>
        <w:separator/>
      </w:r>
    </w:p>
  </w:footnote>
  <w:footnote w:type="continuationSeparator" w:id="0">
    <w:p w14:paraId="1DBD63F1" w14:textId="77777777" w:rsidR="00CE415B" w:rsidRDefault="00CE415B" w:rsidP="00CA31D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442793"/>
    <w:multiLevelType w:val="hybridMultilevel"/>
    <w:tmpl w:val="E34211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2AE79C8"/>
    <w:multiLevelType w:val="multilevel"/>
    <w:tmpl w:val="E57C89A8"/>
    <w:lvl w:ilvl="0">
      <w:start w:val="1"/>
      <w:numFmt w:val="decimal"/>
      <w:lvlText w:val="%1."/>
      <w:lvlJc w:val="left"/>
      <w:pPr>
        <w:ind w:left="927" w:hanging="360"/>
      </w:pPr>
      <w:rPr>
        <w:rFonts w:hint="default"/>
      </w:rPr>
    </w:lvl>
    <w:lvl w:ilvl="1">
      <w:start w:val="3"/>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 w15:restartNumberingAfterBreak="0">
    <w:nsid w:val="04FA1800"/>
    <w:multiLevelType w:val="hybridMultilevel"/>
    <w:tmpl w:val="D7E885BE"/>
    <w:lvl w:ilvl="0" w:tplc="1E30832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4D1B1B"/>
    <w:multiLevelType w:val="multilevel"/>
    <w:tmpl w:val="8DC65A00"/>
    <w:lvl w:ilvl="0">
      <w:start w:val="1"/>
      <w:numFmt w:val="decimal"/>
      <w:lvlText w:val="%1."/>
      <w:lvlJc w:val="left"/>
      <w:pPr>
        <w:ind w:left="1080" w:hanging="360"/>
      </w:pPr>
      <w:rPr>
        <w:rFonts w:hint="default"/>
      </w:rPr>
    </w:lvl>
    <w:lvl w:ilvl="1">
      <w:start w:val="3"/>
      <w:numFmt w:val="decimal"/>
      <w:isLgl/>
      <w:lvlText w:val="%1.%2"/>
      <w:lvlJc w:val="left"/>
      <w:pPr>
        <w:ind w:left="1473" w:hanging="48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 w15:restartNumberingAfterBreak="0">
    <w:nsid w:val="0A92448F"/>
    <w:multiLevelType w:val="multilevel"/>
    <w:tmpl w:val="E56E59F8"/>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 w15:restartNumberingAfterBreak="0">
    <w:nsid w:val="0E533888"/>
    <w:multiLevelType w:val="hybridMultilevel"/>
    <w:tmpl w:val="CE202428"/>
    <w:lvl w:ilvl="0" w:tplc="C30AD46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15:restartNumberingAfterBreak="0">
    <w:nsid w:val="15F644D6"/>
    <w:multiLevelType w:val="hybridMultilevel"/>
    <w:tmpl w:val="EC04E9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6C95B64"/>
    <w:multiLevelType w:val="hybridMultilevel"/>
    <w:tmpl w:val="D8DC1B4A"/>
    <w:lvl w:ilvl="0" w:tplc="2D1289B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15:restartNumberingAfterBreak="0">
    <w:nsid w:val="18663F6C"/>
    <w:multiLevelType w:val="hybridMultilevel"/>
    <w:tmpl w:val="52FACE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A5863FA"/>
    <w:multiLevelType w:val="multilevel"/>
    <w:tmpl w:val="5306A678"/>
    <w:lvl w:ilvl="0">
      <w:start w:val="4"/>
      <w:numFmt w:val="decimal"/>
      <w:lvlText w:val="%1"/>
      <w:lvlJc w:val="left"/>
      <w:pPr>
        <w:ind w:left="360" w:hanging="360"/>
      </w:pPr>
      <w:rPr>
        <w:rFonts w:hint="default"/>
      </w:rPr>
    </w:lvl>
    <w:lvl w:ilvl="1">
      <w:start w:val="6"/>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DA87AC9"/>
    <w:multiLevelType w:val="hybridMultilevel"/>
    <w:tmpl w:val="4B5C9E30"/>
    <w:lvl w:ilvl="0" w:tplc="39CCA8DA">
      <w:start w:val="1"/>
      <w:numFmt w:val="decimal"/>
      <w:lvlText w:val="%1."/>
      <w:lvlJc w:val="left"/>
      <w:pPr>
        <w:ind w:left="708" w:hanging="468"/>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1" w15:restartNumberingAfterBreak="0">
    <w:nsid w:val="1E4868C2"/>
    <w:multiLevelType w:val="multilevel"/>
    <w:tmpl w:val="9E26AC38"/>
    <w:lvl w:ilvl="0">
      <w:start w:val="1"/>
      <w:numFmt w:val="decimal"/>
      <w:lvlText w:val="%1."/>
      <w:lvlJc w:val="left"/>
      <w:pPr>
        <w:ind w:left="927" w:hanging="360"/>
      </w:pPr>
      <w:rPr>
        <w:rFonts w:hint="default"/>
      </w:rPr>
    </w:lvl>
    <w:lvl w:ilvl="1">
      <w:start w:val="10"/>
      <w:numFmt w:val="decimal"/>
      <w:isLgl/>
      <w:lvlText w:val="%1.%2"/>
      <w:lvlJc w:val="left"/>
      <w:pPr>
        <w:ind w:left="1200" w:hanging="480"/>
      </w:pPr>
      <w:rPr>
        <w:rFonts w:hint="default"/>
      </w:rPr>
    </w:lvl>
    <w:lvl w:ilvl="2">
      <w:start w:val="1"/>
      <w:numFmt w:val="decimal"/>
      <w:isLgl/>
      <w:lvlText w:val="%1.%2.%3"/>
      <w:lvlJc w:val="left"/>
      <w:pPr>
        <w:ind w:left="1593" w:hanging="720"/>
      </w:pPr>
      <w:rPr>
        <w:rFonts w:hint="default"/>
      </w:rPr>
    </w:lvl>
    <w:lvl w:ilvl="3">
      <w:start w:val="1"/>
      <w:numFmt w:val="decimal"/>
      <w:isLgl/>
      <w:lvlText w:val="%1.%2.%3.%4"/>
      <w:lvlJc w:val="left"/>
      <w:pPr>
        <w:ind w:left="1746" w:hanging="720"/>
      </w:pPr>
      <w:rPr>
        <w:rFonts w:hint="default"/>
      </w:rPr>
    </w:lvl>
    <w:lvl w:ilvl="4">
      <w:start w:val="1"/>
      <w:numFmt w:val="decimal"/>
      <w:isLgl/>
      <w:lvlText w:val="%1.%2.%3.%4.%5"/>
      <w:lvlJc w:val="left"/>
      <w:pPr>
        <w:ind w:left="2259" w:hanging="1080"/>
      </w:pPr>
      <w:rPr>
        <w:rFonts w:hint="default"/>
      </w:rPr>
    </w:lvl>
    <w:lvl w:ilvl="5">
      <w:start w:val="1"/>
      <w:numFmt w:val="decimal"/>
      <w:isLgl/>
      <w:lvlText w:val="%1.%2.%3.%4.%5.%6"/>
      <w:lvlJc w:val="left"/>
      <w:pPr>
        <w:ind w:left="2412" w:hanging="1080"/>
      </w:pPr>
      <w:rPr>
        <w:rFonts w:hint="default"/>
      </w:rPr>
    </w:lvl>
    <w:lvl w:ilvl="6">
      <w:start w:val="1"/>
      <w:numFmt w:val="decimal"/>
      <w:isLgl/>
      <w:lvlText w:val="%1.%2.%3.%4.%5.%6.%7"/>
      <w:lvlJc w:val="left"/>
      <w:pPr>
        <w:ind w:left="2925" w:hanging="1440"/>
      </w:pPr>
      <w:rPr>
        <w:rFonts w:hint="default"/>
      </w:rPr>
    </w:lvl>
    <w:lvl w:ilvl="7">
      <w:start w:val="1"/>
      <w:numFmt w:val="decimal"/>
      <w:isLgl/>
      <w:lvlText w:val="%1.%2.%3.%4.%5.%6.%7.%8"/>
      <w:lvlJc w:val="left"/>
      <w:pPr>
        <w:ind w:left="3078" w:hanging="1440"/>
      </w:pPr>
      <w:rPr>
        <w:rFonts w:hint="default"/>
      </w:rPr>
    </w:lvl>
    <w:lvl w:ilvl="8">
      <w:start w:val="1"/>
      <w:numFmt w:val="decimal"/>
      <w:isLgl/>
      <w:lvlText w:val="%1.%2.%3.%4.%5.%6.%7.%8.%9"/>
      <w:lvlJc w:val="left"/>
      <w:pPr>
        <w:ind w:left="3591" w:hanging="1800"/>
      </w:pPr>
      <w:rPr>
        <w:rFonts w:hint="default"/>
      </w:rPr>
    </w:lvl>
  </w:abstractNum>
  <w:abstractNum w:abstractNumId="12" w15:restartNumberingAfterBreak="0">
    <w:nsid w:val="20D3792F"/>
    <w:multiLevelType w:val="hybridMultilevel"/>
    <w:tmpl w:val="737839F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12E1E04"/>
    <w:multiLevelType w:val="hybridMultilevel"/>
    <w:tmpl w:val="545488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29136DA4"/>
    <w:multiLevelType w:val="multilevel"/>
    <w:tmpl w:val="DAB6F4BC"/>
    <w:lvl w:ilvl="0">
      <w:start w:val="2"/>
      <w:numFmt w:val="decimal"/>
      <w:lvlText w:val="%1"/>
      <w:lvlJc w:val="left"/>
      <w:pPr>
        <w:ind w:left="360" w:hanging="360"/>
      </w:pPr>
      <w:rPr>
        <w:rFonts w:hint="default"/>
      </w:rPr>
    </w:lvl>
    <w:lvl w:ilvl="1">
      <w:start w:val="7"/>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15" w15:restartNumberingAfterBreak="0">
    <w:nsid w:val="2A5659F9"/>
    <w:multiLevelType w:val="hybridMultilevel"/>
    <w:tmpl w:val="94563874"/>
    <w:lvl w:ilvl="0" w:tplc="899A5DA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377839AE"/>
    <w:multiLevelType w:val="hybridMultilevel"/>
    <w:tmpl w:val="9BD48E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9361EEF"/>
    <w:multiLevelType w:val="multilevel"/>
    <w:tmpl w:val="C1961EE8"/>
    <w:lvl w:ilvl="0">
      <w:start w:val="7"/>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3F9C7515"/>
    <w:multiLevelType w:val="hybridMultilevel"/>
    <w:tmpl w:val="EEFE443E"/>
    <w:lvl w:ilvl="0" w:tplc="8CB0C6C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44524EE3"/>
    <w:multiLevelType w:val="hybridMultilevel"/>
    <w:tmpl w:val="D7124AF4"/>
    <w:lvl w:ilvl="0" w:tplc="B3787E9E">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44984DD0"/>
    <w:multiLevelType w:val="multilevel"/>
    <w:tmpl w:val="632ACA42"/>
    <w:lvl w:ilvl="0">
      <w:start w:val="1"/>
      <w:numFmt w:val="decimal"/>
      <w:lvlText w:val="%1."/>
      <w:lvlJc w:val="left"/>
      <w:pPr>
        <w:ind w:left="927" w:hanging="360"/>
      </w:pPr>
      <w:rPr>
        <w:rFonts w:hint="default"/>
      </w:rPr>
    </w:lvl>
    <w:lvl w:ilvl="1">
      <w:start w:val="7"/>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1" w15:restartNumberingAfterBreak="0">
    <w:nsid w:val="48D42066"/>
    <w:multiLevelType w:val="hybridMultilevel"/>
    <w:tmpl w:val="E4345C36"/>
    <w:lvl w:ilvl="0" w:tplc="DD4AEC3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49A221ED"/>
    <w:multiLevelType w:val="multilevel"/>
    <w:tmpl w:val="714020BA"/>
    <w:lvl w:ilvl="0">
      <w:start w:val="9"/>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4B524312"/>
    <w:multiLevelType w:val="hybridMultilevel"/>
    <w:tmpl w:val="23B2DF32"/>
    <w:lvl w:ilvl="0" w:tplc="A78294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15:restartNumberingAfterBreak="0">
    <w:nsid w:val="4E0E2B6E"/>
    <w:multiLevelType w:val="hybridMultilevel"/>
    <w:tmpl w:val="A386F17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4E3F02DA"/>
    <w:multiLevelType w:val="hybridMultilevel"/>
    <w:tmpl w:val="6F0807AA"/>
    <w:lvl w:ilvl="0" w:tplc="197031C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4FC16859"/>
    <w:multiLevelType w:val="hybridMultilevel"/>
    <w:tmpl w:val="74682B3C"/>
    <w:lvl w:ilvl="0" w:tplc="096E38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15:restartNumberingAfterBreak="0">
    <w:nsid w:val="52682B75"/>
    <w:multiLevelType w:val="multilevel"/>
    <w:tmpl w:val="C0EA6CF8"/>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8" w15:restartNumberingAfterBreak="0">
    <w:nsid w:val="53D0179A"/>
    <w:multiLevelType w:val="hybridMultilevel"/>
    <w:tmpl w:val="7966DB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4A92B6D"/>
    <w:multiLevelType w:val="hybridMultilevel"/>
    <w:tmpl w:val="557871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5AB4BAF"/>
    <w:multiLevelType w:val="hybridMultilevel"/>
    <w:tmpl w:val="42FE73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7AA7037"/>
    <w:multiLevelType w:val="multilevel"/>
    <w:tmpl w:val="E392DD9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58894D7C"/>
    <w:multiLevelType w:val="hybridMultilevel"/>
    <w:tmpl w:val="1CE6F812"/>
    <w:lvl w:ilvl="0" w:tplc="BFC8035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15:restartNumberingAfterBreak="0">
    <w:nsid w:val="59CF2BAC"/>
    <w:multiLevelType w:val="multilevel"/>
    <w:tmpl w:val="3DFC4350"/>
    <w:lvl w:ilvl="0">
      <w:start w:val="6"/>
      <w:numFmt w:val="decimal"/>
      <w:lvlText w:val="%1"/>
      <w:lvlJc w:val="left"/>
      <w:pPr>
        <w:ind w:left="375" w:hanging="375"/>
      </w:pPr>
      <w:rPr>
        <w:rFonts w:hint="default"/>
      </w:rPr>
    </w:lvl>
    <w:lvl w:ilvl="1">
      <w:start w:val="9"/>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5A454AD0"/>
    <w:multiLevelType w:val="hybridMultilevel"/>
    <w:tmpl w:val="54CA4F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0310C4C"/>
    <w:multiLevelType w:val="multilevel"/>
    <w:tmpl w:val="C540E5EC"/>
    <w:lvl w:ilvl="0">
      <w:start w:val="10"/>
      <w:numFmt w:val="decimal"/>
      <w:lvlText w:val="%1"/>
      <w:lvlJc w:val="left"/>
      <w:pPr>
        <w:ind w:left="420" w:hanging="420"/>
      </w:pPr>
      <w:rPr>
        <w:rFonts w:hint="default"/>
      </w:rPr>
    </w:lvl>
    <w:lvl w:ilvl="1">
      <w:start w:val="2"/>
      <w:numFmt w:val="decimal"/>
      <w:lvlText w:val="%1.%2"/>
      <w:lvlJc w:val="left"/>
      <w:pPr>
        <w:ind w:left="1893" w:hanging="420"/>
      </w:pPr>
      <w:rPr>
        <w:rFonts w:hint="default"/>
      </w:rPr>
    </w:lvl>
    <w:lvl w:ilvl="2">
      <w:start w:val="1"/>
      <w:numFmt w:val="decimal"/>
      <w:lvlText w:val="%1.%2.%3"/>
      <w:lvlJc w:val="left"/>
      <w:pPr>
        <w:ind w:left="3666" w:hanging="720"/>
      </w:pPr>
      <w:rPr>
        <w:rFonts w:hint="default"/>
      </w:rPr>
    </w:lvl>
    <w:lvl w:ilvl="3">
      <w:start w:val="1"/>
      <w:numFmt w:val="decimal"/>
      <w:lvlText w:val="%1.%2.%3.%4"/>
      <w:lvlJc w:val="left"/>
      <w:pPr>
        <w:ind w:left="5139" w:hanging="720"/>
      </w:pPr>
      <w:rPr>
        <w:rFonts w:hint="default"/>
      </w:rPr>
    </w:lvl>
    <w:lvl w:ilvl="4">
      <w:start w:val="1"/>
      <w:numFmt w:val="decimal"/>
      <w:lvlText w:val="%1.%2.%3.%4.%5"/>
      <w:lvlJc w:val="left"/>
      <w:pPr>
        <w:ind w:left="6972" w:hanging="1080"/>
      </w:pPr>
      <w:rPr>
        <w:rFonts w:hint="default"/>
      </w:rPr>
    </w:lvl>
    <w:lvl w:ilvl="5">
      <w:start w:val="1"/>
      <w:numFmt w:val="decimal"/>
      <w:lvlText w:val="%1.%2.%3.%4.%5.%6"/>
      <w:lvlJc w:val="left"/>
      <w:pPr>
        <w:ind w:left="8445" w:hanging="1080"/>
      </w:pPr>
      <w:rPr>
        <w:rFonts w:hint="default"/>
      </w:rPr>
    </w:lvl>
    <w:lvl w:ilvl="6">
      <w:start w:val="1"/>
      <w:numFmt w:val="decimal"/>
      <w:lvlText w:val="%1.%2.%3.%4.%5.%6.%7"/>
      <w:lvlJc w:val="left"/>
      <w:pPr>
        <w:ind w:left="10278" w:hanging="1440"/>
      </w:pPr>
      <w:rPr>
        <w:rFonts w:hint="default"/>
      </w:rPr>
    </w:lvl>
    <w:lvl w:ilvl="7">
      <w:start w:val="1"/>
      <w:numFmt w:val="decimal"/>
      <w:lvlText w:val="%1.%2.%3.%4.%5.%6.%7.%8"/>
      <w:lvlJc w:val="left"/>
      <w:pPr>
        <w:ind w:left="11751" w:hanging="1440"/>
      </w:pPr>
      <w:rPr>
        <w:rFonts w:hint="default"/>
      </w:rPr>
    </w:lvl>
    <w:lvl w:ilvl="8">
      <w:start w:val="1"/>
      <w:numFmt w:val="decimal"/>
      <w:lvlText w:val="%1.%2.%3.%4.%5.%6.%7.%8.%9"/>
      <w:lvlJc w:val="left"/>
      <w:pPr>
        <w:ind w:left="13584" w:hanging="1800"/>
      </w:pPr>
      <w:rPr>
        <w:rFonts w:hint="default"/>
      </w:rPr>
    </w:lvl>
  </w:abstractNum>
  <w:abstractNum w:abstractNumId="36" w15:restartNumberingAfterBreak="0">
    <w:nsid w:val="608B0427"/>
    <w:multiLevelType w:val="hybridMultilevel"/>
    <w:tmpl w:val="0EBA30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15:restartNumberingAfterBreak="0">
    <w:nsid w:val="655E215A"/>
    <w:multiLevelType w:val="hybridMultilevel"/>
    <w:tmpl w:val="F53CAF38"/>
    <w:lvl w:ilvl="0" w:tplc="121C15D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15:restartNumberingAfterBreak="0">
    <w:nsid w:val="67475C41"/>
    <w:multiLevelType w:val="hybridMultilevel"/>
    <w:tmpl w:val="60D8B1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B2E242D"/>
    <w:multiLevelType w:val="hybridMultilevel"/>
    <w:tmpl w:val="6BC014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BDF17E5"/>
    <w:multiLevelType w:val="hybridMultilevel"/>
    <w:tmpl w:val="C43E29C0"/>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1" w15:restartNumberingAfterBreak="0">
    <w:nsid w:val="6D2D1517"/>
    <w:multiLevelType w:val="hybridMultilevel"/>
    <w:tmpl w:val="FAE609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2D4007E"/>
    <w:multiLevelType w:val="hybridMultilevel"/>
    <w:tmpl w:val="19B0F5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74F661E4"/>
    <w:multiLevelType w:val="hybridMultilevel"/>
    <w:tmpl w:val="4D2E2B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78582502"/>
    <w:multiLevelType w:val="hybridMultilevel"/>
    <w:tmpl w:val="E154F3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A392137"/>
    <w:multiLevelType w:val="hybridMultilevel"/>
    <w:tmpl w:val="45B24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B4A23C1"/>
    <w:multiLevelType w:val="multilevel"/>
    <w:tmpl w:val="BF301468"/>
    <w:lvl w:ilvl="0">
      <w:start w:val="1"/>
      <w:numFmt w:val="decimal"/>
      <w:lvlText w:val="%1."/>
      <w:lvlJc w:val="left"/>
      <w:pPr>
        <w:ind w:left="720" w:hanging="360"/>
      </w:pPr>
      <w:rPr>
        <w:rFonts w:hint="default"/>
      </w:rPr>
    </w:lvl>
    <w:lvl w:ilvl="1">
      <w:start w:val="6"/>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47" w15:restartNumberingAfterBreak="0">
    <w:nsid w:val="7B786D9E"/>
    <w:multiLevelType w:val="multilevel"/>
    <w:tmpl w:val="14544DB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31"/>
  </w:num>
  <w:num w:numId="2">
    <w:abstractNumId w:val="2"/>
  </w:num>
  <w:num w:numId="3">
    <w:abstractNumId w:val="45"/>
  </w:num>
  <w:num w:numId="4">
    <w:abstractNumId w:val="20"/>
  </w:num>
  <w:num w:numId="5">
    <w:abstractNumId w:val="40"/>
  </w:num>
  <w:num w:numId="6">
    <w:abstractNumId w:val="30"/>
  </w:num>
  <w:num w:numId="7">
    <w:abstractNumId w:val="0"/>
  </w:num>
  <w:num w:numId="8">
    <w:abstractNumId w:val="10"/>
  </w:num>
  <w:num w:numId="9">
    <w:abstractNumId w:val="1"/>
  </w:num>
  <w:num w:numId="10">
    <w:abstractNumId w:val="41"/>
  </w:num>
  <w:num w:numId="11">
    <w:abstractNumId w:val="23"/>
  </w:num>
  <w:num w:numId="12">
    <w:abstractNumId w:val="34"/>
  </w:num>
  <w:num w:numId="13">
    <w:abstractNumId w:val="38"/>
  </w:num>
  <w:num w:numId="14">
    <w:abstractNumId w:val="11"/>
  </w:num>
  <w:num w:numId="15">
    <w:abstractNumId w:val="8"/>
  </w:num>
  <w:num w:numId="16">
    <w:abstractNumId w:val="46"/>
  </w:num>
  <w:num w:numId="17">
    <w:abstractNumId w:val="5"/>
  </w:num>
  <w:num w:numId="18">
    <w:abstractNumId w:val="44"/>
  </w:num>
  <w:num w:numId="19">
    <w:abstractNumId w:val="12"/>
  </w:num>
  <w:num w:numId="20">
    <w:abstractNumId w:val="29"/>
  </w:num>
  <w:num w:numId="21">
    <w:abstractNumId w:val="4"/>
  </w:num>
  <w:num w:numId="22">
    <w:abstractNumId w:val="16"/>
  </w:num>
  <w:num w:numId="23">
    <w:abstractNumId w:val="7"/>
  </w:num>
  <w:num w:numId="24">
    <w:abstractNumId w:val="18"/>
  </w:num>
  <w:num w:numId="25">
    <w:abstractNumId w:val="15"/>
  </w:num>
  <w:num w:numId="26">
    <w:abstractNumId w:val="17"/>
  </w:num>
  <w:num w:numId="27">
    <w:abstractNumId w:val="3"/>
  </w:num>
  <w:num w:numId="28">
    <w:abstractNumId w:val="39"/>
  </w:num>
  <w:num w:numId="29">
    <w:abstractNumId w:val="26"/>
  </w:num>
  <w:num w:numId="30">
    <w:abstractNumId w:val="21"/>
  </w:num>
  <w:num w:numId="31">
    <w:abstractNumId w:val="25"/>
  </w:num>
  <w:num w:numId="32">
    <w:abstractNumId w:val="28"/>
  </w:num>
  <w:num w:numId="33">
    <w:abstractNumId w:val="37"/>
  </w:num>
  <w:num w:numId="34">
    <w:abstractNumId w:val="19"/>
  </w:num>
  <w:num w:numId="35">
    <w:abstractNumId w:val="42"/>
  </w:num>
  <w:num w:numId="36">
    <w:abstractNumId w:val="6"/>
  </w:num>
  <w:num w:numId="37">
    <w:abstractNumId w:val="36"/>
  </w:num>
  <w:num w:numId="38">
    <w:abstractNumId w:val="13"/>
  </w:num>
  <w:num w:numId="39">
    <w:abstractNumId w:val="43"/>
  </w:num>
  <w:num w:numId="40">
    <w:abstractNumId w:val="24"/>
  </w:num>
  <w:num w:numId="41">
    <w:abstractNumId w:val="32"/>
  </w:num>
  <w:num w:numId="42">
    <w:abstractNumId w:val="47"/>
  </w:num>
  <w:num w:numId="43">
    <w:abstractNumId w:val="14"/>
  </w:num>
  <w:num w:numId="44">
    <w:abstractNumId w:val="9"/>
  </w:num>
  <w:num w:numId="45">
    <w:abstractNumId w:val="27"/>
  </w:num>
  <w:num w:numId="46">
    <w:abstractNumId w:val="33"/>
  </w:num>
  <w:num w:numId="47">
    <w:abstractNumId w:val="22"/>
  </w:num>
  <w:num w:numId="48">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84FD1"/>
    <w:rsid w:val="00001438"/>
    <w:rsid w:val="000014CF"/>
    <w:rsid w:val="000030C9"/>
    <w:rsid w:val="00003A45"/>
    <w:rsid w:val="0000450C"/>
    <w:rsid w:val="00010CAC"/>
    <w:rsid w:val="000122CC"/>
    <w:rsid w:val="00013511"/>
    <w:rsid w:val="00014935"/>
    <w:rsid w:val="00016092"/>
    <w:rsid w:val="000231B3"/>
    <w:rsid w:val="000251C3"/>
    <w:rsid w:val="00026197"/>
    <w:rsid w:val="00030524"/>
    <w:rsid w:val="00031B1F"/>
    <w:rsid w:val="000332C1"/>
    <w:rsid w:val="00034589"/>
    <w:rsid w:val="0004482A"/>
    <w:rsid w:val="0004539F"/>
    <w:rsid w:val="000453C2"/>
    <w:rsid w:val="00045881"/>
    <w:rsid w:val="00046FF3"/>
    <w:rsid w:val="00055068"/>
    <w:rsid w:val="000574EA"/>
    <w:rsid w:val="00060431"/>
    <w:rsid w:val="00061134"/>
    <w:rsid w:val="00063639"/>
    <w:rsid w:val="00064CC3"/>
    <w:rsid w:val="000674CD"/>
    <w:rsid w:val="00081783"/>
    <w:rsid w:val="000839E3"/>
    <w:rsid w:val="00093299"/>
    <w:rsid w:val="000968AD"/>
    <w:rsid w:val="00096A2D"/>
    <w:rsid w:val="000A0D7A"/>
    <w:rsid w:val="000B058A"/>
    <w:rsid w:val="000B3E18"/>
    <w:rsid w:val="000B3F8F"/>
    <w:rsid w:val="000B43B9"/>
    <w:rsid w:val="000B77D7"/>
    <w:rsid w:val="000C0ED9"/>
    <w:rsid w:val="000D29DE"/>
    <w:rsid w:val="000D7950"/>
    <w:rsid w:val="000E4F2B"/>
    <w:rsid w:val="000F34F5"/>
    <w:rsid w:val="00104A20"/>
    <w:rsid w:val="00105201"/>
    <w:rsid w:val="0010548C"/>
    <w:rsid w:val="0011068A"/>
    <w:rsid w:val="001115D0"/>
    <w:rsid w:val="00113A93"/>
    <w:rsid w:val="00113B9E"/>
    <w:rsid w:val="00116E45"/>
    <w:rsid w:val="001274FE"/>
    <w:rsid w:val="00132E13"/>
    <w:rsid w:val="001337F0"/>
    <w:rsid w:val="00134621"/>
    <w:rsid w:val="00136C9A"/>
    <w:rsid w:val="001418A9"/>
    <w:rsid w:val="001427ED"/>
    <w:rsid w:val="001450A7"/>
    <w:rsid w:val="00147E06"/>
    <w:rsid w:val="00151EEE"/>
    <w:rsid w:val="0015436C"/>
    <w:rsid w:val="00154EBF"/>
    <w:rsid w:val="00173A69"/>
    <w:rsid w:val="00174E8E"/>
    <w:rsid w:val="00175761"/>
    <w:rsid w:val="00180922"/>
    <w:rsid w:val="0019284C"/>
    <w:rsid w:val="0019788C"/>
    <w:rsid w:val="001A1D50"/>
    <w:rsid w:val="001A524D"/>
    <w:rsid w:val="001B411E"/>
    <w:rsid w:val="001B6C77"/>
    <w:rsid w:val="001B7C20"/>
    <w:rsid w:val="001C074A"/>
    <w:rsid w:val="001C2560"/>
    <w:rsid w:val="001C2EA9"/>
    <w:rsid w:val="001C49D6"/>
    <w:rsid w:val="001C5376"/>
    <w:rsid w:val="001C557F"/>
    <w:rsid w:val="001C726B"/>
    <w:rsid w:val="001D36A3"/>
    <w:rsid w:val="001E242A"/>
    <w:rsid w:val="001E3591"/>
    <w:rsid w:val="001F2DDF"/>
    <w:rsid w:val="001F3897"/>
    <w:rsid w:val="001F5B12"/>
    <w:rsid w:val="00206B35"/>
    <w:rsid w:val="0020759C"/>
    <w:rsid w:val="00207CD2"/>
    <w:rsid w:val="002101DE"/>
    <w:rsid w:val="0021149A"/>
    <w:rsid w:val="00214230"/>
    <w:rsid w:val="0021792F"/>
    <w:rsid w:val="0022160D"/>
    <w:rsid w:val="00224583"/>
    <w:rsid w:val="0023229C"/>
    <w:rsid w:val="00233A7B"/>
    <w:rsid w:val="002352ED"/>
    <w:rsid w:val="002353C7"/>
    <w:rsid w:val="002500D9"/>
    <w:rsid w:val="00250FA6"/>
    <w:rsid w:val="00255174"/>
    <w:rsid w:val="002636DB"/>
    <w:rsid w:val="002835B2"/>
    <w:rsid w:val="00285FD5"/>
    <w:rsid w:val="00290AD3"/>
    <w:rsid w:val="00296DD1"/>
    <w:rsid w:val="002A1DF8"/>
    <w:rsid w:val="002A1E31"/>
    <w:rsid w:val="002A2464"/>
    <w:rsid w:val="002A3BC3"/>
    <w:rsid w:val="002A4398"/>
    <w:rsid w:val="002B2B55"/>
    <w:rsid w:val="002B35CC"/>
    <w:rsid w:val="002C23CD"/>
    <w:rsid w:val="002C2789"/>
    <w:rsid w:val="002C2F9D"/>
    <w:rsid w:val="002D02ED"/>
    <w:rsid w:val="002D14C5"/>
    <w:rsid w:val="002D4FEA"/>
    <w:rsid w:val="002D64A1"/>
    <w:rsid w:val="002E53BE"/>
    <w:rsid w:val="002E5718"/>
    <w:rsid w:val="002E7AA2"/>
    <w:rsid w:val="002F0890"/>
    <w:rsid w:val="002F3B9D"/>
    <w:rsid w:val="002F6A85"/>
    <w:rsid w:val="002F7725"/>
    <w:rsid w:val="003056D7"/>
    <w:rsid w:val="003121E6"/>
    <w:rsid w:val="00317560"/>
    <w:rsid w:val="00322C02"/>
    <w:rsid w:val="0032404B"/>
    <w:rsid w:val="0032584B"/>
    <w:rsid w:val="00327A4C"/>
    <w:rsid w:val="00330892"/>
    <w:rsid w:val="00337A23"/>
    <w:rsid w:val="003430FC"/>
    <w:rsid w:val="003450D7"/>
    <w:rsid w:val="00352110"/>
    <w:rsid w:val="00353512"/>
    <w:rsid w:val="00354D45"/>
    <w:rsid w:val="00360A40"/>
    <w:rsid w:val="0036757D"/>
    <w:rsid w:val="003728CD"/>
    <w:rsid w:val="00372EFA"/>
    <w:rsid w:val="00374759"/>
    <w:rsid w:val="0037712A"/>
    <w:rsid w:val="00383190"/>
    <w:rsid w:val="00383D72"/>
    <w:rsid w:val="00384FDA"/>
    <w:rsid w:val="00386680"/>
    <w:rsid w:val="00386C51"/>
    <w:rsid w:val="00387BDF"/>
    <w:rsid w:val="0039736C"/>
    <w:rsid w:val="003A3588"/>
    <w:rsid w:val="003B444E"/>
    <w:rsid w:val="003C0B0D"/>
    <w:rsid w:val="003D1826"/>
    <w:rsid w:val="003D7012"/>
    <w:rsid w:val="003E18A3"/>
    <w:rsid w:val="003E556B"/>
    <w:rsid w:val="003F0FDD"/>
    <w:rsid w:val="003F18CB"/>
    <w:rsid w:val="003F40FC"/>
    <w:rsid w:val="00417DEA"/>
    <w:rsid w:val="0042077A"/>
    <w:rsid w:val="00423C6D"/>
    <w:rsid w:val="00424512"/>
    <w:rsid w:val="00430981"/>
    <w:rsid w:val="00436271"/>
    <w:rsid w:val="00436EFE"/>
    <w:rsid w:val="00440C2F"/>
    <w:rsid w:val="00440EEA"/>
    <w:rsid w:val="004473F2"/>
    <w:rsid w:val="004519D3"/>
    <w:rsid w:val="004531C5"/>
    <w:rsid w:val="004546C3"/>
    <w:rsid w:val="00454AF7"/>
    <w:rsid w:val="0045500E"/>
    <w:rsid w:val="0045763D"/>
    <w:rsid w:val="00462FDF"/>
    <w:rsid w:val="00464CE1"/>
    <w:rsid w:val="00472C2A"/>
    <w:rsid w:val="004750F6"/>
    <w:rsid w:val="00480E7C"/>
    <w:rsid w:val="00491769"/>
    <w:rsid w:val="00494860"/>
    <w:rsid w:val="00495FFF"/>
    <w:rsid w:val="00496487"/>
    <w:rsid w:val="004A1FFC"/>
    <w:rsid w:val="004A3BEE"/>
    <w:rsid w:val="004A5413"/>
    <w:rsid w:val="004A5A79"/>
    <w:rsid w:val="004A7971"/>
    <w:rsid w:val="004B06CF"/>
    <w:rsid w:val="004B4A79"/>
    <w:rsid w:val="004B6768"/>
    <w:rsid w:val="004C4755"/>
    <w:rsid w:val="004C5D0C"/>
    <w:rsid w:val="004D0A9C"/>
    <w:rsid w:val="004D2989"/>
    <w:rsid w:val="004D425F"/>
    <w:rsid w:val="004D77BC"/>
    <w:rsid w:val="004D7985"/>
    <w:rsid w:val="004E2758"/>
    <w:rsid w:val="004E6DB6"/>
    <w:rsid w:val="004F50AD"/>
    <w:rsid w:val="004F69CE"/>
    <w:rsid w:val="004F73A7"/>
    <w:rsid w:val="0050709E"/>
    <w:rsid w:val="0050741B"/>
    <w:rsid w:val="005153C9"/>
    <w:rsid w:val="0052158A"/>
    <w:rsid w:val="005231EB"/>
    <w:rsid w:val="00523879"/>
    <w:rsid w:val="0052578F"/>
    <w:rsid w:val="00531A23"/>
    <w:rsid w:val="00533645"/>
    <w:rsid w:val="00533674"/>
    <w:rsid w:val="00535E05"/>
    <w:rsid w:val="00540B63"/>
    <w:rsid w:val="00540E6A"/>
    <w:rsid w:val="00543AF6"/>
    <w:rsid w:val="00545DE6"/>
    <w:rsid w:val="00552C06"/>
    <w:rsid w:val="005558B2"/>
    <w:rsid w:val="00560AD4"/>
    <w:rsid w:val="005648E9"/>
    <w:rsid w:val="00564AA0"/>
    <w:rsid w:val="00564C51"/>
    <w:rsid w:val="005651A9"/>
    <w:rsid w:val="00573EAE"/>
    <w:rsid w:val="00581BB6"/>
    <w:rsid w:val="005821E5"/>
    <w:rsid w:val="00596A93"/>
    <w:rsid w:val="005A634B"/>
    <w:rsid w:val="005B4FE3"/>
    <w:rsid w:val="005C3812"/>
    <w:rsid w:val="005C5039"/>
    <w:rsid w:val="005D6D77"/>
    <w:rsid w:val="005D70E9"/>
    <w:rsid w:val="005E60C2"/>
    <w:rsid w:val="005F4396"/>
    <w:rsid w:val="005F56A3"/>
    <w:rsid w:val="005F706B"/>
    <w:rsid w:val="00600230"/>
    <w:rsid w:val="006025B5"/>
    <w:rsid w:val="00607D1B"/>
    <w:rsid w:val="0061044F"/>
    <w:rsid w:val="00613F22"/>
    <w:rsid w:val="00616564"/>
    <w:rsid w:val="00620121"/>
    <w:rsid w:val="00624C6A"/>
    <w:rsid w:val="00624DC1"/>
    <w:rsid w:val="00626CB7"/>
    <w:rsid w:val="00626DC9"/>
    <w:rsid w:val="00627A34"/>
    <w:rsid w:val="00627BD3"/>
    <w:rsid w:val="00631F99"/>
    <w:rsid w:val="006338FC"/>
    <w:rsid w:val="00652EC5"/>
    <w:rsid w:val="0065596F"/>
    <w:rsid w:val="00657FD4"/>
    <w:rsid w:val="006623C2"/>
    <w:rsid w:val="00663924"/>
    <w:rsid w:val="006654F5"/>
    <w:rsid w:val="00666DCB"/>
    <w:rsid w:val="006728A0"/>
    <w:rsid w:val="00673268"/>
    <w:rsid w:val="00677D91"/>
    <w:rsid w:val="00687770"/>
    <w:rsid w:val="006925A8"/>
    <w:rsid w:val="00694286"/>
    <w:rsid w:val="006946DA"/>
    <w:rsid w:val="0069624B"/>
    <w:rsid w:val="0069642B"/>
    <w:rsid w:val="00696F26"/>
    <w:rsid w:val="006A1402"/>
    <w:rsid w:val="006A2213"/>
    <w:rsid w:val="006A2CCE"/>
    <w:rsid w:val="006A3F03"/>
    <w:rsid w:val="006B501E"/>
    <w:rsid w:val="006C48FB"/>
    <w:rsid w:val="006D72DC"/>
    <w:rsid w:val="006E0B68"/>
    <w:rsid w:val="006E533A"/>
    <w:rsid w:val="006E5DEE"/>
    <w:rsid w:val="006F061E"/>
    <w:rsid w:val="006F2165"/>
    <w:rsid w:val="006F284F"/>
    <w:rsid w:val="006F388A"/>
    <w:rsid w:val="006F55E9"/>
    <w:rsid w:val="006F5ABF"/>
    <w:rsid w:val="00703DAB"/>
    <w:rsid w:val="00706908"/>
    <w:rsid w:val="00716256"/>
    <w:rsid w:val="00725605"/>
    <w:rsid w:val="00730ED1"/>
    <w:rsid w:val="00737F8D"/>
    <w:rsid w:val="007455D9"/>
    <w:rsid w:val="0075453B"/>
    <w:rsid w:val="00756E79"/>
    <w:rsid w:val="00757ED5"/>
    <w:rsid w:val="00764763"/>
    <w:rsid w:val="00767169"/>
    <w:rsid w:val="00770E80"/>
    <w:rsid w:val="007815F7"/>
    <w:rsid w:val="00791256"/>
    <w:rsid w:val="00792E9D"/>
    <w:rsid w:val="00796304"/>
    <w:rsid w:val="00796735"/>
    <w:rsid w:val="007A0E51"/>
    <w:rsid w:val="007A31B0"/>
    <w:rsid w:val="007A32C2"/>
    <w:rsid w:val="007A6D96"/>
    <w:rsid w:val="007A7FEF"/>
    <w:rsid w:val="007B0514"/>
    <w:rsid w:val="007B2254"/>
    <w:rsid w:val="007B598A"/>
    <w:rsid w:val="007C0652"/>
    <w:rsid w:val="007C241B"/>
    <w:rsid w:val="007C3D9C"/>
    <w:rsid w:val="007C6679"/>
    <w:rsid w:val="007D1233"/>
    <w:rsid w:val="007D66F8"/>
    <w:rsid w:val="007E029C"/>
    <w:rsid w:val="007E09FC"/>
    <w:rsid w:val="007E1692"/>
    <w:rsid w:val="007E6A0D"/>
    <w:rsid w:val="007F18D9"/>
    <w:rsid w:val="007F367D"/>
    <w:rsid w:val="008020B1"/>
    <w:rsid w:val="00803707"/>
    <w:rsid w:val="00803B66"/>
    <w:rsid w:val="00803D1E"/>
    <w:rsid w:val="00805CD8"/>
    <w:rsid w:val="008070B6"/>
    <w:rsid w:val="00810D20"/>
    <w:rsid w:val="0082032A"/>
    <w:rsid w:val="00820B86"/>
    <w:rsid w:val="00834235"/>
    <w:rsid w:val="008362E6"/>
    <w:rsid w:val="00836520"/>
    <w:rsid w:val="00847EFD"/>
    <w:rsid w:val="00851762"/>
    <w:rsid w:val="00852BBE"/>
    <w:rsid w:val="008550C8"/>
    <w:rsid w:val="0085698C"/>
    <w:rsid w:val="00857643"/>
    <w:rsid w:val="00862323"/>
    <w:rsid w:val="00863919"/>
    <w:rsid w:val="00864E7A"/>
    <w:rsid w:val="00865BE2"/>
    <w:rsid w:val="008753E9"/>
    <w:rsid w:val="0088155D"/>
    <w:rsid w:val="008871B7"/>
    <w:rsid w:val="008900B9"/>
    <w:rsid w:val="00893CC2"/>
    <w:rsid w:val="00896FF6"/>
    <w:rsid w:val="008A2653"/>
    <w:rsid w:val="008A3A74"/>
    <w:rsid w:val="008A4794"/>
    <w:rsid w:val="008A4F39"/>
    <w:rsid w:val="008C05D5"/>
    <w:rsid w:val="008C1089"/>
    <w:rsid w:val="008C7E2B"/>
    <w:rsid w:val="008D2E95"/>
    <w:rsid w:val="008D58CE"/>
    <w:rsid w:val="008E2D45"/>
    <w:rsid w:val="008E36BC"/>
    <w:rsid w:val="008E5954"/>
    <w:rsid w:val="008E773A"/>
    <w:rsid w:val="008F2B58"/>
    <w:rsid w:val="008F645D"/>
    <w:rsid w:val="00900413"/>
    <w:rsid w:val="0091118C"/>
    <w:rsid w:val="00911311"/>
    <w:rsid w:val="00911409"/>
    <w:rsid w:val="00917209"/>
    <w:rsid w:val="00917B91"/>
    <w:rsid w:val="00930956"/>
    <w:rsid w:val="00940A08"/>
    <w:rsid w:val="009448FB"/>
    <w:rsid w:val="00957307"/>
    <w:rsid w:val="00957B18"/>
    <w:rsid w:val="00965147"/>
    <w:rsid w:val="00965248"/>
    <w:rsid w:val="00977199"/>
    <w:rsid w:val="009844EE"/>
    <w:rsid w:val="00987078"/>
    <w:rsid w:val="00990AEF"/>
    <w:rsid w:val="0099213F"/>
    <w:rsid w:val="0099384E"/>
    <w:rsid w:val="00995FFB"/>
    <w:rsid w:val="00996340"/>
    <w:rsid w:val="009A2B16"/>
    <w:rsid w:val="009A42EC"/>
    <w:rsid w:val="009B50B4"/>
    <w:rsid w:val="009C4055"/>
    <w:rsid w:val="009C52DB"/>
    <w:rsid w:val="009C6BF5"/>
    <w:rsid w:val="009D73F2"/>
    <w:rsid w:val="009E38AD"/>
    <w:rsid w:val="009E56CB"/>
    <w:rsid w:val="009F1997"/>
    <w:rsid w:val="009F575F"/>
    <w:rsid w:val="009F5F8A"/>
    <w:rsid w:val="00A01C07"/>
    <w:rsid w:val="00A02A3C"/>
    <w:rsid w:val="00A04146"/>
    <w:rsid w:val="00A12CED"/>
    <w:rsid w:val="00A177E2"/>
    <w:rsid w:val="00A17C49"/>
    <w:rsid w:val="00A21D5F"/>
    <w:rsid w:val="00A231E9"/>
    <w:rsid w:val="00A24E9F"/>
    <w:rsid w:val="00A30291"/>
    <w:rsid w:val="00A31128"/>
    <w:rsid w:val="00A337A0"/>
    <w:rsid w:val="00A4070A"/>
    <w:rsid w:val="00A41338"/>
    <w:rsid w:val="00A670AB"/>
    <w:rsid w:val="00A711CC"/>
    <w:rsid w:val="00A75C7D"/>
    <w:rsid w:val="00A75E3E"/>
    <w:rsid w:val="00A75F33"/>
    <w:rsid w:val="00A855DE"/>
    <w:rsid w:val="00A90BE3"/>
    <w:rsid w:val="00A917F7"/>
    <w:rsid w:val="00A92E46"/>
    <w:rsid w:val="00A93F7A"/>
    <w:rsid w:val="00A974A2"/>
    <w:rsid w:val="00AA5383"/>
    <w:rsid w:val="00AA54A0"/>
    <w:rsid w:val="00AA70CB"/>
    <w:rsid w:val="00AB6EDD"/>
    <w:rsid w:val="00AC06D5"/>
    <w:rsid w:val="00AC4F91"/>
    <w:rsid w:val="00AC65BE"/>
    <w:rsid w:val="00AD276E"/>
    <w:rsid w:val="00AD3C7B"/>
    <w:rsid w:val="00AD7354"/>
    <w:rsid w:val="00AD7CDC"/>
    <w:rsid w:val="00AE07C6"/>
    <w:rsid w:val="00AE5756"/>
    <w:rsid w:val="00AE6876"/>
    <w:rsid w:val="00AF1587"/>
    <w:rsid w:val="00AF20AD"/>
    <w:rsid w:val="00AF6344"/>
    <w:rsid w:val="00B078BF"/>
    <w:rsid w:val="00B13A24"/>
    <w:rsid w:val="00B173ED"/>
    <w:rsid w:val="00B21A3C"/>
    <w:rsid w:val="00B32E30"/>
    <w:rsid w:val="00B33354"/>
    <w:rsid w:val="00B45EAB"/>
    <w:rsid w:val="00B51BF9"/>
    <w:rsid w:val="00B531F2"/>
    <w:rsid w:val="00B532BF"/>
    <w:rsid w:val="00B56899"/>
    <w:rsid w:val="00B61295"/>
    <w:rsid w:val="00B61BD2"/>
    <w:rsid w:val="00B70747"/>
    <w:rsid w:val="00B71188"/>
    <w:rsid w:val="00B72D99"/>
    <w:rsid w:val="00B7401D"/>
    <w:rsid w:val="00B80D7B"/>
    <w:rsid w:val="00B9264C"/>
    <w:rsid w:val="00B92E2E"/>
    <w:rsid w:val="00B943A3"/>
    <w:rsid w:val="00B94BA3"/>
    <w:rsid w:val="00B94FE0"/>
    <w:rsid w:val="00B978E6"/>
    <w:rsid w:val="00BA2925"/>
    <w:rsid w:val="00BA398F"/>
    <w:rsid w:val="00BB1D05"/>
    <w:rsid w:val="00BB2A02"/>
    <w:rsid w:val="00BB3715"/>
    <w:rsid w:val="00BB4B29"/>
    <w:rsid w:val="00BB7071"/>
    <w:rsid w:val="00BC283E"/>
    <w:rsid w:val="00BC35C1"/>
    <w:rsid w:val="00BC391F"/>
    <w:rsid w:val="00BC4635"/>
    <w:rsid w:val="00BD15A9"/>
    <w:rsid w:val="00BD257B"/>
    <w:rsid w:val="00BD3046"/>
    <w:rsid w:val="00BD500E"/>
    <w:rsid w:val="00C00A22"/>
    <w:rsid w:val="00C050AA"/>
    <w:rsid w:val="00C06A93"/>
    <w:rsid w:val="00C10CBF"/>
    <w:rsid w:val="00C136E4"/>
    <w:rsid w:val="00C1374C"/>
    <w:rsid w:val="00C1680E"/>
    <w:rsid w:val="00C2196E"/>
    <w:rsid w:val="00C21BD2"/>
    <w:rsid w:val="00C232CA"/>
    <w:rsid w:val="00C27D59"/>
    <w:rsid w:val="00C30007"/>
    <w:rsid w:val="00C37F5B"/>
    <w:rsid w:val="00C46BC2"/>
    <w:rsid w:val="00C53650"/>
    <w:rsid w:val="00C54DB9"/>
    <w:rsid w:val="00C63E0D"/>
    <w:rsid w:val="00C65066"/>
    <w:rsid w:val="00C6524C"/>
    <w:rsid w:val="00C70748"/>
    <w:rsid w:val="00C713FE"/>
    <w:rsid w:val="00C8197F"/>
    <w:rsid w:val="00C92272"/>
    <w:rsid w:val="00C92C61"/>
    <w:rsid w:val="00C95D04"/>
    <w:rsid w:val="00CA116F"/>
    <w:rsid w:val="00CA31D0"/>
    <w:rsid w:val="00CA3897"/>
    <w:rsid w:val="00CA6FC7"/>
    <w:rsid w:val="00CA7DDA"/>
    <w:rsid w:val="00CA7FE5"/>
    <w:rsid w:val="00CB5B4F"/>
    <w:rsid w:val="00CB71CF"/>
    <w:rsid w:val="00CC339A"/>
    <w:rsid w:val="00CD15FA"/>
    <w:rsid w:val="00CD1ABF"/>
    <w:rsid w:val="00CD2016"/>
    <w:rsid w:val="00CD3901"/>
    <w:rsid w:val="00CD5F22"/>
    <w:rsid w:val="00CD755E"/>
    <w:rsid w:val="00CE1E22"/>
    <w:rsid w:val="00CE3535"/>
    <w:rsid w:val="00CE3771"/>
    <w:rsid w:val="00CE415B"/>
    <w:rsid w:val="00CF674E"/>
    <w:rsid w:val="00CF7505"/>
    <w:rsid w:val="00D02D6C"/>
    <w:rsid w:val="00D0354A"/>
    <w:rsid w:val="00D041EA"/>
    <w:rsid w:val="00D0448B"/>
    <w:rsid w:val="00D04DAF"/>
    <w:rsid w:val="00D14006"/>
    <w:rsid w:val="00D15F42"/>
    <w:rsid w:val="00D17676"/>
    <w:rsid w:val="00D203DC"/>
    <w:rsid w:val="00D20682"/>
    <w:rsid w:val="00D24145"/>
    <w:rsid w:val="00D25361"/>
    <w:rsid w:val="00D27189"/>
    <w:rsid w:val="00D277AE"/>
    <w:rsid w:val="00D361CC"/>
    <w:rsid w:val="00D42523"/>
    <w:rsid w:val="00D43487"/>
    <w:rsid w:val="00D43F1F"/>
    <w:rsid w:val="00D44E10"/>
    <w:rsid w:val="00D516B5"/>
    <w:rsid w:val="00D61487"/>
    <w:rsid w:val="00D633B6"/>
    <w:rsid w:val="00D703FF"/>
    <w:rsid w:val="00D7049F"/>
    <w:rsid w:val="00D70B17"/>
    <w:rsid w:val="00D73BE8"/>
    <w:rsid w:val="00D83BF6"/>
    <w:rsid w:val="00D84307"/>
    <w:rsid w:val="00D865E5"/>
    <w:rsid w:val="00D86A8D"/>
    <w:rsid w:val="00D86D27"/>
    <w:rsid w:val="00D91F25"/>
    <w:rsid w:val="00D9490C"/>
    <w:rsid w:val="00D973A9"/>
    <w:rsid w:val="00D9759B"/>
    <w:rsid w:val="00DA0589"/>
    <w:rsid w:val="00DA0F7D"/>
    <w:rsid w:val="00DA6C9B"/>
    <w:rsid w:val="00DB0C65"/>
    <w:rsid w:val="00DC04DA"/>
    <w:rsid w:val="00DC27A7"/>
    <w:rsid w:val="00DC4826"/>
    <w:rsid w:val="00DC5A80"/>
    <w:rsid w:val="00DC5E34"/>
    <w:rsid w:val="00DD1AF6"/>
    <w:rsid w:val="00DD447F"/>
    <w:rsid w:val="00DE11D4"/>
    <w:rsid w:val="00DE562A"/>
    <w:rsid w:val="00DF7C9A"/>
    <w:rsid w:val="00DF7FAD"/>
    <w:rsid w:val="00E031D3"/>
    <w:rsid w:val="00E158F1"/>
    <w:rsid w:val="00E165BC"/>
    <w:rsid w:val="00E227CC"/>
    <w:rsid w:val="00E22C4A"/>
    <w:rsid w:val="00E24D2E"/>
    <w:rsid w:val="00E31CE5"/>
    <w:rsid w:val="00E507AC"/>
    <w:rsid w:val="00E5308D"/>
    <w:rsid w:val="00E54216"/>
    <w:rsid w:val="00E61113"/>
    <w:rsid w:val="00E64E7E"/>
    <w:rsid w:val="00E7421B"/>
    <w:rsid w:val="00E77668"/>
    <w:rsid w:val="00E822FC"/>
    <w:rsid w:val="00E97EA6"/>
    <w:rsid w:val="00EA3CCB"/>
    <w:rsid w:val="00EA48E9"/>
    <w:rsid w:val="00EA7196"/>
    <w:rsid w:val="00EB44B6"/>
    <w:rsid w:val="00EB7694"/>
    <w:rsid w:val="00EC32F5"/>
    <w:rsid w:val="00EC40FB"/>
    <w:rsid w:val="00ED2231"/>
    <w:rsid w:val="00ED408E"/>
    <w:rsid w:val="00ED6B69"/>
    <w:rsid w:val="00EE0AD9"/>
    <w:rsid w:val="00EE1EEC"/>
    <w:rsid w:val="00EF38A0"/>
    <w:rsid w:val="00EF44F6"/>
    <w:rsid w:val="00EF5FC3"/>
    <w:rsid w:val="00EF6B7F"/>
    <w:rsid w:val="00EF6D3B"/>
    <w:rsid w:val="00EF6D7C"/>
    <w:rsid w:val="00F069CD"/>
    <w:rsid w:val="00F071B3"/>
    <w:rsid w:val="00F177AC"/>
    <w:rsid w:val="00F21EE7"/>
    <w:rsid w:val="00F25A60"/>
    <w:rsid w:val="00F33AC3"/>
    <w:rsid w:val="00F42430"/>
    <w:rsid w:val="00F455B5"/>
    <w:rsid w:val="00F4630C"/>
    <w:rsid w:val="00F50024"/>
    <w:rsid w:val="00F571B0"/>
    <w:rsid w:val="00F6082C"/>
    <w:rsid w:val="00F63727"/>
    <w:rsid w:val="00F65472"/>
    <w:rsid w:val="00F67A2B"/>
    <w:rsid w:val="00F745EE"/>
    <w:rsid w:val="00F754C0"/>
    <w:rsid w:val="00F76E6E"/>
    <w:rsid w:val="00F819C8"/>
    <w:rsid w:val="00F8276B"/>
    <w:rsid w:val="00F83396"/>
    <w:rsid w:val="00F84FD1"/>
    <w:rsid w:val="00FA2DC0"/>
    <w:rsid w:val="00FA334C"/>
    <w:rsid w:val="00FC20A8"/>
    <w:rsid w:val="00FC738C"/>
    <w:rsid w:val="00FD7D1B"/>
    <w:rsid w:val="00FD7F60"/>
    <w:rsid w:val="00FE316F"/>
    <w:rsid w:val="00FF0181"/>
    <w:rsid w:val="00FF5E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B6FAF60"/>
  <w15:docId w15:val="{0943DCAC-8A3B-43AF-BA45-651A4B0B60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B501E"/>
    <w:pPr>
      <w:spacing w:after="200" w:line="276" w:lineRule="auto"/>
    </w:pPr>
    <w:rPr>
      <w:sz w:val="22"/>
      <w:szCs w:val="22"/>
      <w:lang w:eastAsia="en-US"/>
    </w:rPr>
  </w:style>
  <w:style w:type="paragraph" w:styleId="1">
    <w:name w:val="heading 1"/>
    <w:basedOn w:val="a"/>
    <w:next w:val="a"/>
    <w:link w:val="10"/>
    <w:uiPriority w:val="9"/>
    <w:qFormat/>
    <w:rsid w:val="0001609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83652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925A8"/>
    <w:pPr>
      <w:spacing w:after="160" w:line="259" w:lineRule="auto"/>
      <w:ind w:left="720"/>
      <w:contextualSpacing/>
    </w:pPr>
  </w:style>
  <w:style w:type="paragraph" w:styleId="a4">
    <w:name w:val="Normal (Web)"/>
    <w:basedOn w:val="a"/>
    <w:uiPriority w:val="99"/>
    <w:unhideWhenUsed/>
    <w:rsid w:val="00E64E7E"/>
    <w:pPr>
      <w:spacing w:before="100" w:beforeAutospacing="1" w:after="100" w:afterAutospacing="1" w:line="240" w:lineRule="auto"/>
    </w:pPr>
    <w:rPr>
      <w:rFonts w:ascii="Times New Roman" w:eastAsia="Times New Roman" w:hAnsi="Times New Roman"/>
      <w:sz w:val="24"/>
      <w:szCs w:val="24"/>
      <w:lang w:eastAsia="ru-RU"/>
    </w:rPr>
  </w:style>
  <w:style w:type="table" w:styleId="a5">
    <w:name w:val="Table Grid"/>
    <w:basedOn w:val="a1"/>
    <w:uiPriority w:val="39"/>
    <w:rsid w:val="004E27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24">
    <w:name w:val="p224"/>
    <w:basedOn w:val="a"/>
    <w:rsid w:val="008020B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25">
    <w:name w:val="p225"/>
    <w:basedOn w:val="a"/>
    <w:rsid w:val="008020B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01">
    <w:name w:val="ft101"/>
    <w:rsid w:val="008020B1"/>
  </w:style>
  <w:style w:type="character" w:customStyle="1" w:styleId="ft102">
    <w:name w:val="ft102"/>
    <w:rsid w:val="008020B1"/>
  </w:style>
  <w:style w:type="character" w:customStyle="1" w:styleId="ft103">
    <w:name w:val="ft103"/>
    <w:rsid w:val="008020B1"/>
  </w:style>
  <w:style w:type="character" w:customStyle="1" w:styleId="ft104">
    <w:name w:val="ft104"/>
    <w:rsid w:val="008020B1"/>
  </w:style>
  <w:style w:type="paragraph" w:customStyle="1" w:styleId="p226">
    <w:name w:val="p226"/>
    <w:basedOn w:val="a"/>
    <w:rsid w:val="008020B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50">
    <w:name w:val="ft50"/>
    <w:rsid w:val="008020B1"/>
  </w:style>
  <w:style w:type="character" w:customStyle="1" w:styleId="ft51">
    <w:name w:val="ft51"/>
    <w:rsid w:val="008020B1"/>
  </w:style>
  <w:style w:type="character" w:customStyle="1" w:styleId="ft52">
    <w:name w:val="ft52"/>
    <w:rsid w:val="008020B1"/>
  </w:style>
  <w:style w:type="character" w:customStyle="1" w:styleId="ft6">
    <w:name w:val="ft6"/>
    <w:rsid w:val="008020B1"/>
  </w:style>
  <w:style w:type="character" w:styleId="a6">
    <w:name w:val="Placeholder Text"/>
    <w:basedOn w:val="a0"/>
    <w:uiPriority w:val="99"/>
    <w:semiHidden/>
    <w:rsid w:val="007D1233"/>
    <w:rPr>
      <w:color w:val="808080"/>
    </w:rPr>
  </w:style>
  <w:style w:type="character" w:customStyle="1" w:styleId="10">
    <w:name w:val="Заголовок 1 Знак"/>
    <w:basedOn w:val="a0"/>
    <w:link w:val="1"/>
    <w:uiPriority w:val="9"/>
    <w:rsid w:val="00016092"/>
    <w:rPr>
      <w:rFonts w:asciiTheme="majorHAnsi" w:eastAsiaTheme="majorEastAsia" w:hAnsiTheme="majorHAnsi" w:cstheme="majorBidi"/>
      <w:color w:val="2F5496" w:themeColor="accent1" w:themeShade="BF"/>
      <w:sz w:val="32"/>
      <w:szCs w:val="32"/>
      <w:lang w:eastAsia="en-US"/>
    </w:rPr>
  </w:style>
  <w:style w:type="character" w:customStyle="1" w:styleId="20">
    <w:name w:val="Заголовок 2 Знак"/>
    <w:basedOn w:val="a0"/>
    <w:link w:val="2"/>
    <w:uiPriority w:val="9"/>
    <w:semiHidden/>
    <w:rsid w:val="00836520"/>
    <w:rPr>
      <w:rFonts w:asciiTheme="majorHAnsi" w:eastAsiaTheme="majorEastAsia" w:hAnsiTheme="majorHAnsi" w:cstheme="majorBidi"/>
      <w:color w:val="2F5496" w:themeColor="accent1" w:themeShade="BF"/>
      <w:sz w:val="26"/>
      <w:szCs w:val="26"/>
      <w:lang w:eastAsia="en-US"/>
    </w:rPr>
  </w:style>
  <w:style w:type="paragraph" w:styleId="a7">
    <w:name w:val="header"/>
    <w:basedOn w:val="a"/>
    <w:link w:val="a8"/>
    <w:uiPriority w:val="99"/>
    <w:unhideWhenUsed/>
    <w:rsid w:val="00CA31D0"/>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CA31D0"/>
    <w:rPr>
      <w:sz w:val="22"/>
      <w:szCs w:val="22"/>
      <w:lang w:eastAsia="en-US"/>
    </w:rPr>
  </w:style>
  <w:style w:type="paragraph" w:styleId="a9">
    <w:name w:val="footer"/>
    <w:basedOn w:val="a"/>
    <w:link w:val="aa"/>
    <w:uiPriority w:val="99"/>
    <w:unhideWhenUsed/>
    <w:rsid w:val="00CA31D0"/>
    <w:pPr>
      <w:tabs>
        <w:tab w:val="center" w:pos="4677"/>
        <w:tab w:val="right" w:pos="9355"/>
      </w:tabs>
      <w:spacing w:after="0" w:line="240" w:lineRule="auto"/>
    </w:pPr>
  </w:style>
  <w:style w:type="character" w:customStyle="1" w:styleId="aa">
    <w:name w:val="Нижний колонтитул Знак"/>
    <w:basedOn w:val="a0"/>
    <w:link w:val="a9"/>
    <w:uiPriority w:val="99"/>
    <w:rsid w:val="00CA31D0"/>
    <w:rPr>
      <w:sz w:val="22"/>
      <w:szCs w:val="22"/>
      <w:lang w:eastAsia="en-US"/>
    </w:rPr>
  </w:style>
  <w:style w:type="paragraph" w:styleId="ab">
    <w:name w:val="Balloon Text"/>
    <w:basedOn w:val="a"/>
    <w:link w:val="ac"/>
    <w:uiPriority w:val="99"/>
    <w:semiHidden/>
    <w:unhideWhenUsed/>
    <w:rsid w:val="00D84307"/>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D84307"/>
    <w:rPr>
      <w:rFonts w:ascii="Segoe UI" w:hAnsi="Segoe UI" w:cs="Segoe UI"/>
      <w:sz w:val="18"/>
      <w:szCs w:val="18"/>
      <w:lang w:eastAsia="en-US"/>
    </w:rPr>
  </w:style>
  <w:style w:type="character" w:styleId="ad">
    <w:name w:val="Hyperlink"/>
    <w:basedOn w:val="a0"/>
    <w:uiPriority w:val="99"/>
    <w:unhideWhenUsed/>
    <w:rsid w:val="007A7FE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566891">
      <w:bodyDiv w:val="1"/>
      <w:marLeft w:val="0"/>
      <w:marRight w:val="0"/>
      <w:marTop w:val="0"/>
      <w:marBottom w:val="0"/>
      <w:divBdr>
        <w:top w:val="none" w:sz="0" w:space="0" w:color="auto"/>
        <w:left w:val="none" w:sz="0" w:space="0" w:color="auto"/>
        <w:bottom w:val="none" w:sz="0" w:space="0" w:color="auto"/>
        <w:right w:val="none" w:sz="0" w:space="0" w:color="auto"/>
      </w:divBdr>
      <w:divsChild>
        <w:div w:id="299893598">
          <w:marLeft w:val="0"/>
          <w:marRight w:val="0"/>
          <w:marTop w:val="150"/>
          <w:marBottom w:val="150"/>
          <w:divBdr>
            <w:top w:val="dashed" w:sz="6" w:space="0" w:color="787878"/>
            <w:left w:val="dashed" w:sz="6" w:space="0" w:color="787878"/>
            <w:bottom w:val="dashed" w:sz="6" w:space="0" w:color="787878"/>
            <w:right w:val="dashed" w:sz="6" w:space="0" w:color="787878"/>
          </w:divBdr>
          <w:divsChild>
            <w:div w:id="1078136324">
              <w:marLeft w:val="0"/>
              <w:marRight w:val="0"/>
              <w:marTop w:val="0"/>
              <w:marBottom w:val="0"/>
              <w:divBdr>
                <w:top w:val="none" w:sz="0" w:space="0" w:color="auto"/>
                <w:left w:val="none" w:sz="0" w:space="0" w:color="auto"/>
                <w:bottom w:val="none" w:sz="0" w:space="0" w:color="auto"/>
                <w:right w:val="none" w:sz="0" w:space="0" w:color="auto"/>
              </w:divBdr>
            </w:div>
            <w:div w:id="1161580583">
              <w:marLeft w:val="9450"/>
              <w:marRight w:val="0"/>
              <w:marTop w:val="525"/>
              <w:marBottom w:val="0"/>
              <w:divBdr>
                <w:top w:val="none" w:sz="0" w:space="0" w:color="auto"/>
                <w:left w:val="none" w:sz="0" w:space="0" w:color="auto"/>
                <w:bottom w:val="none" w:sz="0" w:space="0" w:color="auto"/>
                <w:right w:val="none" w:sz="0" w:space="0" w:color="auto"/>
              </w:divBdr>
            </w:div>
          </w:divsChild>
        </w:div>
        <w:div w:id="577592830">
          <w:marLeft w:val="0"/>
          <w:marRight w:val="0"/>
          <w:marTop w:val="150"/>
          <w:marBottom w:val="150"/>
          <w:divBdr>
            <w:top w:val="dashed" w:sz="6" w:space="0" w:color="787878"/>
            <w:left w:val="dashed" w:sz="6" w:space="0" w:color="787878"/>
            <w:bottom w:val="dashed" w:sz="6" w:space="0" w:color="787878"/>
            <w:right w:val="dashed" w:sz="6" w:space="0" w:color="787878"/>
          </w:divBdr>
          <w:divsChild>
            <w:div w:id="1153982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55638">
      <w:bodyDiv w:val="1"/>
      <w:marLeft w:val="0"/>
      <w:marRight w:val="0"/>
      <w:marTop w:val="0"/>
      <w:marBottom w:val="0"/>
      <w:divBdr>
        <w:top w:val="none" w:sz="0" w:space="0" w:color="auto"/>
        <w:left w:val="none" w:sz="0" w:space="0" w:color="auto"/>
        <w:bottom w:val="none" w:sz="0" w:space="0" w:color="auto"/>
        <w:right w:val="none" w:sz="0" w:space="0" w:color="auto"/>
      </w:divBdr>
    </w:div>
    <w:div w:id="223877919">
      <w:bodyDiv w:val="1"/>
      <w:marLeft w:val="0"/>
      <w:marRight w:val="0"/>
      <w:marTop w:val="0"/>
      <w:marBottom w:val="0"/>
      <w:divBdr>
        <w:top w:val="none" w:sz="0" w:space="0" w:color="auto"/>
        <w:left w:val="none" w:sz="0" w:space="0" w:color="auto"/>
        <w:bottom w:val="none" w:sz="0" w:space="0" w:color="auto"/>
        <w:right w:val="none" w:sz="0" w:space="0" w:color="auto"/>
      </w:divBdr>
    </w:div>
    <w:div w:id="247739762">
      <w:bodyDiv w:val="1"/>
      <w:marLeft w:val="0"/>
      <w:marRight w:val="0"/>
      <w:marTop w:val="0"/>
      <w:marBottom w:val="0"/>
      <w:divBdr>
        <w:top w:val="none" w:sz="0" w:space="0" w:color="auto"/>
        <w:left w:val="none" w:sz="0" w:space="0" w:color="auto"/>
        <w:bottom w:val="none" w:sz="0" w:space="0" w:color="auto"/>
        <w:right w:val="none" w:sz="0" w:space="0" w:color="auto"/>
      </w:divBdr>
    </w:div>
    <w:div w:id="303778062">
      <w:bodyDiv w:val="1"/>
      <w:marLeft w:val="0"/>
      <w:marRight w:val="0"/>
      <w:marTop w:val="0"/>
      <w:marBottom w:val="0"/>
      <w:divBdr>
        <w:top w:val="none" w:sz="0" w:space="0" w:color="auto"/>
        <w:left w:val="none" w:sz="0" w:space="0" w:color="auto"/>
        <w:bottom w:val="none" w:sz="0" w:space="0" w:color="auto"/>
        <w:right w:val="none" w:sz="0" w:space="0" w:color="auto"/>
      </w:divBdr>
    </w:div>
    <w:div w:id="327095769">
      <w:bodyDiv w:val="1"/>
      <w:marLeft w:val="0"/>
      <w:marRight w:val="0"/>
      <w:marTop w:val="0"/>
      <w:marBottom w:val="0"/>
      <w:divBdr>
        <w:top w:val="none" w:sz="0" w:space="0" w:color="auto"/>
        <w:left w:val="none" w:sz="0" w:space="0" w:color="auto"/>
        <w:bottom w:val="none" w:sz="0" w:space="0" w:color="auto"/>
        <w:right w:val="none" w:sz="0" w:space="0" w:color="auto"/>
      </w:divBdr>
    </w:div>
    <w:div w:id="460073180">
      <w:bodyDiv w:val="1"/>
      <w:marLeft w:val="0"/>
      <w:marRight w:val="0"/>
      <w:marTop w:val="0"/>
      <w:marBottom w:val="0"/>
      <w:divBdr>
        <w:top w:val="none" w:sz="0" w:space="0" w:color="auto"/>
        <w:left w:val="none" w:sz="0" w:space="0" w:color="auto"/>
        <w:bottom w:val="none" w:sz="0" w:space="0" w:color="auto"/>
        <w:right w:val="none" w:sz="0" w:space="0" w:color="auto"/>
      </w:divBdr>
    </w:div>
    <w:div w:id="495801375">
      <w:bodyDiv w:val="1"/>
      <w:marLeft w:val="0"/>
      <w:marRight w:val="0"/>
      <w:marTop w:val="0"/>
      <w:marBottom w:val="0"/>
      <w:divBdr>
        <w:top w:val="none" w:sz="0" w:space="0" w:color="auto"/>
        <w:left w:val="none" w:sz="0" w:space="0" w:color="auto"/>
        <w:bottom w:val="none" w:sz="0" w:space="0" w:color="auto"/>
        <w:right w:val="none" w:sz="0" w:space="0" w:color="auto"/>
      </w:divBdr>
    </w:div>
    <w:div w:id="504907775">
      <w:bodyDiv w:val="1"/>
      <w:marLeft w:val="0"/>
      <w:marRight w:val="0"/>
      <w:marTop w:val="0"/>
      <w:marBottom w:val="0"/>
      <w:divBdr>
        <w:top w:val="none" w:sz="0" w:space="0" w:color="auto"/>
        <w:left w:val="none" w:sz="0" w:space="0" w:color="auto"/>
        <w:bottom w:val="none" w:sz="0" w:space="0" w:color="auto"/>
        <w:right w:val="none" w:sz="0" w:space="0" w:color="auto"/>
      </w:divBdr>
    </w:div>
    <w:div w:id="546988930">
      <w:bodyDiv w:val="1"/>
      <w:marLeft w:val="0"/>
      <w:marRight w:val="0"/>
      <w:marTop w:val="0"/>
      <w:marBottom w:val="0"/>
      <w:divBdr>
        <w:top w:val="none" w:sz="0" w:space="0" w:color="auto"/>
        <w:left w:val="none" w:sz="0" w:space="0" w:color="auto"/>
        <w:bottom w:val="none" w:sz="0" w:space="0" w:color="auto"/>
        <w:right w:val="none" w:sz="0" w:space="0" w:color="auto"/>
      </w:divBdr>
    </w:div>
    <w:div w:id="606083592">
      <w:bodyDiv w:val="1"/>
      <w:marLeft w:val="0"/>
      <w:marRight w:val="0"/>
      <w:marTop w:val="0"/>
      <w:marBottom w:val="0"/>
      <w:divBdr>
        <w:top w:val="none" w:sz="0" w:space="0" w:color="auto"/>
        <w:left w:val="none" w:sz="0" w:space="0" w:color="auto"/>
        <w:bottom w:val="none" w:sz="0" w:space="0" w:color="auto"/>
        <w:right w:val="none" w:sz="0" w:space="0" w:color="auto"/>
      </w:divBdr>
    </w:div>
    <w:div w:id="632057481">
      <w:bodyDiv w:val="1"/>
      <w:marLeft w:val="0"/>
      <w:marRight w:val="0"/>
      <w:marTop w:val="0"/>
      <w:marBottom w:val="0"/>
      <w:divBdr>
        <w:top w:val="none" w:sz="0" w:space="0" w:color="auto"/>
        <w:left w:val="none" w:sz="0" w:space="0" w:color="auto"/>
        <w:bottom w:val="none" w:sz="0" w:space="0" w:color="auto"/>
        <w:right w:val="none" w:sz="0" w:space="0" w:color="auto"/>
      </w:divBdr>
    </w:div>
    <w:div w:id="647978229">
      <w:bodyDiv w:val="1"/>
      <w:marLeft w:val="0"/>
      <w:marRight w:val="0"/>
      <w:marTop w:val="0"/>
      <w:marBottom w:val="0"/>
      <w:divBdr>
        <w:top w:val="none" w:sz="0" w:space="0" w:color="auto"/>
        <w:left w:val="none" w:sz="0" w:space="0" w:color="auto"/>
        <w:bottom w:val="none" w:sz="0" w:space="0" w:color="auto"/>
        <w:right w:val="none" w:sz="0" w:space="0" w:color="auto"/>
      </w:divBdr>
    </w:div>
    <w:div w:id="771634533">
      <w:bodyDiv w:val="1"/>
      <w:marLeft w:val="0"/>
      <w:marRight w:val="0"/>
      <w:marTop w:val="0"/>
      <w:marBottom w:val="0"/>
      <w:divBdr>
        <w:top w:val="none" w:sz="0" w:space="0" w:color="auto"/>
        <w:left w:val="none" w:sz="0" w:space="0" w:color="auto"/>
        <w:bottom w:val="none" w:sz="0" w:space="0" w:color="auto"/>
        <w:right w:val="none" w:sz="0" w:space="0" w:color="auto"/>
      </w:divBdr>
    </w:div>
    <w:div w:id="779881171">
      <w:bodyDiv w:val="1"/>
      <w:marLeft w:val="0"/>
      <w:marRight w:val="0"/>
      <w:marTop w:val="0"/>
      <w:marBottom w:val="0"/>
      <w:divBdr>
        <w:top w:val="none" w:sz="0" w:space="0" w:color="auto"/>
        <w:left w:val="none" w:sz="0" w:space="0" w:color="auto"/>
        <w:bottom w:val="none" w:sz="0" w:space="0" w:color="auto"/>
        <w:right w:val="none" w:sz="0" w:space="0" w:color="auto"/>
      </w:divBdr>
    </w:div>
    <w:div w:id="786967437">
      <w:bodyDiv w:val="1"/>
      <w:marLeft w:val="0"/>
      <w:marRight w:val="0"/>
      <w:marTop w:val="0"/>
      <w:marBottom w:val="0"/>
      <w:divBdr>
        <w:top w:val="none" w:sz="0" w:space="0" w:color="auto"/>
        <w:left w:val="none" w:sz="0" w:space="0" w:color="auto"/>
        <w:bottom w:val="none" w:sz="0" w:space="0" w:color="auto"/>
        <w:right w:val="none" w:sz="0" w:space="0" w:color="auto"/>
      </w:divBdr>
    </w:div>
    <w:div w:id="808018142">
      <w:bodyDiv w:val="1"/>
      <w:marLeft w:val="0"/>
      <w:marRight w:val="0"/>
      <w:marTop w:val="0"/>
      <w:marBottom w:val="0"/>
      <w:divBdr>
        <w:top w:val="none" w:sz="0" w:space="0" w:color="auto"/>
        <w:left w:val="none" w:sz="0" w:space="0" w:color="auto"/>
        <w:bottom w:val="none" w:sz="0" w:space="0" w:color="auto"/>
        <w:right w:val="none" w:sz="0" w:space="0" w:color="auto"/>
      </w:divBdr>
    </w:div>
    <w:div w:id="834567789">
      <w:bodyDiv w:val="1"/>
      <w:marLeft w:val="0"/>
      <w:marRight w:val="0"/>
      <w:marTop w:val="0"/>
      <w:marBottom w:val="0"/>
      <w:divBdr>
        <w:top w:val="none" w:sz="0" w:space="0" w:color="auto"/>
        <w:left w:val="none" w:sz="0" w:space="0" w:color="auto"/>
        <w:bottom w:val="none" w:sz="0" w:space="0" w:color="auto"/>
        <w:right w:val="none" w:sz="0" w:space="0" w:color="auto"/>
      </w:divBdr>
    </w:div>
    <w:div w:id="843126913">
      <w:bodyDiv w:val="1"/>
      <w:marLeft w:val="0"/>
      <w:marRight w:val="0"/>
      <w:marTop w:val="0"/>
      <w:marBottom w:val="0"/>
      <w:divBdr>
        <w:top w:val="none" w:sz="0" w:space="0" w:color="auto"/>
        <w:left w:val="none" w:sz="0" w:space="0" w:color="auto"/>
        <w:bottom w:val="none" w:sz="0" w:space="0" w:color="auto"/>
        <w:right w:val="none" w:sz="0" w:space="0" w:color="auto"/>
      </w:divBdr>
    </w:div>
    <w:div w:id="845484058">
      <w:bodyDiv w:val="1"/>
      <w:marLeft w:val="0"/>
      <w:marRight w:val="0"/>
      <w:marTop w:val="0"/>
      <w:marBottom w:val="0"/>
      <w:divBdr>
        <w:top w:val="none" w:sz="0" w:space="0" w:color="auto"/>
        <w:left w:val="none" w:sz="0" w:space="0" w:color="auto"/>
        <w:bottom w:val="none" w:sz="0" w:space="0" w:color="auto"/>
        <w:right w:val="none" w:sz="0" w:space="0" w:color="auto"/>
      </w:divBdr>
    </w:div>
    <w:div w:id="886642615">
      <w:bodyDiv w:val="1"/>
      <w:marLeft w:val="0"/>
      <w:marRight w:val="0"/>
      <w:marTop w:val="0"/>
      <w:marBottom w:val="0"/>
      <w:divBdr>
        <w:top w:val="none" w:sz="0" w:space="0" w:color="auto"/>
        <w:left w:val="none" w:sz="0" w:space="0" w:color="auto"/>
        <w:bottom w:val="none" w:sz="0" w:space="0" w:color="auto"/>
        <w:right w:val="none" w:sz="0" w:space="0" w:color="auto"/>
      </w:divBdr>
    </w:div>
    <w:div w:id="973951396">
      <w:bodyDiv w:val="1"/>
      <w:marLeft w:val="0"/>
      <w:marRight w:val="0"/>
      <w:marTop w:val="0"/>
      <w:marBottom w:val="0"/>
      <w:divBdr>
        <w:top w:val="none" w:sz="0" w:space="0" w:color="auto"/>
        <w:left w:val="none" w:sz="0" w:space="0" w:color="auto"/>
        <w:bottom w:val="none" w:sz="0" w:space="0" w:color="auto"/>
        <w:right w:val="none" w:sz="0" w:space="0" w:color="auto"/>
      </w:divBdr>
    </w:div>
    <w:div w:id="1073503114">
      <w:bodyDiv w:val="1"/>
      <w:marLeft w:val="0"/>
      <w:marRight w:val="0"/>
      <w:marTop w:val="0"/>
      <w:marBottom w:val="0"/>
      <w:divBdr>
        <w:top w:val="none" w:sz="0" w:space="0" w:color="auto"/>
        <w:left w:val="none" w:sz="0" w:space="0" w:color="auto"/>
        <w:bottom w:val="none" w:sz="0" w:space="0" w:color="auto"/>
        <w:right w:val="none" w:sz="0" w:space="0" w:color="auto"/>
      </w:divBdr>
    </w:div>
    <w:div w:id="1194155969">
      <w:bodyDiv w:val="1"/>
      <w:marLeft w:val="0"/>
      <w:marRight w:val="0"/>
      <w:marTop w:val="0"/>
      <w:marBottom w:val="0"/>
      <w:divBdr>
        <w:top w:val="none" w:sz="0" w:space="0" w:color="auto"/>
        <w:left w:val="none" w:sz="0" w:space="0" w:color="auto"/>
        <w:bottom w:val="none" w:sz="0" w:space="0" w:color="auto"/>
        <w:right w:val="none" w:sz="0" w:space="0" w:color="auto"/>
      </w:divBdr>
    </w:div>
    <w:div w:id="1195076250">
      <w:bodyDiv w:val="1"/>
      <w:marLeft w:val="0"/>
      <w:marRight w:val="0"/>
      <w:marTop w:val="0"/>
      <w:marBottom w:val="0"/>
      <w:divBdr>
        <w:top w:val="none" w:sz="0" w:space="0" w:color="auto"/>
        <w:left w:val="none" w:sz="0" w:space="0" w:color="auto"/>
        <w:bottom w:val="none" w:sz="0" w:space="0" w:color="auto"/>
        <w:right w:val="none" w:sz="0" w:space="0" w:color="auto"/>
      </w:divBdr>
    </w:div>
    <w:div w:id="1213887793">
      <w:bodyDiv w:val="1"/>
      <w:marLeft w:val="0"/>
      <w:marRight w:val="0"/>
      <w:marTop w:val="0"/>
      <w:marBottom w:val="0"/>
      <w:divBdr>
        <w:top w:val="none" w:sz="0" w:space="0" w:color="auto"/>
        <w:left w:val="none" w:sz="0" w:space="0" w:color="auto"/>
        <w:bottom w:val="none" w:sz="0" w:space="0" w:color="auto"/>
        <w:right w:val="none" w:sz="0" w:space="0" w:color="auto"/>
      </w:divBdr>
    </w:div>
    <w:div w:id="1344745736">
      <w:bodyDiv w:val="1"/>
      <w:marLeft w:val="0"/>
      <w:marRight w:val="0"/>
      <w:marTop w:val="0"/>
      <w:marBottom w:val="0"/>
      <w:divBdr>
        <w:top w:val="none" w:sz="0" w:space="0" w:color="auto"/>
        <w:left w:val="none" w:sz="0" w:space="0" w:color="auto"/>
        <w:bottom w:val="none" w:sz="0" w:space="0" w:color="auto"/>
        <w:right w:val="none" w:sz="0" w:space="0" w:color="auto"/>
      </w:divBdr>
    </w:div>
    <w:div w:id="1359894026">
      <w:bodyDiv w:val="1"/>
      <w:marLeft w:val="0"/>
      <w:marRight w:val="0"/>
      <w:marTop w:val="0"/>
      <w:marBottom w:val="0"/>
      <w:divBdr>
        <w:top w:val="none" w:sz="0" w:space="0" w:color="auto"/>
        <w:left w:val="none" w:sz="0" w:space="0" w:color="auto"/>
        <w:bottom w:val="none" w:sz="0" w:space="0" w:color="auto"/>
        <w:right w:val="none" w:sz="0" w:space="0" w:color="auto"/>
      </w:divBdr>
    </w:div>
    <w:div w:id="1367370925">
      <w:bodyDiv w:val="1"/>
      <w:marLeft w:val="0"/>
      <w:marRight w:val="0"/>
      <w:marTop w:val="0"/>
      <w:marBottom w:val="0"/>
      <w:divBdr>
        <w:top w:val="none" w:sz="0" w:space="0" w:color="auto"/>
        <w:left w:val="none" w:sz="0" w:space="0" w:color="auto"/>
        <w:bottom w:val="none" w:sz="0" w:space="0" w:color="auto"/>
        <w:right w:val="none" w:sz="0" w:space="0" w:color="auto"/>
      </w:divBdr>
    </w:div>
    <w:div w:id="1396469589">
      <w:bodyDiv w:val="1"/>
      <w:marLeft w:val="0"/>
      <w:marRight w:val="0"/>
      <w:marTop w:val="0"/>
      <w:marBottom w:val="0"/>
      <w:divBdr>
        <w:top w:val="none" w:sz="0" w:space="0" w:color="auto"/>
        <w:left w:val="none" w:sz="0" w:space="0" w:color="auto"/>
        <w:bottom w:val="none" w:sz="0" w:space="0" w:color="auto"/>
        <w:right w:val="none" w:sz="0" w:space="0" w:color="auto"/>
      </w:divBdr>
      <w:divsChild>
        <w:div w:id="2027124587">
          <w:marLeft w:val="0"/>
          <w:marRight w:val="0"/>
          <w:marTop w:val="150"/>
          <w:marBottom w:val="150"/>
          <w:divBdr>
            <w:top w:val="dashed" w:sz="6" w:space="0" w:color="787878"/>
            <w:left w:val="dashed" w:sz="6" w:space="0" w:color="787878"/>
            <w:bottom w:val="dashed" w:sz="6" w:space="0" w:color="787878"/>
            <w:right w:val="dashed" w:sz="6" w:space="0" w:color="787878"/>
          </w:divBdr>
          <w:divsChild>
            <w:div w:id="1095324078">
              <w:marLeft w:val="0"/>
              <w:marRight w:val="0"/>
              <w:marTop w:val="0"/>
              <w:marBottom w:val="0"/>
              <w:divBdr>
                <w:top w:val="none" w:sz="0" w:space="0" w:color="auto"/>
                <w:left w:val="none" w:sz="0" w:space="0" w:color="auto"/>
                <w:bottom w:val="none" w:sz="0" w:space="0" w:color="auto"/>
                <w:right w:val="none" w:sz="0" w:space="0" w:color="auto"/>
              </w:divBdr>
            </w:div>
            <w:div w:id="655229919">
              <w:marLeft w:val="0"/>
              <w:marRight w:val="0"/>
              <w:marTop w:val="705"/>
              <w:marBottom w:val="0"/>
              <w:divBdr>
                <w:top w:val="none" w:sz="0" w:space="0" w:color="auto"/>
                <w:left w:val="none" w:sz="0" w:space="0" w:color="auto"/>
                <w:bottom w:val="none" w:sz="0" w:space="0" w:color="auto"/>
                <w:right w:val="none" w:sz="0" w:space="0" w:color="auto"/>
              </w:divBdr>
            </w:div>
          </w:divsChild>
        </w:div>
        <w:div w:id="524826333">
          <w:marLeft w:val="0"/>
          <w:marRight w:val="0"/>
          <w:marTop w:val="150"/>
          <w:marBottom w:val="150"/>
          <w:divBdr>
            <w:top w:val="dashed" w:sz="6" w:space="0" w:color="787878"/>
            <w:left w:val="dashed" w:sz="6" w:space="0" w:color="787878"/>
            <w:bottom w:val="dashed" w:sz="6" w:space="0" w:color="787878"/>
            <w:right w:val="dashed" w:sz="6" w:space="0" w:color="787878"/>
          </w:divBdr>
        </w:div>
      </w:divsChild>
    </w:div>
    <w:div w:id="1480728337">
      <w:bodyDiv w:val="1"/>
      <w:marLeft w:val="0"/>
      <w:marRight w:val="0"/>
      <w:marTop w:val="0"/>
      <w:marBottom w:val="0"/>
      <w:divBdr>
        <w:top w:val="none" w:sz="0" w:space="0" w:color="auto"/>
        <w:left w:val="none" w:sz="0" w:space="0" w:color="auto"/>
        <w:bottom w:val="none" w:sz="0" w:space="0" w:color="auto"/>
        <w:right w:val="none" w:sz="0" w:space="0" w:color="auto"/>
      </w:divBdr>
    </w:div>
    <w:div w:id="1483498222">
      <w:bodyDiv w:val="1"/>
      <w:marLeft w:val="0"/>
      <w:marRight w:val="0"/>
      <w:marTop w:val="0"/>
      <w:marBottom w:val="0"/>
      <w:divBdr>
        <w:top w:val="none" w:sz="0" w:space="0" w:color="auto"/>
        <w:left w:val="none" w:sz="0" w:space="0" w:color="auto"/>
        <w:bottom w:val="none" w:sz="0" w:space="0" w:color="auto"/>
        <w:right w:val="none" w:sz="0" w:space="0" w:color="auto"/>
      </w:divBdr>
    </w:div>
    <w:div w:id="1514495758">
      <w:bodyDiv w:val="1"/>
      <w:marLeft w:val="0"/>
      <w:marRight w:val="0"/>
      <w:marTop w:val="0"/>
      <w:marBottom w:val="0"/>
      <w:divBdr>
        <w:top w:val="none" w:sz="0" w:space="0" w:color="auto"/>
        <w:left w:val="none" w:sz="0" w:space="0" w:color="auto"/>
        <w:bottom w:val="none" w:sz="0" w:space="0" w:color="auto"/>
        <w:right w:val="none" w:sz="0" w:space="0" w:color="auto"/>
      </w:divBdr>
    </w:div>
    <w:div w:id="1515655239">
      <w:bodyDiv w:val="1"/>
      <w:marLeft w:val="0"/>
      <w:marRight w:val="0"/>
      <w:marTop w:val="0"/>
      <w:marBottom w:val="0"/>
      <w:divBdr>
        <w:top w:val="none" w:sz="0" w:space="0" w:color="auto"/>
        <w:left w:val="none" w:sz="0" w:space="0" w:color="auto"/>
        <w:bottom w:val="none" w:sz="0" w:space="0" w:color="auto"/>
        <w:right w:val="none" w:sz="0" w:space="0" w:color="auto"/>
      </w:divBdr>
    </w:div>
    <w:div w:id="1523930738">
      <w:bodyDiv w:val="1"/>
      <w:marLeft w:val="0"/>
      <w:marRight w:val="0"/>
      <w:marTop w:val="0"/>
      <w:marBottom w:val="0"/>
      <w:divBdr>
        <w:top w:val="none" w:sz="0" w:space="0" w:color="auto"/>
        <w:left w:val="none" w:sz="0" w:space="0" w:color="auto"/>
        <w:bottom w:val="none" w:sz="0" w:space="0" w:color="auto"/>
        <w:right w:val="none" w:sz="0" w:space="0" w:color="auto"/>
      </w:divBdr>
    </w:div>
    <w:div w:id="1533304456">
      <w:bodyDiv w:val="1"/>
      <w:marLeft w:val="0"/>
      <w:marRight w:val="0"/>
      <w:marTop w:val="0"/>
      <w:marBottom w:val="0"/>
      <w:divBdr>
        <w:top w:val="none" w:sz="0" w:space="0" w:color="auto"/>
        <w:left w:val="none" w:sz="0" w:space="0" w:color="auto"/>
        <w:bottom w:val="none" w:sz="0" w:space="0" w:color="auto"/>
        <w:right w:val="none" w:sz="0" w:space="0" w:color="auto"/>
      </w:divBdr>
    </w:div>
    <w:div w:id="1601447541">
      <w:bodyDiv w:val="1"/>
      <w:marLeft w:val="0"/>
      <w:marRight w:val="0"/>
      <w:marTop w:val="0"/>
      <w:marBottom w:val="0"/>
      <w:divBdr>
        <w:top w:val="none" w:sz="0" w:space="0" w:color="auto"/>
        <w:left w:val="none" w:sz="0" w:space="0" w:color="auto"/>
        <w:bottom w:val="none" w:sz="0" w:space="0" w:color="auto"/>
        <w:right w:val="none" w:sz="0" w:space="0" w:color="auto"/>
      </w:divBdr>
    </w:div>
    <w:div w:id="1713076157">
      <w:bodyDiv w:val="1"/>
      <w:marLeft w:val="0"/>
      <w:marRight w:val="0"/>
      <w:marTop w:val="0"/>
      <w:marBottom w:val="0"/>
      <w:divBdr>
        <w:top w:val="none" w:sz="0" w:space="0" w:color="auto"/>
        <w:left w:val="none" w:sz="0" w:space="0" w:color="auto"/>
        <w:bottom w:val="none" w:sz="0" w:space="0" w:color="auto"/>
        <w:right w:val="none" w:sz="0" w:space="0" w:color="auto"/>
      </w:divBdr>
    </w:div>
    <w:div w:id="1802109313">
      <w:bodyDiv w:val="1"/>
      <w:marLeft w:val="0"/>
      <w:marRight w:val="0"/>
      <w:marTop w:val="0"/>
      <w:marBottom w:val="0"/>
      <w:divBdr>
        <w:top w:val="none" w:sz="0" w:space="0" w:color="auto"/>
        <w:left w:val="none" w:sz="0" w:space="0" w:color="auto"/>
        <w:bottom w:val="none" w:sz="0" w:space="0" w:color="auto"/>
        <w:right w:val="none" w:sz="0" w:space="0" w:color="auto"/>
      </w:divBdr>
    </w:div>
    <w:div w:id="1875775766">
      <w:bodyDiv w:val="1"/>
      <w:marLeft w:val="0"/>
      <w:marRight w:val="0"/>
      <w:marTop w:val="0"/>
      <w:marBottom w:val="0"/>
      <w:divBdr>
        <w:top w:val="none" w:sz="0" w:space="0" w:color="auto"/>
        <w:left w:val="none" w:sz="0" w:space="0" w:color="auto"/>
        <w:bottom w:val="none" w:sz="0" w:space="0" w:color="auto"/>
        <w:right w:val="none" w:sz="0" w:space="0" w:color="auto"/>
      </w:divBdr>
    </w:div>
    <w:div w:id="1889144353">
      <w:bodyDiv w:val="1"/>
      <w:marLeft w:val="0"/>
      <w:marRight w:val="0"/>
      <w:marTop w:val="0"/>
      <w:marBottom w:val="0"/>
      <w:divBdr>
        <w:top w:val="none" w:sz="0" w:space="0" w:color="auto"/>
        <w:left w:val="none" w:sz="0" w:space="0" w:color="auto"/>
        <w:bottom w:val="none" w:sz="0" w:space="0" w:color="auto"/>
        <w:right w:val="none" w:sz="0" w:space="0" w:color="auto"/>
      </w:divBdr>
    </w:div>
    <w:div w:id="1952593421">
      <w:bodyDiv w:val="1"/>
      <w:marLeft w:val="0"/>
      <w:marRight w:val="0"/>
      <w:marTop w:val="0"/>
      <w:marBottom w:val="0"/>
      <w:divBdr>
        <w:top w:val="none" w:sz="0" w:space="0" w:color="auto"/>
        <w:left w:val="none" w:sz="0" w:space="0" w:color="auto"/>
        <w:bottom w:val="none" w:sz="0" w:space="0" w:color="auto"/>
        <w:right w:val="none" w:sz="0" w:space="0" w:color="auto"/>
      </w:divBdr>
    </w:div>
    <w:div w:id="1953660632">
      <w:bodyDiv w:val="1"/>
      <w:marLeft w:val="0"/>
      <w:marRight w:val="0"/>
      <w:marTop w:val="0"/>
      <w:marBottom w:val="0"/>
      <w:divBdr>
        <w:top w:val="none" w:sz="0" w:space="0" w:color="auto"/>
        <w:left w:val="none" w:sz="0" w:space="0" w:color="auto"/>
        <w:bottom w:val="none" w:sz="0" w:space="0" w:color="auto"/>
        <w:right w:val="none" w:sz="0" w:space="0" w:color="auto"/>
      </w:divBdr>
      <w:divsChild>
        <w:div w:id="1038511702">
          <w:marLeft w:val="0"/>
          <w:marRight w:val="0"/>
          <w:marTop w:val="390"/>
          <w:marBottom w:val="0"/>
          <w:divBdr>
            <w:top w:val="none" w:sz="0" w:space="0" w:color="auto"/>
            <w:left w:val="none" w:sz="0" w:space="0" w:color="auto"/>
            <w:bottom w:val="none" w:sz="0" w:space="0" w:color="auto"/>
            <w:right w:val="none" w:sz="0" w:space="0" w:color="auto"/>
          </w:divBdr>
        </w:div>
      </w:divsChild>
    </w:div>
    <w:div w:id="1962955349">
      <w:bodyDiv w:val="1"/>
      <w:marLeft w:val="0"/>
      <w:marRight w:val="0"/>
      <w:marTop w:val="0"/>
      <w:marBottom w:val="0"/>
      <w:divBdr>
        <w:top w:val="none" w:sz="0" w:space="0" w:color="auto"/>
        <w:left w:val="none" w:sz="0" w:space="0" w:color="auto"/>
        <w:bottom w:val="none" w:sz="0" w:space="0" w:color="auto"/>
        <w:right w:val="none" w:sz="0" w:space="0" w:color="auto"/>
      </w:divBdr>
    </w:div>
    <w:div w:id="2063600438">
      <w:bodyDiv w:val="1"/>
      <w:marLeft w:val="0"/>
      <w:marRight w:val="0"/>
      <w:marTop w:val="0"/>
      <w:marBottom w:val="0"/>
      <w:divBdr>
        <w:top w:val="none" w:sz="0" w:space="0" w:color="auto"/>
        <w:left w:val="none" w:sz="0" w:space="0" w:color="auto"/>
        <w:bottom w:val="none" w:sz="0" w:space="0" w:color="auto"/>
        <w:right w:val="none" w:sz="0" w:space="0" w:color="auto"/>
      </w:divBdr>
    </w:div>
    <w:div w:id="2068336872">
      <w:bodyDiv w:val="1"/>
      <w:marLeft w:val="0"/>
      <w:marRight w:val="0"/>
      <w:marTop w:val="0"/>
      <w:marBottom w:val="0"/>
      <w:divBdr>
        <w:top w:val="none" w:sz="0" w:space="0" w:color="auto"/>
        <w:left w:val="none" w:sz="0" w:space="0" w:color="auto"/>
        <w:bottom w:val="none" w:sz="0" w:space="0" w:color="auto"/>
        <w:right w:val="none" w:sz="0" w:space="0" w:color="auto"/>
      </w:divBdr>
    </w:div>
    <w:div w:id="2068601965">
      <w:bodyDiv w:val="1"/>
      <w:marLeft w:val="0"/>
      <w:marRight w:val="0"/>
      <w:marTop w:val="0"/>
      <w:marBottom w:val="0"/>
      <w:divBdr>
        <w:top w:val="none" w:sz="0" w:space="0" w:color="auto"/>
        <w:left w:val="none" w:sz="0" w:space="0" w:color="auto"/>
        <w:bottom w:val="none" w:sz="0" w:space="0" w:color="auto"/>
        <w:right w:val="none" w:sz="0" w:space="0" w:color="auto"/>
      </w:divBdr>
    </w:div>
    <w:div w:id="2081562091">
      <w:bodyDiv w:val="1"/>
      <w:marLeft w:val="0"/>
      <w:marRight w:val="0"/>
      <w:marTop w:val="0"/>
      <w:marBottom w:val="0"/>
      <w:divBdr>
        <w:top w:val="none" w:sz="0" w:space="0" w:color="auto"/>
        <w:left w:val="none" w:sz="0" w:space="0" w:color="auto"/>
        <w:bottom w:val="none" w:sz="0" w:space="0" w:color="auto"/>
        <w:right w:val="none" w:sz="0" w:space="0" w:color="auto"/>
      </w:divBdr>
    </w:div>
    <w:div w:id="2108693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https://studwood.ru/imag_/15/177545/image008.png" TargetMode="External"/><Relationship Id="rId18" Type="http://schemas.openxmlformats.org/officeDocument/2006/relationships/image" Target="media/image9.png"/><Relationship Id="rId26" Type="http://schemas.microsoft.com/office/2007/relationships/diagramDrawing" Target="diagrams/drawing1.xml"/><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diagramColors" Target="diagrams/colors1.xml"/><Relationship Id="rId33" Type="http://schemas.openxmlformats.org/officeDocument/2006/relationships/hyperlink" Target="http://www.iprbookshop.ru/69464.html"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https://studwood.ru/imag_/15/177545/image007.png" TargetMode="External"/><Relationship Id="rId24" Type="http://schemas.openxmlformats.org/officeDocument/2006/relationships/diagramQuickStyle" Target="diagrams/quickStyle1.xml"/><Relationship Id="rId32" Type="http://schemas.openxmlformats.org/officeDocument/2006/relationships/hyperlink" Target="http://znanium.com/catalog.php?bookinfo=519310"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diagramLayout" Target="diagrams/layout1.xml"/><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17.gif"/><Relationship Id="rId4" Type="http://schemas.openxmlformats.org/officeDocument/2006/relationships/webSettings" Target="webSettings.xml"/><Relationship Id="rId9" Type="http://schemas.openxmlformats.org/officeDocument/2006/relationships/image" Target="https://studwood.ru/imag_/15/177545/image006.png" TargetMode="External"/><Relationship Id="rId14" Type="http://schemas.openxmlformats.org/officeDocument/2006/relationships/image" Target="media/image5.png"/><Relationship Id="rId22" Type="http://schemas.openxmlformats.org/officeDocument/2006/relationships/diagramData" Target="diagrams/data1.xml"/><Relationship Id="rId27" Type="http://schemas.openxmlformats.org/officeDocument/2006/relationships/image" Target="media/image13.jpeg"/><Relationship Id="rId30" Type="http://schemas.openxmlformats.org/officeDocument/2006/relationships/image" Target="media/image16.gif"/><Relationship Id="rId35"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FC357DA-B5DB-4FAA-AEA2-8B56E42E2226}" type="doc">
      <dgm:prSet loTypeId="urn:microsoft.com/office/officeart/2005/8/layout/orgChart1" loCatId="hierarchy" qsTypeId="urn:microsoft.com/office/officeart/2005/8/quickstyle/simple1" qsCatId="simple" csTypeId="urn:microsoft.com/office/officeart/2005/8/colors/accent1_2" csCatId="accent1"/>
      <dgm:spPr/>
    </dgm:pt>
    <dgm:pt modelId="{B5157D60-3A6F-4240-8C99-0F0870117581}">
      <dgm:prSet/>
      <dgm:spPr/>
      <dgm:t>
        <a:bodyPr/>
        <a:lstStyle/>
        <a:p>
          <a:pPr marR="0" algn="ctr" rtl="0"/>
          <a:r>
            <a:rPr lang="ru-RU" b="0" i="0" u="none" strike="noStrike" baseline="0">
              <a:latin typeface="Times New Roman" panose="02020603050405020304" pitchFamily="18" charset="0"/>
            </a:rPr>
            <a:t>А</a:t>
          </a:r>
          <a:endParaRPr lang="ru-RU"/>
        </a:p>
      </dgm:t>
    </dgm:pt>
    <dgm:pt modelId="{3D4F5905-6072-4DA6-A6FC-C3893DA8CD51}" type="parTrans" cxnId="{7BC102DC-8F7F-4800-BC33-EBC1750A4227}">
      <dgm:prSet/>
      <dgm:spPr/>
      <dgm:t>
        <a:bodyPr/>
        <a:lstStyle/>
        <a:p>
          <a:endParaRPr lang="ru-RU"/>
        </a:p>
      </dgm:t>
    </dgm:pt>
    <dgm:pt modelId="{33430D56-6954-4778-8304-1CDB7FBE2E65}" type="sibTrans" cxnId="{7BC102DC-8F7F-4800-BC33-EBC1750A4227}">
      <dgm:prSet/>
      <dgm:spPr/>
      <dgm:t>
        <a:bodyPr/>
        <a:lstStyle/>
        <a:p>
          <a:endParaRPr lang="ru-RU"/>
        </a:p>
      </dgm:t>
    </dgm:pt>
    <dgm:pt modelId="{DE3B82E7-EF56-4F7F-B653-C28E9464B60F}">
      <dgm:prSet/>
      <dgm:spPr/>
      <dgm:t>
        <a:bodyPr/>
        <a:lstStyle/>
        <a:p>
          <a:pPr marR="0" algn="ctr" rtl="0"/>
          <a:r>
            <a:rPr lang="ru-RU" b="0" i="0" u="none" strike="noStrike" baseline="0">
              <a:latin typeface="Times New Roman" panose="02020603050405020304" pitchFamily="18" charset="0"/>
            </a:rPr>
            <a:t>В1</a:t>
          </a:r>
          <a:endParaRPr lang="ru-RU"/>
        </a:p>
      </dgm:t>
    </dgm:pt>
    <dgm:pt modelId="{B3D69689-22D5-4694-BFDC-08AA7C6D4BDE}" type="parTrans" cxnId="{C544391A-3C75-4DB8-85DB-5D9834D174E7}">
      <dgm:prSet/>
      <dgm:spPr/>
      <dgm:t>
        <a:bodyPr/>
        <a:lstStyle/>
        <a:p>
          <a:endParaRPr lang="ru-RU"/>
        </a:p>
      </dgm:t>
    </dgm:pt>
    <dgm:pt modelId="{DF17936B-07E6-4ADD-A1FD-665ACF08AA8D}" type="sibTrans" cxnId="{C544391A-3C75-4DB8-85DB-5D9834D174E7}">
      <dgm:prSet/>
      <dgm:spPr/>
      <dgm:t>
        <a:bodyPr/>
        <a:lstStyle/>
        <a:p>
          <a:endParaRPr lang="ru-RU"/>
        </a:p>
      </dgm:t>
    </dgm:pt>
    <dgm:pt modelId="{56BBF456-33C6-49E7-8E24-F79864E5C9F3}">
      <dgm:prSet/>
      <dgm:spPr/>
      <dgm:t>
        <a:bodyPr/>
        <a:lstStyle/>
        <a:p>
          <a:pPr marR="0" algn="ctr" rtl="0"/>
          <a:r>
            <a:rPr lang="ru-RU" b="0" i="0" u="none" strike="noStrike" baseline="0">
              <a:latin typeface="Times New Roman" panose="02020603050405020304" pitchFamily="18" charset="0"/>
            </a:rPr>
            <a:t>С1</a:t>
          </a:r>
          <a:endParaRPr lang="ru-RU"/>
        </a:p>
      </dgm:t>
    </dgm:pt>
    <dgm:pt modelId="{7F845BC5-C43F-4CD8-827E-696B0D621D68}" type="parTrans" cxnId="{3851FD60-500B-4FB4-BB8B-EC16604CFA5C}">
      <dgm:prSet/>
      <dgm:spPr/>
      <dgm:t>
        <a:bodyPr/>
        <a:lstStyle/>
        <a:p>
          <a:endParaRPr lang="ru-RU"/>
        </a:p>
      </dgm:t>
    </dgm:pt>
    <dgm:pt modelId="{D0435A95-F4D0-4CC6-85A4-09355A117C32}" type="sibTrans" cxnId="{3851FD60-500B-4FB4-BB8B-EC16604CFA5C}">
      <dgm:prSet/>
      <dgm:spPr/>
      <dgm:t>
        <a:bodyPr/>
        <a:lstStyle/>
        <a:p>
          <a:endParaRPr lang="ru-RU"/>
        </a:p>
      </dgm:t>
    </dgm:pt>
    <dgm:pt modelId="{1541EEE0-BC77-4D70-97BC-158BA64112B3}">
      <dgm:prSet/>
      <dgm:spPr/>
      <dgm:t>
        <a:bodyPr/>
        <a:lstStyle/>
        <a:p>
          <a:endParaRPr lang="ru-RU"/>
        </a:p>
      </dgm:t>
    </dgm:pt>
    <dgm:pt modelId="{DEFBC76D-B0BB-4539-8286-7F2CE097020C}" type="parTrans" cxnId="{616D7DAD-7659-4B5E-BFEC-2DCC918DEC2F}">
      <dgm:prSet/>
      <dgm:spPr/>
      <dgm:t>
        <a:bodyPr/>
        <a:lstStyle/>
        <a:p>
          <a:endParaRPr lang="ru-RU"/>
        </a:p>
      </dgm:t>
    </dgm:pt>
    <dgm:pt modelId="{1F9C70A6-5FBE-49F0-8A84-95534A24F08E}" type="sibTrans" cxnId="{616D7DAD-7659-4B5E-BFEC-2DCC918DEC2F}">
      <dgm:prSet/>
      <dgm:spPr/>
      <dgm:t>
        <a:bodyPr/>
        <a:lstStyle/>
        <a:p>
          <a:endParaRPr lang="ru-RU"/>
        </a:p>
      </dgm:t>
    </dgm:pt>
    <dgm:pt modelId="{AC2963AF-FDBF-4B1F-9475-74AB29506959}">
      <dgm:prSet/>
      <dgm:spPr/>
      <dgm:t>
        <a:bodyPr/>
        <a:lstStyle/>
        <a:p>
          <a:pPr marR="0" algn="ctr" rtl="0"/>
          <a:r>
            <a:rPr lang="ru-RU" b="0" i="0" u="none" strike="noStrike" baseline="0">
              <a:latin typeface="Times New Roman" panose="02020603050405020304" pitchFamily="18" charset="0"/>
            </a:rPr>
            <a:t>Д2</a:t>
          </a:r>
          <a:endParaRPr lang="ru-RU"/>
        </a:p>
      </dgm:t>
    </dgm:pt>
    <dgm:pt modelId="{FE2B16A9-94F5-48D7-B085-8BEE3C2FA2E2}" type="parTrans" cxnId="{30E73BCD-B75E-4A55-B7EB-9D156EA5F130}">
      <dgm:prSet/>
      <dgm:spPr/>
      <dgm:t>
        <a:bodyPr/>
        <a:lstStyle/>
        <a:p>
          <a:endParaRPr lang="ru-RU"/>
        </a:p>
      </dgm:t>
    </dgm:pt>
    <dgm:pt modelId="{4233F3C3-DA43-4AE1-93E3-48D6DC6C2C4A}" type="sibTrans" cxnId="{30E73BCD-B75E-4A55-B7EB-9D156EA5F130}">
      <dgm:prSet/>
      <dgm:spPr/>
      <dgm:t>
        <a:bodyPr/>
        <a:lstStyle/>
        <a:p>
          <a:endParaRPr lang="ru-RU"/>
        </a:p>
      </dgm:t>
    </dgm:pt>
    <dgm:pt modelId="{AE9B8A23-BB90-44D3-80E0-6B8AE997A2BC}">
      <dgm:prSet/>
      <dgm:spPr/>
      <dgm:t>
        <a:bodyPr/>
        <a:lstStyle/>
        <a:p>
          <a:pPr marR="0" algn="ctr" rtl="0"/>
          <a:r>
            <a:rPr lang="ru-RU" b="0" i="0" u="none" strike="noStrike" baseline="0">
              <a:latin typeface="Times New Roman" panose="02020603050405020304" pitchFamily="18" charset="0"/>
            </a:rPr>
            <a:t>С2</a:t>
          </a:r>
          <a:endParaRPr lang="ru-RU"/>
        </a:p>
      </dgm:t>
    </dgm:pt>
    <dgm:pt modelId="{F041F143-BF02-46D6-A9F1-3A02CE709D5C}" type="parTrans" cxnId="{7E9B9A03-AF28-4E94-A458-29BCD54D6695}">
      <dgm:prSet/>
      <dgm:spPr/>
      <dgm:t>
        <a:bodyPr/>
        <a:lstStyle/>
        <a:p>
          <a:endParaRPr lang="ru-RU"/>
        </a:p>
      </dgm:t>
    </dgm:pt>
    <dgm:pt modelId="{DD046519-91E4-423B-B528-EBB37FEA4A68}" type="sibTrans" cxnId="{7E9B9A03-AF28-4E94-A458-29BCD54D6695}">
      <dgm:prSet/>
      <dgm:spPr/>
      <dgm:t>
        <a:bodyPr/>
        <a:lstStyle/>
        <a:p>
          <a:endParaRPr lang="ru-RU"/>
        </a:p>
      </dgm:t>
    </dgm:pt>
    <dgm:pt modelId="{BBA1033A-747A-43D1-BE2B-F6CC0C282F9A}">
      <dgm:prSet/>
      <dgm:spPr/>
      <dgm:t>
        <a:bodyPr/>
        <a:lstStyle/>
        <a:p>
          <a:pPr marR="0" algn="ctr" rtl="0"/>
          <a:r>
            <a:rPr lang="ru-RU" b="0" i="0" u="none" strike="noStrike" baseline="0">
              <a:latin typeface="Times New Roman" panose="02020603050405020304" pitchFamily="18" charset="0"/>
            </a:rPr>
            <a:t>Д3</a:t>
          </a:r>
          <a:endParaRPr lang="ru-RU"/>
        </a:p>
      </dgm:t>
    </dgm:pt>
    <dgm:pt modelId="{7A243D07-42F9-478C-AAF6-5E848A867487}" type="parTrans" cxnId="{0297A294-926D-4C09-8234-5F7DC0EC70A4}">
      <dgm:prSet/>
      <dgm:spPr/>
      <dgm:t>
        <a:bodyPr/>
        <a:lstStyle/>
        <a:p>
          <a:endParaRPr lang="ru-RU"/>
        </a:p>
      </dgm:t>
    </dgm:pt>
    <dgm:pt modelId="{A6A87725-7BB9-4BC1-BDA1-DDF16713C9C0}" type="sibTrans" cxnId="{0297A294-926D-4C09-8234-5F7DC0EC70A4}">
      <dgm:prSet/>
      <dgm:spPr/>
      <dgm:t>
        <a:bodyPr/>
        <a:lstStyle/>
        <a:p>
          <a:endParaRPr lang="ru-RU"/>
        </a:p>
      </dgm:t>
    </dgm:pt>
    <dgm:pt modelId="{B7155A19-3429-422D-94C8-1E3A245C2D33}">
      <dgm:prSet/>
      <dgm:spPr/>
      <dgm:t>
        <a:bodyPr/>
        <a:lstStyle/>
        <a:p>
          <a:pPr marR="0" algn="ctr" rtl="0"/>
          <a:r>
            <a:rPr lang="ru-RU" b="0" i="0" u="none" strike="noStrike" baseline="0">
              <a:latin typeface="Times New Roman" panose="02020603050405020304" pitchFamily="18" charset="0"/>
            </a:rPr>
            <a:t>Д4</a:t>
          </a:r>
          <a:endParaRPr lang="ru-RU"/>
        </a:p>
      </dgm:t>
    </dgm:pt>
    <dgm:pt modelId="{BC61BBBE-4EC0-4635-9814-67A64B8211E1}" type="parTrans" cxnId="{5529F10A-8146-46F1-9768-D528A9D2AF82}">
      <dgm:prSet/>
      <dgm:spPr/>
      <dgm:t>
        <a:bodyPr/>
        <a:lstStyle/>
        <a:p>
          <a:endParaRPr lang="ru-RU"/>
        </a:p>
      </dgm:t>
    </dgm:pt>
    <dgm:pt modelId="{4547E218-22AF-4612-BD66-5B64AC0D8924}" type="sibTrans" cxnId="{5529F10A-8146-46F1-9768-D528A9D2AF82}">
      <dgm:prSet/>
      <dgm:spPr/>
      <dgm:t>
        <a:bodyPr/>
        <a:lstStyle/>
        <a:p>
          <a:endParaRPr lang="ru-RU"/>
        </a:p>
      </dgm:t>
    </dgm:pt>
    <dgm:pt modelId="{B54D9C72-0EC4-4F75-8763-943F3144537E}">
      <dgm:prSet/>
      <dgm:spPr/>
      <dgm:t>
        <a:bodyPr/>
        <a:lstStyle/>
        <a:p>
          <a:pPr marR="0" algn="ctr" rtl="0"/>
          <a:r>
            <a:rPr lang="ru-RU" b="0" i="0" u="none" strike="noStrike" baseline="0">
              <a:latin typeface="Times New Roman" panose="02020603050405020304" pitchFamily="18" charset="0"/>
            </a:rPr>
            <a:t>В2</a:t>
          </a:r>
          <a:endParaRPr lang="ru-RU"/>
        </a:p>
      </dgm:t>
    </dgm:pt>
    <dgm:pt modelId="{11AE3DB6-13C6-4E45-BBB9-F72DD4E65842}" type="parTrans" cxnId="{32480AD5-0E1A-4FA3-B419-4541B2858910}">
      <dgm:prSet/>
      <dgm:spPr/>
      <dgm:t>
        <a:bodyPr/>
        <a:lstStyle/>
        <a:p>
          <a:endParaRPr lang="ru-RU"/>
        </a:p>
      </dgm:t>
    </dgm:pt>
    <dgm:pt modelId="{5EC31056-367B-4BB3-8051-09342F26D4EA}" type="sibTrans" cxnId="{32480AD5-0E1A-4FA3-B419-4541B2858910}">
      <dgm:prSet/>
      <dgm:spPr/>
      <dgm:t>
        <a:bodyPr/>
        <a:lstStyle/>
        <a:p>
          <a:endParaRPr lang="ru-RU"/>
        </a:p>
      </dgm:t>
    </dgm:pt>
    <dgm:pt modelId="{67E05AB7-8767-446E-B00E-919F48C204D8}">
      <dgm:prSet/>
      <dgm:spPr/>
      <dgm:t>
        <a:bodyPr/>
        <a:lstStyle/>
        <a:p>
          <a:pPr marR="0" algn="ctr" rtl="0"/>
          <a:r>
            <a:rPr lang="ru-RU" b="0" i="0" u="none" strike="noStrike" baseline="0">
              <a:latin typeface="Times New Roman" panose="02020603050405020304" pitchFamily="18" charset="0"/>
            </a:rPr>
            <a:t>С3</a:t>
          </a:r>
          <a:endParaRPr lang="ru-RU"/>
        </a:p>
      </dgm:t>
    </dgm:pt>
    <dgm:pt modelId="{1A380FB4-B88C-46F4-9297-C6754FF4C3ED}" type="parTrans" cxnId="{D8E89239-CC33-4BC4-BA06-A056CED9E71B}">
      <dgm:prSet/>
      <dgm:spPr/>
      <dgm:t>
        <a:bodyPr/>
        <a:lstStyle/>
        <a:p>
          <a:endParaRPr lang="ru-RU"/>
        </a:p>
      </dgm:t>
    </dgm:pt>
    <dgm:pt modelId="{9F0CBEF0-A082-414D-8273-5D68A176937B}" type="sibTrans" cxnId="{D8E89239-CC33-4BC4-BA06-A056CED9E71B}">
      <dgm:prSet/>
      <dgm:spPr/>
      <dgm:t>
        <a:bodyPr/>
        <a:lstStyle/>
        <a:p>
          <a:endParaRPr lang="ru-RU"/>
        </a:p>
      </dgm:t>
    </dgm:pt>
    <dgm:pt modelId="{90116D10-39FD-4163-8521-6A4CF1183441}">
      <dgm:prSet/>
      <dgm:spPr/>
      <dgm:t>
        <a:bodyPr/>
        <a:lstStyle/>
        <a:p>
          <a:pPr marR="0" algn="ctr" rtl="0"/>
          <a:r>
            <a:rPr lang="ru-RU" b="0" i="0" u="none" strike="noStrike" baseline="0">
              <a:latin typeface="Times New Roman" panose="02020603050405020304" pitchFamily="18" charset="0"/>
            </a:rPr>
            <a:t>Д5</a:t>
          </a:r>
          <a:endParaRPr lang="ru-RU"/>
        </a:p>
      </dgm:t>
    </dgm:pt>
    <dgm:pt modelId="{66F3F34E-357F-4D59-998C-0C557E8C48DA}" type="parTrans" cxnId="{034C58CD-ACC6-4897-A1B8-8F8695924A16}">
      <dgm:prSet/>
      <dgm:spPr/>
      <dgm:t>
        <a:bodyPr/>
        <a:lstStyle/>
        <a:p>
          <a:endParaRPr lang="ru-RU"/>
        </a:p>
      </dgm:t>
    </dgm:pt>
    <dgm:pt modelId="{4F96FCC6-7273-42F7-99CF-B052E538F607}" type="sibTrans" cxnId="{034C58CD-ACC6-4897-A1B8-8F8695924A16}">
      <dgm:prSet/>
      <dgm:spPr/>
      <dgm:t>
        <a:bodyPr/>
        <a:lstStyle/>
        <a:p>
          <a:endParaRPr lang="ru-RU"/>
        </a:p>
      </dgm:t>
    </dgm:pt>
    <dgm:pt modelId="{8DA31E02-C720-4E71-99A9-BC4FB92A2F3D}">
      <dgm:prSet/>
      <dgm:spPr/>
      <dgm:t>
        <a:bodyPr/>
        <a:lstStyle/>
        <a:p>
          <a:pPr marR="0" algn="ctr" rtl="0"/>
          <a:r>
            <a:rPr lang="ru-RU" b="0" i="0" u="none" strike="noStrike" baseline="0">
              <a:latin typeface="Times New Roman" panose="02020603050405020304" pitchFamily="18" charset="0"/>
            </a:rPr>
            <a:t>Д6</a:t>
          </a:r>
          <a:endParaRPr lang="ru-RU"/>
        </a:p>
      </dgm:t>
    </dgm:pt>
    <dgm:pt modelId="{6C824C8E-9388-4F4F-8468-0FB2800590BE}" type="parTrans" cxnId="{9EEB8EC3-F4E8-4A24-98CD-80B7ED5C5F60}">
      <dgm:prSet/>
      <dgm:spPr/>
      <dgm:t>
        <a:bodyPr/>
        <a:lstStyle/>
        <a:p>
          <a:endParaRPr lang="ru-RU"/>
        </a:p>
      </dgm:t>
    </dgm:pt>
    <dgm:pt modelId="{24812D77-8AFA-4BBE-A33E-E0D062DE4993}" type="sibTrans" cxnId="{9EEB8EC3-F4E8-4A24-98CD-80B7ED5C5F60}">
      <dgm:prSet/>
      <dgm:spPr/>
      <dgm:t>
        <a:bodyPr/>
        <a:lstStyle/>
        <a:p>
          <a:endParaRPr lang="ru-RU"/>
        </a:p>
      </dgm:t>
    </dgm:pt>
    <dgm:pt modelId="{D968C4BD-2844-454F-A65D-952A8DA15EC6}">
      <dgm:prSet/>
      <dgm:spPr/>
      <dgm:t>
        <a:bodyPr/>
        <a:lstStyle/>
        <a:p>
          <a:pPr marR="0" algn="ctr" rtl="0"/>
          <a:r>
            <a:rPr lang="ru-RU" b="0" i="0" u="none" strike="noStrike" baseline="0">
              <a:latin typeface="Times New Roman" panose="02020603050405020304" pitchFamily="18" charset="0"/>
            </a:rPr>
            <a:t>С4</a:t>
          </a:r>
          <a:endParaRPr lang="ru-RU"/>
        </a:p>
      </dgm:t>
    </dgm:pt>
    <dgm:pt modelId="{BAABBF5B-A6FA-45EE-B949-042DA09257B0}" type="parTrans" cxnId="{9274BD34-78C3-4074-81C4-56E80371ED58}">
      <dgm:prSet/>
      <dgm:spPr/>
      <dgm:t>
        <a:bodyPr/>
        <a:lstStyle/>
        <a:p>
          <a:endParaRPr lang="ru-RU"/>
        </a:p>
      </dgm:t>
    </dgm:pt>
    <dgm:pt modelId="{39F8D4D4-AD0D-4D01-81F4-CAE3A4B6F3AD}" type="sibTrans" cxnId="{9274BD34-78C3-4074-81C4-56E80371ED58}">
      <dgm:prSet/>
      <dgm:spPr/>
      <dgm:t>
        <a:bodyPr/>
        <a:lstStyle/>
        <a:p>
          <a:endParaRPr lang="ru-RU"/>
        </a:p>
      </dgm:t>
    </dgm:pt>
    <dgm:pt modelId="{9B4E98F1-5DD0-4EEC-9DD1-1956FE50B173}">
      <dgm:prSet/>
      <dgm:spPr/>
      <dgm:t>
        <a:bodyPr/>
        <a:lstStyle/>
        <a:p>
          <a:pPr marR="0" algn="ctr" rtl="0"/>
          <a:r>
            <a:rPr lang="ru-RU" b="0" i="0" u="none" strike="noStrike" baseline="0">
              <a:latin typeface="Times New Roman" panose="02020603050405020304" pitchFamily="18" charset="0"/>
            </a:rPr>
            <a:t>Д7</a:t>
          </a:r>
          <a:endParaRPr lang="ru-RU"/>
        </a:p>
      </dgm:t>
    </dgm:pt>
    <dgm:pt modelId="{3D677848-87A7-4132-BDA5-F272457BF063}" type="parTrans" cxnId="{C6EAE543-B897-4AAD-BFAD-10581D9D0A59}">
      <dgm:prSet/>
      <dgm:spPr/>
      <dgm:t>
        <a:bodyPr/>
        <a:lstStyle/>
        <a:p>
          <a:endParaRPr lang="ru-RU"/>
        </a:p>
      </dgm:t>
    </dgm:pt>
    <dgm:pt modelId="{7F83A268-C9AB-4BE7-9EE2-55FC8C53A269}" type="sibTrans" cxnId="{C6EAE543-B897-4AAD-BFAD-10581D9D0A59}">
      <dgm:prSet/>
      <dgm:spPr/>
      <dgm:t>
        <a:bodyPr/>
        <a:lstStyle/>
        <a:p>
          <a:endParaRPr lang="ru-RU"/>
        </a:p>
      </dgm:t>
    </dgm:pt>
    <dgm:pt modelId="{5B3721DA-5200-41CB-BBDC-F31F49F20A14}">
      <dgm:prSet/>
      <dgm:spPr/>
      <dgm:t>
        <a:bodyPr/>
        <a:lstStyle/>
        <a:p>
          <a:pPr marR="0" algn="ctr" rtl="0"/>
          <a:r>
            <a:rPr lang="ru-RU" b="0" i="0" u="none" strike="noStrike" baseline="0">
              <a:latin typeface="Times New Roman" panose="02020603050405020304" pitchFamily="18" charset="0"/>
            </a:rPr>
            <a:t>Д8</a:t>
          </a:r>
          <a:endParaRPr lang="ru-RU"/>
        </a:p>
      </dgm:t>
    </dgm:pt>
    <dgm:pt modelId="{03B6046F-A565-462C-96F6-E7060A9D350D}" type="parTrans" cxnId="{A89E3002-C644-4596-A8C6-EF7CBD805E75}">
      <dgm:prSet/>
      <dgm:spPr/>
      <dgm:t>
        <a:bodyPr/>
        <a:lstStyle/>
        <a:p>
          <a:endParaRPr lang="ru-RU"/>
        </a:p>
      </dgm:t>
    </dgm:pt>
    <dgm:pt modelId="{194E600E-2E36-4390-8EE2-E944A64BC56E}" type="sibTrans" cxnId="{A89E3002-C644-4596-A8C6-EF7CBD805E75}">
      <dgm:prSet/>
      <dgm:spPr/>
      <dgm:t>
        <a:bodyPr/>
        <a:lstStyle/>
        <a:p>
          <a:endParaRPr lang="ru-RU"/>
        </a:p>
      </dgm:t>
    </dgm:pt>
    <dgm:pt modelId="{3110F4FE-AD8A-4492-B5CA-B3F97F7BAC61}">
      <dgm:prSet/>
      <dgm:spPr/>
      <dgm:t>
        <a:bodyPr/>
        <a:lstStyle/>
        <a:p>
          <a:endParaRPr lang="ru-RU"/>
        </a:p>
      </dgm:t>
    </dgm:pt>
    <dgm:pt modelId="{B0BBEB2C-77EA-4B07-92DC-9040640EAFC9}" type="parTrans" cxnId="{36F2184C-7331-4F1E-8E29-3D83B914A232}">
      <dgm:prSet/>
      <dgm:spPr/>
      <dgm:t>
        <a:bodyPr/>
        <a:lstStyle/>
        <a:p>
          <a:endParaRPr lang="ru-RU"/>
        </a:p>
      </dgm:t>
    </dgm:pt>
    <dgm:pt modelId="{811028B9-D462-4E86-A439-A755925E2459}" type="sibTrans" cxnId="{36F2184C-7331-4F1E-8E29-3D83B914A232}">
      <dgm:prSet/>
      <dgm:spPr/>
      <dgm:t>
        <a:bodyPr/>
        <a:lstStyle/>
        <a:p>
          <a:endParaRPr lang="ru-RU"/>
        </a:p>
      </dgm:t>
    </dgm:pt>
    <dgm:pt modelId="{B431430B-04B1-4DE8-97B4-F62EE4A30224}">
      <dgm:prSet/>
      <dgm:spPr/>
      <dgm:t>
        <a:bodyPr/>
        <a:lstStyle/>
        <a:p>
          <a:pPr marR="0" algn="ctr" rtl="0"/>
          <a:r>
            <a:rPr lang="ru-RU" b="0" i="0" u="none" strike="noStrike" baseline="0">
              <a:latin typeface="Times New Roman" panose="02020603050405020304" pitchFamily="18" charset="0"/>
            </a:rPr>
            <a:t>Д9</a:t>
          </a:r>
          <a:endParaRPr lang="ru-RU"/>
        </a:p>
      </dgm:t>
    </dgm:pt>
    <dgm:pt modelId="{C14DD15F-B5F5-4B6E-B4AA-E4053CA7EF1C}" type="parTrans" cxnId="{DE5A8EAD-E72F-431A-BFB1-DCEF38F56FAD}">
      <dgm:prSet/>
      <dgm:spPr/>
      <dgm:t>
        <a:bodyPr/>
        <a:lstStyle/>
        <a:p>
          <a:endParaRPr lang="ru-RU"/>
        </a:p>
      </dgm:t>
    </dgm:pt>
    <dgm:pt modelId="{76B0B0EF-99B6-4534-A60C-52E95870D4F2}" type="sibTrans" cxnId="{DE5A8EAD-E72F-431A-BFB1-DCEF38F56FAD}">
      <dgm:prSet/>
      <dgm:spPr/>
      <dgm:t>
        <a:bodyPr/>
        <a:lstStyle/>
        <a:p>
          <a:endParaRPr lang="ru-RU"/>
        </a:p>
      </dgm:t>
    </dgm:pt>
    <dgm:pt modelId="{18AD1E1D-47FF-44B8-BEE2-E2A87219A636}">
      <dgm:prSet/>
      <dgm:spPr/>
      <dgm:t>
        <a:bodyPr/>
        <a:lstStyle/>
        <a:p>
          <a:pPr marR="0" algn="ctr" rtl="0"/>
          <a:r>
            <a:rPr lang="ru-RU" b="0" i="0" u="none" strike="noStrike" baseline="0">
              <a:latin typeface="Times New Roman" panose="02020603050405020304" pitchFamily="18" charset="0"/>
            </a:rPr>
            <a:t>Д10</a:t>
          </a:r>
          <a:endParaRPr lang="ru-RU"/>
        </a:p>
      </dgm:t>
    </dgm:pt>
    <dgm:pt modelId="{46D19858-CCDD-4287-8627-9FD64A5985B3}" type="parTrans" cxnId="{3F298958-AAAF-4840-A411-6261659DC2F8}">
      <dgm:prSet/>
      <dgm:spPr/>
      <dgm:t>
        <a:bodyPr/>
        <a:lstStyle/>
        <a:p>
          <a:endParaRPr lang="ru-RU"/>
        </a:p>
      </dgm:t>
    </dgm:pt>
    <dgm:pt modelId="{925C643D-CDAA-4087-BC32-84D1884AAF29}" type="sibTrans" cxnId="{3F298958-AAAF-4840-A411-6261659DC2F8}">
      <dgm:prSet/>
      <dgm:spPr/>
      <dgm:t>
        <a:bodyPr/>
        <a:lstStyle/>
        <a:p>
          <a:endParaRPr lang="ru-RU"/>
        </a:p>
      </dgm:t>
    </dgm:pt>
    <dgm:pt modelId="{0AB1B171-8D15-457C-8804-A5DE9D5C49A6}" type="pres">
      <dgm:prSet presAssocID="{0FC357DA-B5DB-4FAA-AEA2-8B56E42E2226}" presName="hierChild1" presStyleCnt="0">
        <dgm:presLayoutVars>
          <dgm:orgChart val="1"/>
          <dgm:chPref val="1"/>
          <dgm:dir/>
          <dgm:animOne val="branch"/>
          <dgm:animLvl val="lvl"/>
          <dgm:resizeHandles/>
        </dgm:presLayoutVars>
      </dgm:prSet>
      <dgm:spPr/>
    </dgm:pt>
    <dgm:pt modelId="{F7AB9147-77C7-4E9C-9F7F-B20913F6F58D}" type="pres">
      <dgm:prSet presAssocID="{B5157D60-3A6F-4240-8C99-0F0870117581}" presName="hierRoot1" presStyleCnt="0">
        <dgm:presLayoutVars>
          <dgm:hierBranch/>
        </dgm:presLayoutVars>
      </dgm:prSet>
      <dgm:spPr/>
    </dgm:pt>
    <dgm:pt modelId="{F4CCF2B2-4779-4B88-B410-CFE24D3F2758}" type="pres">
      <dgm:prSet presAssocID="{B5157D60-3A6F-4240-8C99-0F0870117581}" presName="rootComposite1" presStyleCnt="0"/>
      <dgm:spPr/>
    </dgm:pt>
    <dgm:pt modelId="{8F8417A8-9023-4603-9AA3-491D3E010E1E}" type="pres">
      <dgm:prSet presAssocID="{B5157D60-3A6F-4240-8C99-0F0870117581}" presName="rootText1" presStyleLbl="node0" presStyleIdx="0" presStyleCnt="1">
        <dgm:presLayoutVars>
          <dgm:chPref val="3"/>
        </dgm:presLayoutVars>
      </dgm:prSet>
      <dgm:spPr/>
    </dgm:pt>
    <dgm:pt modelId="{3D5721FD-A7A5-4631-A6AA-50CAD9E6F397}" type="pres">
      <dgm:prSet presAssocID="{B5157D60-3A6F-4240-8C99-0F0870117581}" presName="rootConnector1" presStyleLbl="node1" presStyleIdx="0" presStyleCnt="0"/>
      <dgm:spPr/>
    </dgm:pt>
    <dgm:pt modelId="{DE521355-2671-47C0-B78C-F8CFE1BDC292}" type="pres">
      <dgm:prSet presAssocID="{B5157D60-3A6F-4240-8C99-0F0870117581}" presName="hierChild2" presStyleCnt="0"/>
      <dgm:spPr/>
    </dgm:pt>
    <dgm:pt modelId="{21E52C3B-42DE-4B51-8578-B77C763DF50D}" type="pres">
      <dgm:prSet presAssocID="{B3D69689-22D5-4694-BFDC-08AA7C6D4BDE}" presName="Name35" presStyleLbl="parChTrans1D2" presStyleIdx="0" presStyleCnt="2"/>
      <dgm:spPr/>
    </dgm:pt>
    <dgm:pt modelId="{D73E0B7C-E27E-4269-B58F-8CB41762CB2E}" type="pres">
      <dgm:prSet presAssocID="{DE3B82E7-EF56-4F7F-B653-C28E9464B60F}" presName="hierRoot2" presStyleCnt="0">
        <dgm:presLayoutVars>
          <dgm:hierBranch/>
        </dgm:presLayoutVars>
      </dgm:prSet>
      <dgm:spPr/>
    </dgm:pt>
    <dgm:pt modelId="{45CAF476-A669-4C92-AF18-FEE33D5D5691}" type="pres">
      <dgm:prSet presAssocID="{DE3B82E7-EF56-4F7F-B653-C28E9464B60F}" presName="rootComposite" presStyleCnt="0"/>
      <dgm:spPr/>
    </dgm:pt>
    <dgm:pt modelId="{2E48CCC5-9157-4700-8C53-CABE86761F15}" type="pres">
      <dgm:prSet presAssocID="{DE3B82E7-EF56-4F7F-B653-C28E9464B60F}" presName="rootText" presStyleLbl="node2" presStyleIdx="0" presStyleCnt="2">
        <dgm:presLayoutVars>
          <dgm:chPref val="3"/>
        </dgm:presLayoutVars>
      </dgm:prSet>
      <dgm:spPr/>
    </dgm:pt>
    <dgm:pt modelId="{54203312-CD4C-4EBC-9D36-743B0D12FE22}" type="pres">
      <dgm:prSet presAssocID="{DE3B82E7-EF56-4F7F-B653-C28E9464B60F}" presName="rootConnector" presStyleLbl="node2" presStyleIdx="0" presStyleCnt="2"/>
      <dgm:spPr/>
    </dgm:pt>
    <dgm:pt modelId="{82A2A740-4C37-4972-B3C5-2CDD0E5AB9FD}" type="pres">
      <dgm:prSet presAssocID="{DE3B82E7-EF56-4F7F-B653-C28E9464B60F}" presName="hierChild4" presStyleCnt="0"/>
      <dgm:spPr/>
    </dgm:pt>
    <dgm:pt modelId="{261CEC0D-6646-4B6B-8ACF-2CD3E710324C}" type="pres">
      <dgm:prSet presAssocID="{7F845BC5-C43F-4CD8-827E-696B0D621D68}" presName="Name35" presStyleLbl="parChTrans1D3" presStyleIdx="0" presStyleCnt="5"/>
      <dgm:spPr/>
    </dgm:pt>
    <dgm:pt modelId="{565B7AB0-7AEB-4BB7-9405-C5C2608F6CEE}" type="pres">
      <dgm:prSet presAssocID="{56BBF456-33C6-49E7-8E24-F79864E5C9F3}" presName="hierRoot2" presStyleCnt="0">
        <dgm:presLayoutVars>
          <dgm:hierBranch val="hang"/>
        </dgm:presLayoutVars>
      </dgm:prSet>
      <dgm:spPr/>
    </dgm:pt>
    <dgm:pt modelId="{FC0A6D4E-F87A-4C3F-8243-367638CE25C0}" type="pres">
      <dgm:prSet presAssocID="{56BBF456-33C6-49E7-8E24-F79864E5C9F3}" presName="rootComposite" presStyleCnt="0"/>
      <dgm:spPr/>
    </dgm:pt>
    <dgm:pt modelId="{D8EFCDE8-C397-4DC3-A471-B88D151A4F24}" type="pres">
      <dgm:prSet presAssocID="{56BBF456-33C6-49E7-8E24-F79864E5C9F3}" presName="rootText" presStyleLbl="node3" presStyleIdx="0" presStyleCnt="5">
        <dgm:presLayoutVars>
          <dgm:chPref val="3"/>
        </dgm:presLayoutVars>
      </dgm:prSet>
      <dgm:spPr/>
    </dgm:pt>
    <dgm:pt modelId="{61DBA17B-3A27-4844-B757-EBCD50C6DC89}" type="pres">
      <dgm:prSet presAssocID="{56BBF456-33C6-49E7-8E24-F79864E5C9F3}" presName="rootConnector" presStyleLbl="node3" presStyleIdx="0" presStyleCnt="5"/>
      <dgm:spPr/>
    </dgm:pt>
    <dgm:pt modelId="{BB198A3B-588F-45B6-BCA5-4E55362ADF0A}" type="pres">
      <dgm:prSet presAssocID="{56BBF456-33C6-49E7-8E24-F79864E5C9F3}" presName="hierChild4" presStyleCnt="0"/>
      <dgm:spPr/>
    </dgm:pt>
    <dgm:pt modelId="{A04B6600-E2CA-4244-A9CA-F507A4908C04}" type="pres">
      <dgm:prSet presAssocID="{DEFBC76D-B0BB-4539-8286-7F2CE097020C}" presName="Name48" presStyleLbl="parChTrans1D4" presStyleIdx="0" presStyleCnt="10"/>
      <dgm:spPr/>
    </dgm:pt>
    <dgm:pt modelId="{8A5C89A2-D513-4D48-886C-090ECDD2E144}" type="pres">
      <dgm:prSet presAssocID="{1541EEE0-BC77-4D70-97BC-158BA64112B3}" presName="hierRoot2" presStyleCnt="0">
        <dgm:presLayoutVars>
          <dgm:hierBranch val="r"/>
        </dgm:presLayoutVars>
      </dgm:prSet>
      <dgm:spPr/>
    </dgm:pt>
    <dgm:pt modelId="{08BE168C-3EC2-404A-B43E-5C96D0918756}" type="pres">
      <dgm:prSet presAssocID="{1541EEE0-BC77-4D70-97BC-158BA64112B3}" presName="rootComposite" presStyleCnt="0"/>
      <dgm:spPr/>
    </dgm:pt>
    <dgm:pt modelId="{DBF3532F-725A-421A-B63C-BD38C6F762DD}" type="pres">
      <dgm:prSet presAssocID="{1541EEE0-BC77-4D70-97BC-158BA64112B3}" presName="rootText" presStyleLbl="node4" presStyleIdx="0" presStyleCnt="10">
        <dgm:presLayoutVars>
          <dgm:chPref val="3"/>
        </dgm:presLayoutVars>
      </dgm:prSet>
      <dgm:spPr/>
    </dgm:pt>
    <dgm:pt modelId="{49AB48AD-BB6D-426B-9B08-8263D8E3646A}" type="pres">
      <dgm:prSet presAssocID="{1541EEE0-BC77-4D70-97BC-158BA64112B3}" presName="rootConnector" presStyleLbl="node4" presStyleIdx="0" presStyleCnt="10"/>
      <dgm:spPr/>
    </dgm:pt>
    <dgm:pt modelId="{C7867F99-327C-4896-A669-58968A1D439A}" type="pres">
      <dgm:prSet presAssocID="{1541EEE0-BC77-4D70-97BC-158BA64112B3}" presName="hierChild4" presStyleCnt="0"/>
      <dgm:spPr/>
    </dgm:pt>
    <dgm:pt modelId="{E1892AB3-7CBB-454C-8841-6757DC1CA4D4}" type="pres">
      <dgm:prSet presAssocID="{1541EEE0-BC77-4D70-97BC-158BA64112B3}" presName="hierChild5" presStyleCnt="0"/>
      <dgm:spPr/>
    </dgm:pt>
    <dgm:pt modelId="{D162CC57-B71D-4BD8-96DE-BE0C3D0F59CE}" type="pres">
      <dgm:prSet presAssocID="{FE2B16A9-94F5-48D7-B085-8BEE3C2FA2E2}" presName="Name48" presStyleLbl="parChTrans1D4" presStyleIdx="1" presStyleCnt="10"/>
      <dgm:spPr/>
    </dgm:pt>
    <dgm:pt modelId="{1BE0EDFF-D718-461C-963B-B0732594EB4C}" type="pres">
      <dgm:prSet presAssocID="{AC2963AF-FDBF-4B1F-9475-74AB29506959}" presName="hierRoot2" presStyleCnt="0">
        <dgm:presLayoutVars>
          <dgm:hierBranch val="r"/>
        </dgm:presLayoutVars>
      </dgm:prSet>
      <dgm:spPr/>
    </dgm:pt>
    <dgm:pt modelId="{FECACA09-45A1-449A-9901-D48D0F1C1F30}" type="pres">
      <dgm:prSet presAssocID="{AC2963AF-FDBF-4B1F-9475-74AB29506959}" presName="rootComposite" presStyleCnt="0"/>
      <dgm:spPr/>
    </dgm:pt>
    <dgm:pt modelId="{09ADAF6C-DF70-44AF-8ED0-B8DECE87B987}" type="pres">
      <dgm:prSet presAssocID="{AC2963AF-FDBF-4B1F-9475-74AB29506959}" presName="rootText" presStyleLbl="node4" presStyleIdx="1" presStyleCnt="10">
        <dgm:presLayoutVars>
          <dgm:chPref val="3"/>
        </dgm:presLayoutVars>
      </dgm:prSet>
      <dgm:spPr/>
    </dgm:pt>
    <dgm:pt modelId="{2FF11807-5FB6-40BB-875B-A6E936A4D089}" type="pres">
      <dgm:prSet presAssocID="{AC2963AF-FDBF-4B1F-9475-74AB29506959}" presName="rootConnector" presStyleLbl="node4" presStyleIdx="1" presStyleCnt="10"/>
      <dgm:spPr/>
    </dgm:pt>
    <dgm:pt modelId="{1BB57B3C-E21E-44D7-96E3-326CDDBDADAF}" type="pres">
      <dgm:prSet presAssocID="{AC2963AF-FDBF-4B1F-9475-74AB29506959}" presName="hierChild4" presStyleCnt="0"/>
      <dgm:spPr/>
    </dgm:pt>
    <dgm:pt modelId="{73ADAFD5-3D33-45BE-8CEC-A730446C9815}" type="pres">
      <dgm:prSet presAssocID="{AC2963AF-FDBF-4B1F-9475-74AB29506959}" presName="hierChild5" presStyleCnt="0"/>
      <dgm:spPr/>
    </dgm:pt>
    <dgm:pt modelId="{7639AC57-94BC-45D3-A9F7-EA5D950F0210}" type="pres">
      <dgm:prSet presAssocID="{56BBF456-33C6-49E7-8E24-F79864E5C9F3}" presName="hierChild5" presStyleCnt="0"/>
      <dgm:spPr/>
    </dgm:pt>
    <dgm:pt modelId="{C8213644-7FB2-47D2-971F-4ABCA1478DFC}" type="pres">
      <dgm:prSet presAssocID="{F041F143-BF02-46D6-A9F1-3A02CE709D5C}" presName="Name35" presStyleLbl="parChTrans1D3" presStyleIdx="1" presStyleCnt="5"/>
      <dgm:spPr/>
    </dgm:pt>
    <dgm:pt modelId="{AC143F18-A710-4C9B-AD7D-99CB7D7DA495}" type="pres">
      <dgm:prSet presAssocID="{AE9B8A23-BB90-44D3-80E0-6B8AE997A2BC}" presName="hierRoot2" presStyleCnt="0">
        <dgm:presLayoutVars>
          <dgm:hierBranch val="hang"/>
        </dgm:presLayoutVars>
      </dgm:prSet>
      <dgm:spPr/>
    </dgm:pt>
    <dgm:pt modelId="{1BE3C09B-6949-48BB-876C-FFA8FC6CE9D6}" type="pres">
      <dgm:prSet presAssocID="{AE9B8A23-BB90-44D3-80E0-6B8AE997A2BC}" presName="rootComposite" presStyleCnt="0"/>
      <dgm:spPr/>
    </dgm:pt>
    <dgm:pt modelId="{426926B7-1B79-4C76-A8A5-4DCF108144A0}" type="pres">
      <dgm:prSet presAssocID="{AE9B8A23-BB90-44D3-80E0-6B8AE997A2BC}" presName="rootText" presStyleLbl="node3" presStyleIdx="1" presStyleCnt="5">
        <dgm:presLayoutVars>
          <dgm:chPref val="3"/>
        </dgm:presLayoutVars>
      </dgm:prSet>
      <dgm:spPr/>
    </dgm:pt>
    <dgm:pt modelId="{268D762D-70CD-4269-A084-8222A985D704}" type="pres">
      <dgm:prSet presAssocID="{AE9B8A23-BB90-44D3-80E0-6B8AE997A2BC}" presName="rootConnector" presStyleLbl="node3" presStyleIdx="1" presStyleCnt="5"/>
      <dgm:spPr/>
    </dgm:pt>
    <dgm:pt modelId="{D2C305D8-7921-4A42-89ED-0C89FFDF6836}" type="pres">
      <dgm:prSet presAssocID="{AE9B8A23-BB90-44D3-80E0-6B8AE997A2BC}" presName="hierChild4" presStyleCnt="0"/>
      <dgm:spPr/>
    </dgm:pt>
    <dgm:pt modelId="{455E3840-3F77-4511-9204-4C078EC0D652}" type="pres">
      <dgm:prSet presAssocID="{7A243D07-42F9-478C-AAF6-5E848A867487}" presName="Name48" presStyleLbl="parChTrans1D4" presStyleIdx="2" presStyleCnt="10"/>
      <dgm:spPr/>
    </dgm:pt>
    <dgm:pt modelId="{16D22EFC-D366-4621-9526-A7F1EF729704}" type="pres">
      <dgm:prSet presAssocID="{BBA1033A-747A-43D1-BE2B-F6CC0C282F9A}" presName="hierRoot2" presStyleCnt="0">
        <dgm:presLayoutVars>
          <dgm:hierBranch val="r"/>
        </dgm:presLayoutVars>
      </dgm:prSet>
      <dgm:spPr/>
    </dgm:pt>
    <dgm:pt modelId="{E0F4CB28-7573-4EAC-996F-D7490CF128FF}" type="pres">
      <dgm:prSet presAssocID="{BBA1033A-747A-43D1-BE2B-F6CC0C282F9A}" presName="rootComposite" presStyleCnt="0"/>
      <dgm:spPr/>
    </dgm:pt>
    <dgm:pt modelId="{61B5AFF4-91F5-4477-8005-94A1B0886DA0}" type="pres">
      <dgm:prSet presAssocID="{BBA1033A-747A-43D1-BE2B-F6CC0C282F9A}" presName="rootText" presStyleLbl="node4" presStyleIdx="2" presStyleCnt="10">
        <dgm:presLayoutVars>
          <dgm:chPref val="3"/>
        </dgm:presLayoutVars>
      </dgm:prSet>
      <dgm:spPr/>
    </dgm:pt>
    <dgm:pt modelId="{BF82999D-E0E0-4C74-8B1A-8DD542E6082A}" type="pres">
      <dgm:prSet presAssocID="{BBA1033A-747A-43D1-BE2B-F6CC0C282F9A}" presName="rootConnector" presStyleLbl="node4" presStyleIdx="2" presStyleCnt="10"/>
      <dgm:spPr/>
    </dgm:pt>
    <dgm:pt modelId="{82E17E80-2B03-40CC-B0E4-2F8B5917836E}" type="pres">
      <dgm:prSet presAssocID="{BBA1033A-747A-43D1-BE2B-F6CC0C282F9A}" presName="hierChild4" presStyleCnt="0"/>
      <dgm:spPr/>
    </dgm:pt>
    <dgm:pt modelId="{A76A1A8C-2330-41E9-A6CE-F815D268E04D}" type="pres">
      <dgm:prSet presAssocID="{BBA1033A-747A-43D1-BE2B-F6CC0C282F9A}" presName="hierChild5" presStyleCnt="0"/>
      <dgm:spPr/>
    </dgm:pt>
    <dgm:pt modelId="{BB9FBFE4-A994-4E28-B549-900D327EE3EC}" type="pres">
      <dgm:prSet presAssocID="{BC61BBBE-4EC0-4635-9814-67A64B8211E1}" presName="Name48" presStyleLbl="parChTrans1D4" presStyleIdx="3" presStyleCnt="10"/>
      <dgm:spPr/>
    </dgm:pt>
    <dgm:pt modelId="{7C8C926F-5E5F-42A0-A54C-15FA4E484E0E}" type="pres">
      <dgm:prSet presAssocID="{B7155A19-3429-422D-94C8-1E3A245C2D33}" presName="hierRoot2" presStyleCnt="0">
        <dgm:presLayoutVars>
          <dgm:hierBranch val="r"/>
        </dgm:presLayoutVars>
      </dgm:prSet>
      <dgm:spPr/>
    </dgm:pt>
    <dgm:pt modelId="{16B6207B-BBB0-46FF-AF69-9BA172FB8F29}" type="pres">
      <dgm:prSet presAssocID="{B7155A19-3429-422D-94C8-1E3A245C2D33}" presName="rootComposite" presStyleCnt="0"/>
      <dgm:spPr/>
    </dgm:pt>
    <dgm:pt modelId="{978B8B82-3EAE-4608-8903-EBF676522310}" type="pres">
      <dgm:prSet presAssocID="{B7155A19-3429-422D-94C8-1E3A245C2D33}" presName="rootText" presStyleLbl="node4" presStyleIdx="3" presStyleCnt="10">
        <dgm:presLayoutVars>
          <dgm:chPref val="3"/>
        </dgm:presLayoutVars>
      </dgm:prSet>
      <dgm:spPr/>
    </dgm:pt>
    <dgm:pt modelId="{915CE6DB-398A-4838-936A-F9829738E5F3}" type="pres">
      <dgm:prSet presAssocID="{B7155A19-3429-422D-94C8-1E3A245C2D33}" presName="rootConnector" presStyleLbl="node4" presStyleIdx="3" presStyleCnt="10"/>
      <dgm:spPr/>
    </dgm:pt>
    <dgm:pt modelId="{FB6F6583-ACE8-4B7A-B1DB-677159B14BC4}" type="pres">
      <dgm:prSet presAssocID="{B7155A19-3429-422D-94C8-1E3A245C2D33}" presName="hierChild4" presStyleCnt="0"/>
      <dgm:spPr/>
    </dgm:pt>
    <dgm:pt modelId="{6F864C66-4B95-4845-BF91-9C8D7C63C2C3}" type="pres">
      <dgm:prSet presAssocID="{B7155A19-3429-422D-94C8-1E3A245C2D33}" presName="hierChild5" presStyleCnt="0"/>
      <dgm:spPr/>
    </dgm:pt>
    <dgm:pt modelId="{D268BF75-8FFD-4EB0-8FBE-0D8CCBF6CFC7}" type="pres">
      <dgm:prSet presAssocID="{AE9B8A23-BB90-44D3-80E0-6B8AE997A2BC}" presName="hierChild5" presStyleCnt="0"/>
      <dgm:spPr/>
    </dgm:pt>
    <dgm:pt modelId="{A32F7964-8E0A-43F5-9AAA-F53D1B751D29}" type="pres">
      <dgm:prSet presAssocID="{DE3B82E7-EF56-4F7F-B653-C28E9464B60F}" presName="hierChild5" presStyleCnt="0"/>
      <dgm:spPr/>
    </dgm:pt>
    <dgm:pt modelId="{5B16BF55-DDA4-4FEC-80BB-A3F99140C321}" type="pres">
      <dgm:prSet presAssocID="{11AE3DB6-13C6-4E45-BBB9-F72DD4E65842}" presName="Name35" presStyleLbl="parChTrans1D2" presStyleIdx="1" presStyleCnt="2"/>
      <dgm:spPr/>
    </dgm:pt>
    <dgm:pt modelId="{FC17C1A6-B671-45B2-984B-A942CCD57882}" type="pres">
      <dgm:prSet presAssocID="{B54D9C72-0EC4-4F75-8763-943F3144537E}" presName="hierRoot2" presStyleCnt="0">
        <dgm:presLayoutVars>
          <dgm:hierBranch/>
        </dgm:presLayoutVars>
      </dgm:prSet>
      <dgm:spPr/>
    </dgm:pt>
    <dgm:pt modelId="{9F1040B1-2D1B-4630-8537-0FC1C56A84B2}" type="pres">
      <dgm:prSet presAssocID="{B54D9C72-0EC4-4F75-8763-943F3144537E}" presName="rootComposite" presStyleCnt="0"/>
      <dgm:spPr/>
    </dgm:pt>
    <dgm:pt modelId="{FD301243-4DF6-47B7-BC7B-FEDB467E7779}" type="pres">
      <dgm:prSet presAssocID="{B54D9C72-0EC4-4F75-8763-943F3144537E}" presName="rootText" presStyleLbl="node2" presStyleIdx="1" presStyleCnt="2">
        <dgm:presLayoutVars>
          <dgm:chPref val="3"/>
        </dgm:presLayoutVars>
      </dgm:prSet>
      <dgm:spPr/>
    </dgm:pt>
    <dgm:pt modelId="{66760751-137E-4EF9-9A54-18537C969B4B}" type="pres">
      <dgm:prSet presAssocID="{B54D9C72-0EC4-4F75-8763-943F3144537E}" presName="rootConnector" presStyleLbl="node2" presStyleIdx="1" presStyleCnt="2"/>
      <dgm:spPr/>
    </dgm:pt>
    <dgm:pt modelId="{90BE13B8-CB1C-4B60-9269-1E8A6ED93EEA}" type="pres">
      <dgm:prSet presAssocID="{B54D9C72-0EC4-4F75-8763-943F3144537E}" presName="hierChild4" presStyleCnt="0"/>
      <dgm:spPr/>
    </dgm:pt>
    <dgm:pt modelId="{39B61127-B712-460E-84C0-072533350613}" type="pres">
      <dgm:prSet presAssocID="{1A380FB4-B88C-46F4-9297-C6754FF4C3ED}" presName="Name35" presStyleLbl="parChTrans1D3" presStyleIdx="2" presStyleCnt="5"/>
      <dgm:spPr/>
    </dgm:pt>
    <dgm:pt modelId="{FB64C346-1B82-42B0-8BAB-4BCFE05884F0}" type="pres">
      <dgm:prSet presAssocID="{67E05AB7-8767-446E-B00E-919F48C204D8}" presName="hierRoot2" presStyleCnt="0">
        <dgm:presLayoutVars>
          <dgm:hierBranch val="hang"/>
        </dgm:presLayoutVars>
      </dgm:prSet>
      <dgm:spPr/>
    </dgm:pt>
    <dgm:pt modelId="{3DFDD108-6460-43E3-A80C-AFDBE3EC28C5}" type="pres">
      <dgm:prSet presAssocID="{67E05AB7-8767-446E-B00E-919F48C204D8}" presName="rootComposite" presStyleCnt="0"/>
      <dgm:spPr/>
    </dgm:pt>
    <dgm:pt modelId="{9AA07C92-40A3-47BF-BD64-1F2EAB0C8986}" type="pres">
      <dgm:prSet presAssocID="{67E05AB7-8767-446E-B00E-919F48C204D8}" presName="rootText" presStyleLbl="node3" presStyleIdx="2" presStyleCnt="5">
        <dgm:presLayoutVars>
          <dgm:chPref val="3"/>
        </dgm:presLayoutVars>
      </dgm:prSet>
      <dgm:spPr/>
    </dgm:pt>
    <dgm:pt modelId="{DCA1F8D3-52F2-4751-95F8-A7B8832A98EE}" type="pres">
      <dgm:prSet presAssocID="{67E05AB7-8767-446E-B00E-919F48C204D8}" presName="rootConnector" presStyleLbl="node3" presStyleIdx="2" presStyleCnt="5"/>
      <dgm:spPr/>
    </dgm:pt>
    <dgm:pt modelId="{B72A28A8-1FCD-4F5D-AB77-85094B8840FC}" type="pres">
      <dgm:prSet presAssocID="{67E05AB7-8767-446E-B00E-919F48C204D8}" presName="hierChild4" presStyleCnt="0"/>
      <dgm:spPr/>
    </dgm:pt>
    <dgm:pt modelId="{D81F6C68-55D5-43CC-8AC9-D15100597128}" type="pres">
      <dgm:prSet presAssocID="{66F3F34E-357F-4D59-998C-0C557E8C48DA}" presName="Name48" presStyleLbl="parChTrans1D4" presStyleIdx="4" presStyleCnt="10"/>
      <dgm:spPr/>
    </dgm:pt>
    <dgm:pt modelId="{6651325C-59C8-4727-A730-4AA13B8355CE}" type="pres">
      <dgm:prSet presAssocID="{90116D10-39FD-4163-8521-6A4CF1183441}" presName="hierRoot2" presStyleCnt="0">
        <dgm:presLayoutVars>
          <dgm:hierBranch val="r"/>
        </dgm:presLayoutVars>
      </dgm:prSet>
      <dgm:spPr/>
    </dgm:pt>
    <dgm:pt modelId="{434E790F-AADD-4382-9308-044EB1761C91}" type="pres">
      <dgm:prSet presAssocID="{90116D10-39FD-4163-8521-6A4CF1183441}" presName="rootComposite" presStyleCnt="0"/>
      <dgm:spPr/>
    </dgm:pt>
    <dgm:pt modelId="{07CE1BA4-854E-490D-9A2A-55B9841D3D9A}" type="pres">
      <dgm:prSet presAssocID="{90116D10-39FD-4163-8521-6A4CF1183441}" presName="rootText" presStyleLbl="node4" presStyleIdx="4" presStyleCnt="10">
        <dgm:presLayoutVars>
          <dgm:chPref val="3"/>
        </dgm:presLayoutVars>
      </dgm:prSet>
      <dgm:spPr/>
    </dgm:pt>
    <dgm:pt modelId="{514B361D-7990-4D11-8BE5-4CBEB4A65F59}" type="pres">
      <dgm:prSet presAssocID="{90116D10-39FD-4163-8521-6A4CF1183441}" presName="rootConnector" presStyleLbl="node4" presStyleIdx="4" presStyleCnt="10"/>
      <dgm:spPr/>
    </dgm:pt>
    <dgm:pt modelId="{50CFC252-DB25-45C5-B403-F72C54B4E971}" type="pres">
      <dgm:prSet presAssocID="{90116D10-39FD-4163-8521-6A4CF1183441}" presName="hierChild4" presStyleCnt="0"/>
      <dgm:spPr/>
    </dgm:pt>
    <dgm:pt modelId="{5DCC073F-7A4E-41FF-AA00-60B8532EA32B}" type="pres">
      <dgm:prSet presAssocID="{90116D10-39FD-4163-8521-6A4CF1183441}" presName="hierChild5" presStyleCnt="0"/>
      <dgm:spPr/>
    </dgm:pt>
    <dgm:pt modelId="{6BA6CFA5-DBCB-4412-BE08-81EB2352955A}" type="pres">
      <dgm:prSet presAssocID="{6C824C8E-9388-4F4F-8468-0FB2800590BE}" presName="Name48" presStyleLbl="parChTrans1D4" presStyleIdx="5" presStyleCnt="10"/>
      <dgm:spPr/>
    </dgm:pt>
    <dgm:pt modelId="{5DF7E3CD-2E6B-4D22-8960-ECC7AAF7261B}" type="pres">
      <dgm:prSet presAssocID="{8DA31E02-C720-4E71-99A9-BC4FB92A2F3D}" presName="hierRoot2" presStyleCnt="0">
        <dgm:presLayoutVars>
          <dgm:hierBranch val="r"/>
        </dgm:presLayoutVars>
      </dgm:prSet>
      <dgm:spPr/>
    </dgm:pt>
    <dgm:pt modelId="{8FF15FD0-6C20-4395-A1F0-412A63D124E0}" type="pres">
      <dgm:prSet presAssocID="{8DA31E02-C720-4E71-99A9-BC4FB92A2F3D}" presName="rootComposite" presStyleCnt="0"/>
      <dgm:spPr/>
    </dgm:pt>
    <dgm:pt modelId="{7D06C47C-4987-4ECD-B546-4BFBA80362C0}" type="pres">
      <dgm:prSet presAssocID="{8DA31E02-C720-4E71-99A9-BC4FB92A2F3D}" presName="rootText" presStyleLbl="node4" presStyleIdx="5" presStyleCnt="10">
        <dgm:presLayoutVars>
          <dgm:chPref val="3"/>
        </dgm:presLayoutVars>
      </dgm:prSet>
      <dgm:spPr/>
    </dgm:pt>
    <dgm:pt modelId="{E10B5CC7-F3DD-45CB-BFBF-05AE652939CA}" type="pres">
      <dgm:prSet presAssocID="{8DA31E02-C720-4E71-99A9-BC4FB92A2F3D}" presName="rootConnector" presStyleLbl="node4" presStyleIdx="5" presStyleCnt="10"/>
      <dgm:spPr/>
    </dgm:pt>
    <dgm:pt modelId="{62633443-3374-423B-84A3-222480084807}" type="pres">
      <dgm:prSet presAssocID="{8DA31E02-C720-4E71-99A9-BC4FB92A2F3D}" presName="hierChild4" presStyleCnt="0"/>
      <dgm:spPr/>
    </dgm:pt>
    <dgm:pt modelId="{DBFF1719-9D5C-47B7-BB96-9D6902B51B1F}" type="pres">
      <dgm:prSet presAssocID="{8DA31E02-C720-4E71-99A9-BC4FB92A2F3D}" presName="hierChild5" presStyleCnt="0"/>
      <dgm:spPr/>
    </dgm:pt>
    <dgm:pt modelId="{D7CB636B-649C-469B-A85D-9959708166AF}" type="pres">
      <dgm:prSet presAssocID="{67E05AB7-8767-446E-B00E-919F48C204D8}" presName="hierChild5" presStyleCnt="0"/>
      <dgm:spPr/>
    </dgm:pt>
    <dgm:pt modelId="{6F6F1003-6323-4F0E-8A71-C27AEE45F1D3}" type="pres">
      <dgm:prSet presAssocID="{BAABBF5B-A6FA-45EE-B949-042DA09257B0}" presName="Name35" presStyleLbl="parChTrans1D3" presStyleIdx="3" presStyleCnt="5"/>
      <dgm:spPr/>
    </dgm:pt>
    <dgm:pt modelId="{747F2C1D-D78A-4194-A3B3-2ABCA5AE0BB7}" type="pres">
      <dgm:prSet presAssocID="{D968C4BD-2844-454F-A65D-952A8DA15EC6}" presName="hierRoot2" presStyleCnt="0">
        <dgm:presLayoutVars>
          <dgm:hierBranch val="hang"/>
        </dgm:presLayoutVars>
      </dgm:prSet>
      <dgm:spPr/>
    </dgm:pt>
    <dgm:pt modelId="{4EE66094-1BDA-4DA4-A78A-5CDEFCF7783B}" type="pres">
      <dgm:prSet presAssocID="{D968C4BD-2844-454F-A65D-952A8DA15EC6}" presName="rootComposite" presStyleCnt="0"/>
      <dgm:spPr/>
    </dgm:pt>
    <dgm:pt modelId="{B0570333-55A2-42B9-A959-EE4EBE44C208}" type="pres">
      <dgm:prSet presAssocID="{D968C4BD-2844-454F-A65D-952A8DA15EC6}" presName="rootText" presStyleLbl="node3" presStyleIdx="3" presStyleCnt="5">
        <dgm:presLayoutVars>
          <dgm:chPref val="3"/>
        </dgm:presLayoutVars>
      </dgm:prSet>
      <dgm:spPr/>
    </dgm:pt>
    <dgm:pt modelId="{2156C334-CCCE-4947-9D3D-55AEB3337201}" type="pres">
      <dgm:prSet presAssocID="{D968C4BD-2844-454F-A65D-952A8DA15EC6}" presName="rootConnector" presStyleLbl="node3" presStyleIdx="3" presStyleCnt="5"/>
      <dgm:spPr/>
    </dgm:pt>
    <dgm:pt modelId="{CBBBE502-EBF7-4796-B25C-A897BB174DE6}" type="pres">
      <dgm:prSet presAssocID="{D968C4BD-2844-454F-A65D-952A8DA15EC6}" presName="hierChild4" presStyleCnt="0"/>
      <dgm:spPr/>
    </dgm:pt>
    <dgm:pt modelId="{A2C79A3E-94CE-4451-BFD6-1BC65095EEAF}" type="pres">
      <dgm:prSet presAssocID="{3D677848-87A7-4132-BDA5-F272457BF063}" presName="Name48" presStyleLbl="parChTrans1D4" presStyleIdx="6" presStyleCnt="10"/>
      <dgm:spPr/>
    </dgm:pt>
    <dgm:pt modelId="{4461C863-1B2F-41F8-8780-817E93ADC01D}" type="pres">
      <dgm:prSet presAssocID="{9B4E98F1-5DD0-4EEC-9DD1-1956FE50B173}" presName="hierRoot2" presStyleCnt="0">
        <dgm:presLayoutVars>
          <dgm:hierBranch val="r"/>
        </dgm:presLayoutVars>
      </dgm:prSet>
      <dgm:spPr/>
    </dgm:pt>
    <dgm:pt modelId="{DE76E64F-4C76-429E-93DF-4FC7CE48EC31}" type="pres">
      <dgm:prSet presAssocID="{9B4E98F1-5DD0-4EEC-9DD1-1956FE50B173}" presName="rootComposite" presStyleCnt="0"/>
      <dgm:spPr/>
    </dgm:pt>
    <dgm:pt modelId="{E47441E4-0768-4E39-8299-740060AD5668}" type="pres">
      <dgm:prSet presAssocID="{9B4E98F1-5DD0-4EEC-9DD1-1956FE50B173}" presName="rootText" presStyleLbl="node4" presStyleIdx="6" presStyleCnt="10">
        <dgm:presLayoutVars>
          <dgm:chPref val="3"/>
        </dgm:presLayoutVars>
      </dgm:prSet>
      <dgm:spPr/>
    </dgm:pt>
    <dgm:pt modelId="{AC4BAB53-2795-4A09-ACA7-86776D2BA74F}" type="pres">
      <dgm:prSet presAssocID="{9B4E98F1-5DD0-4EEC-9DD1-1956FE50B173}" presName="rootConnector" presStyleLbl="node4" presStyleIdx="6" presStyleCnt="10"/>
      <dgm:spPr/>
    </dgm:pt>
    <dgm:pt modelId="{7C57E562-F849-4C06-B692-AE7CFAECB2A8}" type="pres">
      <dgm:prSet presAssocID="{9B4E98F1-5DD0-4EEC-9DD1-1956FE50B173}" presName="hierChild4" presStyleCnt="0"/>
      <dgm:spPr/>
    </dgm:pt>
    <dgm:pt modelId="{810F697D-FB0A-4254-B7B2-93DC6B8C75E8}" type="pres">
      <dgm:prSet presAssocID="{9B4E98F1-5DD0-4EEC-9DD1-1956FE50B173}" presName="hierChild5" presStyleCnt="0"/>
      <dgm:spPr/>
    </dgm:pt>
    <dgm:pt modelId="{8F0CC44E-4DC8-4A3F-96E2-D95949AF8DF1}" type="pres">
      <dgm:prSet presAssocID="{03B6046F-A565-462C-96F6-E7060A9D350D}" presName="Name48" presStyleLbl="parChTrans1D4" presStyleIdx="7" presStyleCnt="10"/>
      <dgm:spPr/>
    </dgm:pt>
    <dgm:pt modelId="{6A281670-785E-437A-9123-1C44C89C43E0}" type="pres">
      <dgm:prSet presAssocID="{5B3721DA-5200-41CB-BBDC-F31F49F20A14}" presName="hierRoot2" presStyleCnt="0">
        <dgm:presLayoutVars>
          <dgm:hierBranch val="r"/>
        </dgm:presLayoutVars>
      </dgm:prSet>
      <dgm:spPr/>
    </dgm:pt>
    <dgm:pt modelId="{D31E1186-6FC5-4CC2-A177-45303436407F}" type="pres">
      <dgm:prSet presAssocID="{5B3721DA-5200-41CB-BBDC-F31F49F20A14}" presName="rootComposite" presStyleCnt="0"/>
      <dgm:spPr/>
    </dgm:pt>
    <dgm:pt modelId="{A2BEE42C-22BD-4D1F-9AC4-E64C5A74D264}" type="pres">
      <dgm:prSet presAssocID="{5B3721DA-5200-41CB-BBDC-F31F49F20A14}" presName="rootText" presStyleLbl="node4" presStyleIdx="7" presStyleCnt="10">
        <dgm:presLayoutVars>
          <dgm:chPref val="3"/>
        </dgm:presLayoutVars>
      </dgm:prSet>
      <dgm:spPr/>
    </dgm:pt>
    <dgm:pt modelId="{9A42CF6E-7CD9-496A-A1C3-2A9E79A438D2}" type="pres">
      <dgm:prSet presAssocID="{5B3721DA-5200-41CB-BBDC-F31F49F20A14}" presName="rootConnector" presStyleLbl="node4" presStyleIdx="7" presStyleCnt="10"/>
      <dgm:spPr/>
    </dgm:pt>
    <dgm:pt modelId="{0867C3DB-C614-403F-A5BE-BB51C12928FA}" type="pres">
      <dgm:prSet presAssocID="{5B3721DA-5200-41CB-BBDC-F31F49F20A14}" presName="hierChild4" presStyleCnt="0"/>
      <dgm:spPr/>
    </dgm:pt>
    <dgm:pt modelId="{034142D9-F7E8-4EEA-945B-DA9C5FF04403}" type="pres">
      <dgm:prSet presAssocID="{5B3721DA-5200-41CB-BBDC-F31F49F20A14}" presName="hierChild5" presStyleCnt="0"/>
      <dgm:spPr/>
    </dgm:pt>
    <dgm:pt modelId="{68EA52B5-E347-4C12-B662-208E5C477AB0}" type="pres">
      <dgm:prSet presAssocID="{D968C4BD-2844-454F-A65D-952A8DA15EC6}" presName="hierChild5" presStyleCnt="0"/>
      <dgm:spPr/>
    </dgm:pt>
    <dgm:pt modelId="{CA7AFD05-B4CA-47C5-9968-EC63D801DBEC}" type="pres">
      <dgm:prSet presAssocID="{B0BBEB2C-77EA-4B07-92DC-9040640EAFC9}" presName="Name35" presStyleLbl="parChTrans1D3" presStyleIdx="4" presStyleCnt="5"/>
      <dgm:spPr/>
    </dgm:pt>
    <dgm:pt modelId="{060CB428-1592-4EA9-BA2C-9CCC0D8B10E5}" type="pres">
      <dgm:prSet presAssocID="{3110F4FE-AD8A-4492-B5CA-B3F97F7BAC61}" presName="hierRoot2" presStyleCnt="0">
        <dgm:presLayoutVars>
          <dgm:hierBranch val="hang"/>
        </dgm:presLayoutVars>
      </dgm:prSet>
      <dgm:spPr/>
    </dgm:pt>
    <dgm:pt modelId="{D8BC38FC-DB3C-4C25-AB24-DA543F22E507}" type="pres">
      <dgm:prSet presAssocID="{3110F4FE-AD8A-4492-B5CA-B3F97F7BAC61}" presName="rootComposite" presStyleCnt="0"/>
      <dgm:spPr/>
    </dgm:pt>
    <dgm:pt modelId="{7640702B-184D-4E5C-B15C-EC5F6E204A8A}" type="pres">
      <dgm:prSet presAssocID="{3110F4FE-AD8A-4492-B5CA-B3F97F7BAC61}" presName="rootText" presStyleLbl="node3" presStyleIdx="4" presStyleCnt="5">
        <dgm:presLayoutVars>
          <dgm:chPref val="3"/>
        </dgm:presLayoutVars>
      </dgm:prSet>
      <dgm:spPr/>
    </dgm:pt>
    <dgm:pt modelId="{0F7F444F-2471-491D-B3B7-78E15849DCCD}" type="pres">
      <dgm:prSet presAssocID="{3110F4FE-AD8A-4492-B5CA-B3F97F7BAC61}" presName="rootConnector" presStyleLbl="node3" presStyleIdx="4" presStyleCnt="5"/>
      <dgm:spPr/>
    </dgm:pt>
    <dgm:pt modelId="{77B4EA03-B0B1-483A-9032-759CFDB43BB6}" type="pres">
      <dgm:prSet presAssocID="{3110F4FE-AD8A-4492-B5CA-B3F97F7BAC61}" presName="hierChild4" presStyleCnt="0"/>
      <dgm:spPr/>
    </dgm:pt>
    <dgm:pt modelId="{8EA47224-7AEC-46F6-A733-26496F588B22}" type="pres">
      <dgm:prSet presAssocID="{C14DD15F-B5F5-4B6E-B4AA-E4053CA7EF1C}" presName="Name48" presStyleLbl="parChTrans1D4" presStyleIdx="8" presStyleCnt="10"/>
      <dgm:spPr/>
    </dgm:pt>
    <dgm:pt modelId="{6D126FF2-A06B-4F9D-BE78-B5CBB96CA601}" type="pres">
      <dgm:prSet presAssocID="{B431430B-04B1-4DE8-97B4-F62EE4A30224}" presName="hierRoot2" presStyleCnt="0">
        <dgm:presLayoutVars>
          <dgm:hierBranch val="r"/>
        </dgm:presLayoutVars>
      </dgm:prSet>
      <dgm:spPr/>
    </dgm:pt>
    <dgm:pt modelId="{3D39B9D9-57EE-4822-94F1-1193BD3D93D9}" type="pres">
      <dgm:prSet presAssocID="{B431430B-04B1-4DE8-97B4-F62EE4A30224}" presName="rootComposite" presStyleCnt="0"/>
      <dgm:spPr/>
    </dgm:pt>
    <dgm:pt modelId="{19049189-EC0A-47AD-ADFD-38872A546AC6}" type="pres">
      <dgm:prSet presAssocID="{B431430B-04B1-4DE8-97B4-F62EE4A30224}" presName="rootText" presStyleLbl="node4" presStyleIdx="8" presStyleCnt="10">
        <dgm:presLayoutVars>
          <dgm:chPref val="3"/>
        </dgm:presLayoutVars>
      </dgm:prSet>
      <dgm:spPr/>
    </dgm:pt>
    <dgm:pt modelId="{0AC95CE6-7E48-40C5-A265-23D0E1F1254B}" type="pres">
      <dgm:prSet presAssocID="{B431430B-04B1-4DE8-97B4-F62EE4A30224}" presName="rootConnector" presStyleLbl="node4" presStyleIdx="8" presStyleCnt="10"/>
      <dgm:spPr/>
    </dgm:pt>
    <dgm:pt modelId="{E9AD9AA1-554F-482F-93C6-CE74FB8DA7BB}" type="pres">
      <dgm:prSet presAssocID="{B431430B-04B1-4DE8-97B4-F62EE4A30224}" presName="hierChild4" presStyleCnt="0"/>
      <dgm:spPr/>
    </dgm:pt>
    <dgm:pt modelId="{D17F83C3-A477-416E-A24C-559E5CB54E9F}" type="pres">
      <dgm:prSet presAssocID="{B431430B-04B1-4DE8-97B4-F62EE4A30224}" presName="hierChild5" presStyleCnt="0"/>
      <dgm:spPr/>
    </dgm:pt>
    <dgm:pt modelId="{9FBD096A-BA73-4F70-A68A-E00A67BA36C2}" type="pres">
      <dgm:prSet presAssocID="{46D19858-CCDD-4287-8627-9FD64A5985B3}" presName="Name48" presStyleLbl="parChTrans1D4" presStyleIdx="9" presStyleCnt="10"/>
      <dgm:spPr/>
    </dgm:pt>
    <dgm:pt modelId="{E88F2598-D4F7-4E3A-B776-69E22CC5107E}" type="pres">
      <dgm:prSet presAssocID="{18AD1E1D-47FF-44B8-BEE2-E2A87219A636}" presName="hierRoot2" presStyleCnt="0">
        <dgm:presLayoutVars>
          <dgm:hierBranch val="r"/>
        </dgm:presLayoutVars>
      </dgm:prSet>
      <dgm:spPr/>
    </dgm:pt>
    <dgm:pt modelId="{15FB8FE5-1F7B-4F32-99C1-AB24B9CBE922}" type="pres">
      <dgm:prSet presAssocID="{18AD1E1D-47FF-44B8-BEE2-E2A87219A636}" presName="rootComposite" presStyleCnt="0"/>
      <dgm:spPr/>
    </dgm:pt>
    <dgm:pt modelId="{2678B682-5C36-4EB6-A7E5-6E009E0AC364}" type="pres">
      <dgm:prSet presAssocID="{18AD1E1D-47FF-44B8-BEE2-E2A87219A636}" presName="rootText" presStyleLbl="node4" presStyleIdx="9" presStyleCnt="10">
        <dgm:presLayoutVars>
          <dgm:chPref val="3"/>
        </dgm:presLayoutVars>
      </dgm:prSet>
      <dgm:spPr/>
    </dgm:pt>
    <dgm:pt modelId="{EB3E335A-2431-4E83-9674-DD00A2CF4F18}" type="pres">
      <dgm:prSet presAssocID="{18AD1E1D-47FF-44B8-BEE2-E2A87219A636}" presName="rootConnector" presStyleLbl="node4" presStyleIdx="9" presStyleCnt="10"/>
      <dgm:spPr/>
    </dgm:pt>
    <dgm:pt modelId="{FB072072-EE93-45DB-A7F0-B695F42BBA2F}" type="pres">
      <dgm:prSet presAssocID="{18AD1E1D-47FF-44B8-BEE2-E2A87219A636}" presName="hierChild4" presStyleCnt="0"/>
      <dgm:spPr/>
    </dgm:pt>
    <dgm:pt modelId="{E30FAA12-0DA5-4A8B-8DC9-27FB17809D19}" type="pres">
      <dgm:prSet presAssocID="{18AD1E1D-47FF-44B8-BEE2-E2A87219A636}" presName="hierChild5" presStyleCnt="0"/>
      <dgm:spPr/>
    </dgm:pt>
    <dgm:pt modelId="{03424414-7C69-4552-83B1-EC46D682EC3C}" type="pres">
      <dgm:prSet presAssocID="{3110F4FE-AD8A-4492-B5CA-B3F97F7BAC61}" presName="hierChild5" presStyleCnt="0"/>
      <dgm:spPr/>
    </dgm:pt>
    <dgm:pt modelId="{F2BA4403-657A-4712-B027-D53E60425C76}" type="pres">
      <dgm:prSet presAssocID="{B54D9C72-0EC4-4F75-8763-943F3144537E}" presName="hierChild5" presStyleCnt="0"/>
      <dgm:spPr/>
    </dgm:pt>
    <dgm:pt modelId="{1A50DADF-E8CE-4D46-A4C8-30C400038BBB}" type="pres">
      <dgm:prSet presAssocID="{B5157D60-3A6F-4240-8C99-0F0870117581}" presName="hierChild3" presStyleCnt="0"/>
      <dgm:spPr/>
    </dgm:pt>
  </dgm:ptLst>
  <dgm:cxnLst>
    <dgm:cxn modelId="{A89E3002-C644-4596-A8C6-EF7CBD805E75}" srcId="{D968C4BD-2844-454F-A65D-952A8DA15EC6}" destId="{5B3721DA-5200-41CB-BBDC-F31F49F20A14}" srcOrd="1" destOrd="0" parTransId="{03B6046F-A565-462C-96F6-E7060A9D350D}" sibTransId="{194E600E-2E36-4390-8EE2-E944A64BC56E}"/>
    <dgm:cxn modelId="{7E9B9A03-AF28-4E94-A458-29BCD54D6695}" srcId="{DE3B82E7-EF56-4F7F-B653-C28E9464B60F}" destId="{AE9B8A23-BB90-44D3-80E0-6B8AE997A2BC}" srcOrd="1" destOrd="0" parTransId="{F041F143-BF02-46D6-A9F1-3A02CE709D5C}" sibTransId="{DD046519-91E4-423B-B528-EBB37FEA4A68}"/>
    <dgm:cxn modelId="{40CEBD06-0319-4B7F-AEF4-673D7166BC00}" type="presOf" srcId="{FE2B16A9-94F5-48D7-B085-8BEE3C2FA2E2}" destId="{D162CC57-B71D-4BD8-96DE-BE0C3D0F59CE}" srcOrd="0" destOrd="0" presId="urn:microsoft.com/office/officeart/2005/8/layout/orgChart1"/>
    <dgm:cxn modelId="{F4B6E609-A773-4E72-B3E4-F5C2993FFC09}" type="presOf" srcId="{C14DD15F-B5F5-4B6E-B4AA-E4053CA7EF1C}" destId="{8EA47224-7AEC-46F6-A733-26496F588B22}" srcOrd="0" destOrd="0" presId="urn:microsoft.com/office/officeart/2005/8/layout/orgChart1"/>
    <dgm:cxn modelId="{5529F10A-8146-46F1-9768-D528A9D2AF82}" srcId="{AE9B8A23-BB90-44D3-80E0-6B8AE997A2BC}" destId="{B7155A19-3429-422D-94C8-1E3A245C2D33}" srcOrd="1" destOrd="0" parTransId="{BC61BBBE-4EC0-4635-9814-67A64B8211E1}" sibTransId="{4547E218-22AF-4612-BD66-5B64AC0D8924}"/>
    <dgm:cxn modelId="{D01AB90B-16C0-4A72-A169-8AE45084DA74}" type="presOf" srcId="{9B4E98F1-5DD0-4EEC-9DD1-1956FE50B173}" destId="{AC4BAB53-2795-4A09-ACA7-86776D2BA74F}" srcOrd="1" destOrd="0" presId="urn:microsoft.com/office/officeart/2005/8/layout/orgChart1"/>
    <dgm:cxn modelId="{00113610-AD9E-4003-9FB5-EB23215414EE}" type="presOf" srcId="{11AE3DB6-13C6-4E45-BBB9-F72DD4E65842}" destId="{5B16BF55-DDA4-4FEC-80BB-A3F99140C321}" srcOrd="0" destOrd="0" presId="urn:microsoft.com/office/officeart/2005/8/layout/orgChart1"/>
    <dgm:cxn modelId="{E25CF812-E9BA-4E6D-8ABA-AAA5716DDE69}" type="presOf" srcId="{3110F4FE-AD8A-4492-B5CA-B3F97F7BAC61}" destId="{7640702B-184D-4E5C-B15C-EC5F6E204A8A}" srcOrd="0" destOrd="0" presId="urn:microsoft.com/office/officeart/2005/8/layout/orgChart1"/>
    <dgm:cxn modelId="{05A03319-3EE9-485F-8D53-29CBE87C2CAE}" type="presOf" srcId="{66F3F34E-357F-4D59-998C-0C557E8C48DA}" destId="{D81F6C68-55D5-43CC-8AC9-D15100597128}" srcOrd="0" destOrd="0" presId="urn:microsoft.com/office/officeart/2005/8/layout/orgChart1"/>
    <dgm:cxn modelId="{C544391A-3C75-4DB8-85DB-5D9834D174E7}" srcId="{B5157D60-3A6F-4240-8C99-0F0870117581}" destId="{DE3B82E7-EF56-4F7F-B653-C28E9464B60F}" srcOrd="0" destOrd="0" parTransId="{B3D69689-22D5-4694-BFDC-08AA7C6D4BDE}" sibTransId="{DF17936B-07E6-4ADD-A1FD-665ACF08AA8D}"/>
    <dgm:cxn modelId="{B6D86B30-C1CD-435D-BD7C-452599AD9ED4}" type="presOf" srcId="{7A243D07-42F9-478C-AAF6-5E848A867487}" destId="{455E3840-3F77-4511-9204-4C078EC0D652}" srcOrd="0" destOrd="0" presId="urn:microsoft.com/office/officeart/2005/8/layout/orgChart1"/>
    <dgm:cxn modelId="{0D58E031-6CAD-401F-A7E6-333DE4BC9ECA}" type="presOf" srcId="{8DA31E02-C720-4E71-99A9-BC4FB92A2F3D}" destId="{E10B5CC7-F3DD-45CB-BFBF-05AE652939CA}" srcOrd="1" destOrd="0" presId="urn:microsoft.com/office/officeart/2005/8/layout/orgChart1"/>
    <dgm:cxn modelId="{52ACF631-FB99-4D0A-B0A4-0F3C0E9F1048}" type="presOf" srcId="{B7155A19-3429-422D-94C8-1E3A245C2D33}" destId="{915CE6DB-398A-4838-936A-F9829738E5F3}" srcOrd="1" destOrd="0" presId="urn:microsoft.com/office/officeart/2005/8/layout/orgChart1"/>
    <dgm:cxn modelId="{9274BD34-78C3-4074-81C4-56E80371ED58}" srcId="{B54D9C72-0EC4-4F75-8763-943F3144537E}" destId="{D968C4BD-2844-454F-A65D-952A8DA15EC6}" srcOrd="1" destOrd="0" parTransId="{BAABBF5B-A6FA-45EE-B949-042DA09257B0}" sibTransId="{39F8D4D4-AD0D-4D01-81F4-CAE3A4B6F3AD}"/>
    <dgm:cxn modelId="{D1E3C135-481D-4B86-A0C8-0A3571C18F3A}" type="presOf" srcId="{B0BBEB2C-77EA-4B07-92DC-9040640EAFC9}" destId="{CA7AFD05-B4CA-47C5-9968-EC63D801DBEC}" srcOrd="0" destOrd="0" presId="urn:microsoft.com/office/officeart/2005/8/layout/orgChart1"/>
    <dgm:cxn modelId="{392A6337-5207-4336-B37D-3B4C3E3599A5}" type="presOf" srcId="{D968C4BD-2844-454F-A65D-952A8DA15EC6}" destId="{2156C334-CCCE-4947-9D3D-55AEB3337201}" srcOrd="1" destOrd="0" presId="urn:microsoft.com/office/officeart/2005/8/layout/orgChart1"/>
    <dgm:cxn modelId="{D8E89239-CC33-4BC4-BA06-A056CED9E71B}" srcId="{B54D9C72-0EC4-4F75-8763-943F3144537E}" destId="{67E05AB7-8767-446E-B00E-919F48C204D8}" srcOrd="0" destOrd="0" parTransId="{1A380FB4-B88C-46F4-9297-C6754FF4C3ED}" sibTransId="{9F0CBEF0-A082-414D-8273-5D68A176937B}"/>
    <dgm:cxn modelId="{70BD283B-A224-438D-8EE3-A5514CBCD4E1}" type="presOf" srcId="{DE3B82E7-EF56-4F7F-B653-C28E9464B60F}" destId="{2E48CCC5-9157-4700-8C53-CABE86761F15}" srcOrd="0" destOrd="0" presId="urn:microsoft.com/office/officeart/2005/8/layout/orgChart1"/>
    <dgm:cxn modelId="{C76F5F5C-3A09-4661-A534-21E2D6C8FA59}" type="presOf" srcId="{AC2963AF-FDBF-4B1F-9475-74AB29506959}" destId="{09ADAF6C-DF70-44AF-8ED0-B8DECE87B987}" srcOrd="0" destOrd="0" presId="urn:microsoft.com/office/officeart/2005/8/layout/orgChart1"/>
    <dgm:cxn modelId="{3851FD60-500B-4FB4-BB8B-EC16604CFA5C}" srcId="{DE3B82E7-EF56-4F7F-B653-C28E9464B60F}" destId="{56BBF456-33C6-49E7-8E24-F79864E5C9F3}" srcOrd="0" destOrd="0" parTransId="{7F845BC5-C43F-4CD8-827E-696B0D621D68}" sibTransId="{D0435A95-F4D0-4CC6-85A4-09355A117C32}"/>
    <dgm:cxn modelId="{92CFE961-2C96-4E87-851A-2CBEBAEC4D14}" type="presOf" srcId="{BC61BBBE-4EC0-4635-9814-67A64B8211E1}" destId="{BB9FBFE4-A994-4E28-B549-900D327EE3EC}" srcOrd="0" destOrd="0" presId="urn:microsoft.com/office/officeart/2005/8/layout/orgChart1"/>
    <dgm:cxn modelId="{C6EAE543-B897-4AAD-BFAD-10581D9D0A59}" srcId="{D968C4BD-2844-454F-A65D-952A8DA15EC6}" destId="{9B4E98F1-5DD0-4EEC-9DD1-1956FE50B173}" srcOrd="0" destOrd="0" parTransId="{3D677848-87A7-4132-BDA5-F272457BF063}" sibTransId="{7F83A268-C9AB-4BE7-9EE2-55FC8C53A269}"/>
    <dgm:cxn modelId="{E50BD364-C652-4147-A734-8B4E98F2F0AB}" type="presOf" srcId="{5B3721DA-5200-41CB-BBDC-F31F49F20A14}" destId="{A2BEE42C-22BD-4D1F-9AC4-E64C5A74D264}" srcOrd="0" destOrd="0" presId="urn:microsoft.com/office/officeart/2005/8/layout/orgChart1"/>
    <dgm:cxn modelId="{F0A46465-07DA-44DE-9B10-272FB483BE76}" type="presOf" srcId="{1541EEE0-BC77-4D70-97BC-158BA64112B3}" destId="{49AB48AD-BB6D-426B-9B08-8263D8E3646A}" srcOrd="1" destOrd="0" presId="urn:microsoft.com/office/officeart/2005/8/layout/orgChart1"/>
    <dgm:cxn modelId="{6BFD244B-2910-413B-92D0-E97F1E876F73}" type="presOf" srcId="{6C824C8E-9388-4F4F-8468-0FB2800590BE}" destId="{6BA6CFA5-DBCB-4412-BE08-81EB2352955A}" srcOrd="0" destOrd="0" presId="urn:microsoft.com/office/officeart/2005/8/layout/orgChart1"/>
    <dgm:cxn modelId="{0212CF6B-125D-472E-8073-4AB0C3316B37}" type="presOf" srcId="{B5157D60-3A6F-4240-8C99-0F0870117581}" destId="{3D5721FD-A7A5-4631-A6AA-50CAD9E6F397}" srcOrd="1" destOrd="0" presId="urn:microsoft.com/office/officeart/2005/8/layout/orgChart1"/>
    <dgm:cxn modelId="{36F2184C-7331-4F1E-8E29-3D83B914A232}" srcId="{B54D9C72-0EC4-4F75-8763-943F3144537E}" destId="{3110F4FE-AD8A-4492-B5CA-B3F97F7BAC61}" srcOrd="2" destOrd="0" parTransId="{B0BBEB2C-77EA-4B07-92DC-9040640EAFC9}" sibTransId="{811028B9-D462-4E86-A439-A755925E2459}"/>
    <dgm:cxn modelId="{6CD22C6D-FD4B-4692-8432-DD9AD8F49582}" type="presOf" srcId="{B431430B-04B1-4DE8-97B4-F62EE4A30224}" destId="{0AC95CE6-7E48-40C5-A265-23D0E1F1254B}" srcOrd="1" destOrd="0" presId="urn:microsoft.com/office/officeart/2005/8/layout/orgChart1"/>
    <dgm:cxn modelId="{B2EFC96D-13BF-430E-8EBB-DF712FB7467F}" type="presOf" srcId="{56BBF456-33C6-49E7-8E24-F79864E5C9F3}" destId="{D8EFCDE8-C397-4DC3-A471-B88D151A4F24}" srcOrd="0" destOrd="0" presId="urn:microsoft.com/office/officeart/2005/8/layout/orgChart1"/>
    <dgm:cxn modelId="{7E7DFC4D-A3DC-4405-A354-DC5C05046A42}" type="presOf" srcId="{B5157D60-3A6F-4240-8C99-0F0870117581}" destId="{8F8417A8-9023-4603-9AA3-491D3E010E1E}" srcOrd="0" destOrd="0" presId="urn:microsoft.com/office/officeart/2005/8/layout/orgChart1"/>
    <dgm:cxn modelId="{219A124E-7AED-466A-A13F-AEE34598C647}" type="presOf" srcId="{56BBF456-33C6-49E7-8E24-F79864E5C9F3}" destId="{61DBA17B-3A27-4844-B757-EBCD50C6DC89}" srcOrd="1" destOrd="0" presId="urn:microsoft.com/office/officeart/2005/8/layout/orgChart1"/>
    <dgm:cxn modelId="{3F298958-AAAF-4840-A411-6261659DC2F8}" srcId="{3110F4FE-AD8A-4492-B5CA-B3F97F7BAC61}" destId="{18AD1E1D-47FF-44B8-BEE2-E2A87219A636}" srcOrd="1" destOrd="0" parTransId="{46D19858-CCDD-4287-8627-9FD64A5985B3}" sibTransId="{925C643D-CDAA-4087-BC32-84D1884AAF29}"/>
    <dgm:cxn modelId="{3A90FB58-A14A-428F-88DC-CAAE5C64414F}" type="presOf" srcId="{0FC357DA-B5DB-4FAA-AEA2-8B56E42E2226}" destId="{0AB1B171-8D15-457C-8804-A5DE9D5C49A6}" srcOrd="0" destOrd="0" presId="urn:microsoft.com/office/officeart/2005/8/layout/orgChart1"/>
    <dgm:cxn modelId="{3A78497B-08E4-485C-B4FF-FC4C4C570B57}" type="presOf" srcId="{8DA31E02-C720-4E71-99A9-BC4FB92A2F3D}" destId="{7D06C47C-4987-4ECD-B546-4BFBA80362C0}" srcOrd="0" destOrd="0" presId="urn:microsoft.com/office/officeart/2005/8/layout/orgChart1"/>
    <dgm:cxn modelId="{EB477381-07E3-4CEC-AA3D-4DAD30621953}" type="presOf" srcId="{03B6046F-A565-462C-96F6-E7060A9D350D}" destId="{8F0CC44E-4DC8-4A3F-96E2-D95949AF8DF1}" srcOrd="0" destOrd="0" presId="urn:microsoft.com/office/officeart/2005/8/layout/orgChart1"/>
    <dgm:cxn modelId="{F5DC6687-B4B5-4148-8F3A-36031AF0EB30}" type="presOf" srcId="{AE9B8A23-BB90-44D3-80E0-6B8AE997A2BC}" destId="{268D762D-70CD-4269-A084-8222A985D704}" srcOrd="1" destOrd="0" presId="urn:microsoft.com/office/officeart/2005/8/layout/orgChart1"/>
    <dgm:cxn modelId="{EF3BD78A-7FB8-45A4-9168-BC2AD48CD6F3}" type="presOf" srcId="{B3D69689-22D5-4694-BFDC-08AA7C6D4BDE}" destId="{21E52C3B-42DE-4B51-8578-B77C763DF50D}" srcOrd="0" destOrd="0" presId="urn:microsoft.com/office/officeart/2005/8/layout/orgChart1"/>
    <dgm:cxn modelId="{597F418E-D461-4EC0-8A13-467A14A4C9CC}" type="presOf" srcId="{1541EEE0-BC77-4D70-97BC-158BA64112B3}" destId="{DBF3532F-725A-421A-B63C-BD38C6F762DD}" srcOrd="0" destOrd="0" presId="urn:microsoft.com/office/officeart/2005/8/layout/orgChart1"/>
    <dgm:cxn modelId="{14FAFD8E-86B3-4568-AC26-0983D6EA7E77}" type="presOf" srcId="{7F845BC5-C43F-4CD8-827E-696B0D621D68}" destId="{261CEC0D-6646-4B6B-8ACF-2CD3E710324C}" srcOrd="0" destOrd="0" presId="urn:microsoft.com/office/officeart/2005/8/layout/orgChart1"/>
    <dgm:cxn modelId="{C3DF2B92-C6C9-449C-A94D-DBE96B1F4AFC}" type="presOf" srcId="{3110F4FE-AD8A-4492-B5CA-B3F97F7BAC61}" destId="{0F7F444F-2471-491D-B3B7-78E15849DCCD}" srcOrd="1" destOrd="0" presId="urn:microsoft.com/office/officeart/2005/8/layout/orgChart1"/>
    <dgm:cxn modelId="{0297A294-926D-4C09-8234-5F7DC0EC70A4}" srcId="{AE9B8A23-BB90-44D3-80E0-6B8AE997A2BC}" destId="{BBA1033A-747A-43D1-BE2B-F6CC0C282F9A}" srcOrd="0" destOrd="0" parTransId="{7A243D07-42F9-478C-AAF6-5E848A867487}" sibTransId="{A6A87725-7BB9-4BC1-BDA1-DDF16713C9C0}"/>
    <dgm:cxn modelId="{CD7AA19C-0A13-491F-BB49-13AB94FCA405}" type="presOf" srcId="{BAABBF5B-A6FA-45EE-B949-042DA09257B0}" destId="{6F6F1003-6323-4F0E-8A71-C27AEE45F1D3}" srcOrd="0" destOrd="0" presId="urn:microsoft.com/office/officeart/2005/8/layout/orgChart1"/>
    <dgm:cxn modelId="{D598B1A1-F312-4F4A-85ED-F245753C6ED2}" type="presOf" srcId="{BBA1033A-747A-43D1-BE2B-F6CC0C282F9A}" destId="{61B5AFF4-91F5-4477-8005-94A1B0886DA0}" srcOrd="0" destOrd="0" presId="urn:microsoft.com/office/officeart/2005/8/layout/orgChart1"/>
    <dgm:cxn modelId="{E03815A7-428C-425D-AA42-E6010DDA0EDC}" type="presOf" srcId="{18AD1E1D-47FF-44B8-BEE2-E2A87219A636}" destId="{EB3E335A-2431-4E83-9674-DD00A2CF4F18}" srcOrd="1" destOrd="0" presId="urn:microsoft.com/office/officeart/2005/8/layout/orgChart1"/>
    <dgm:cxn modelId="{10AF8FA7-32CF-4F63-A801-AE0107743BE8}" type="presOf" srcId="{67E05AB7-8767-446E-B00E-919F48C204D8}" destId="{DCA1F8D3-52F2-4751-95F8-A7B8832A98EE}" srcOrd="1" destOrd="0" presId="urn:microsoft.com/office/officeart/2005/8/layout/orgChart1"/>
    <dgm:cxn modelId="{1505C9A8-7E21-454F-AA58-71FC1BF6705D}" type="presOf" srcId="{B7155A19-3429-422D-94C8-1E3A245C2D33}" destId="{978B8B82-3EAE-4608-8903-EBF676522310}" srcOrd="0" destOrd="0" presId="urn:microsoft.com/office/officeart/2005/8/layout/orgChart1"/>
    <dgm:cxn modelId="{B0028AAA-D2D1-4854-9A14-3B8987F13ABE}" type="presOf" srcId="{DE3B82E7-EF56-4F7F-B653-C28E9464B60F}" destId="{54203312-CD4C-4EBC-9D36-743B0D12FE22}" srcOrd="1" destOrd="0" presId="urn:microsoft.com/office/officeart/2005/8/layout/orgChart1"/>
    <dgm:cxn modelId="{890B5DAC-059B-4A2C-9F36-07C677355437}" type="presOf" srcId="{46D19858-CCDD-4287-8627-9FD64A5985B3}" destId="{9FBD096A-BA73-4F70-A68A-E00A67BA36C2}" srcOrd="0" destOrd="0" presId="urn:microsoft.com/office/officeart/2005/8/layout/orgChart1"/>
    <dgm:cxn modelId="{616D7DAD-7659-4B5E-BFEC-2DCC918DEC2F}" srcId="{56BBF456-33C6-49E7-8E24-F79864E5C9F3}" destId="{1541EEE0-BC77-4D70-97BC-158BA64112B3}" srcOrd="0" destOrd="0" parTransId="{DEFBC76D-B0BB-4539-8286-7F2CE097020C}" sibTransId="{1F9C70A6-5FBE-49F0-8A84-95534A24F08E}"/>
    <dgm:cxn modelId="{DE5A8EAD-E72F-431A-BFB1-DCEF38F56FAD}" srcId="{3110F4FE-AD8A-4492-B5CA-B3F97F7BAC61}" destId="{B431430B-04B1-4DE8-97B4-F62EE4A30224}" srcOrd="0" destOrd="0" parTransId="{C14DD15F-B5F5-4B6E-B4AA-E4053CA7EF1C}" sibTransId="{76B0B0EF-99B6-4534-A60C-52E95870D4F2}"/>
    <dgm:cxn modelId="{9DDBD0AD-F1C8-4426-A48F-175FCD1258E9}" type="presOf" srcId="{D968C4BD-2844-454F-A65D-952A8DA15EC6}" destId="{B0570333-55A2-42B9-A959-EE4EBE44C208}" srcOrd="0" destOrd="0" presId="urn:microsoft.com/office/officeart/2005/8/layout/orgChart1"/>
    <dgm:cxn modelId="{95F6E2AE-615C-44BB-B9D3-13DE92AB30C1}" type="presOf" srcId="{67E05AB7-8767-446E-B00E-919F48C204D8}" destId="{9AA07C92-40A3-47BF-BD64-1F2EAB0C8986}" srcOrd="0" destOrd="0" presId="urn:microsoft.com/office/officeart/2005/8/layout/orgChart1"/>
    <dgm:cxn modelId="{13A921B0-E3EA-436D-BC7D-A123C9702838}" type="presOf" srcId="{B54D9C72-0EC4-4F75-8763-943F3144537E}" destId="{66760751-137E-4EF9-9A54-18537C969B4B}" srcOrd="1" destOrd="0" presId="urn:microsoft.com/office/officeart/2005/8/layout/orgChart1"/>
    <dgm:cxn modelId="{7BD821C0-3566-47A7-9BF1-F83F3093A3B0}" type="presOf" srcId="{AC2963AF-FDBF-4B1F-9475-74AB29506959}" destId="{2FF11807-5FB6-40BB-875B-A6E936A4D089}" srcOrd="1" destOrd="0" presId="urn:microsoft.com/office/officeart/2005/8/layout/orgChart1"/>
    <dgm:cxn modelId="{72ECC9C1-1AA4-4353-8E5E-B8FBE3EAA5B0}" type="presOf" srcId="{18AD1E1D-47FF-44B8-BEE2-E2A87219A636}" destId="{2678B682-5C36-4EB6-A7E5-6E009E0AC364}" srcOrd="0" destOrd="0" presId="urn:microsoft.com/office/officeart/2005/8/layout/orgChart1"/>
    <dgm:cxn modelId="{F4CAEBC2-0772-4F5B-97AF-34370B9F268D}" type="presOf" srcId="{B54D9C72-0EC4-4F75-8763-943F3144537E}" destId="{FD301243-4DF6-47B7-BC7B-FEDB467E7779}" srcOrd="0" destOrd="0" presId="urn:microsoft.com/office/officeart/2005/8/layout/orgChart1"/>
    <dgm:cxn modelId="{9EEB8EC3-F4E8-4A24-98CD-80B7ED5C5F60}" srcId="{67E05AB7-8767-446E-B00E-919F48C204D8}" destId="{8DA31E02-C720-4E71-99A9-BC4FB92A2F3D}" srcOrd="1" destOrd="0" parTransId="{6C824C8E-9388-4F4F-8468-0FB2800590BE}" sibTransId="{24812D77-8AFA-4BBE-A33E-E0D062DE4993}"/>
    <dgm:cxn modelId="{487BCDC3-ADF5-4F16-8934-4AB6BC14AD8B}" type="presOf" srcId="{3D677848-87A7-4132-BDA5-F272457BF063}" destId="{A2C79A3E-94CE-4451-BFD6-1BC65095EEAF}" srcOrd="0" destOrd="0" presId="urn:microsoft.com/office/officeart/2005/8/layout/orgChart1"/>
    <dgm:cxn modelId="{306F09C4-FAB7-461C-80B8-1B09090AF88C}" type="presOf" srcId="{1A380FB4-B88C-46F4-9297-C6754FF4C3ED}" destId="{39B61127-B712-460E-84C0-072533350613}" srcOrd="0" destOrd="0" presId="urn:microsoft.com/office/officeart/2005/8/layout/orgChart1"/>
    <dgm:cxn modelId="{30E73BCD-B75E-4A55-B7EB-9D156EA5F130}" srcId="{56BBF456-33C6-49E7-8E24-F79864E5C9F3}" destId="{AC2963AF-FDBF-4B1F-9475-74AB29506959}" srcOrd="1" destOrd="0" parTransId="{FE2B16A9-94F5-48D7-B085-8BEE3C2FA2E2}" sibTransId="{4233F3C3-DA43-4AE1-93E3-48D6DC6C2C4A}"/>
    <dgm:cxn modelId="{034C58CD-ACC6-4897-A1B8-8F8695924A16}" srcId="{67E05AB7-8767-446E-B00E-919F48C204D8}" destId="{90116D10-39FD-4163-8521-6A4CF1183441}" srcOrd="0" destOrd="0" parTransId="{66F3F34E-357F-4D59-998C-0C557E8C48DA}" sibTransId="{4F96FCC6-7273-42F7-99CF-B052E538F607}"/>
    <dgm:cxn modelId="{8C7778CE-B743-4538-92D9-86F16E2EFDF1}" type="presOf" srcId="{90116D10-39FD-4163-8521-6A4CF1183441}" destId="{514B361D-7990-4D11-8BE5-4CBEB4A65F59}" srcOrd="1" destOrd="0" presId="urn:microsoft.com/office/officeart/2005/8/layout/orgChart1"/>
    <dgm:cxn modelId="{C84B37CF-036A-4612-95B9-AB7BD0DE3D37}" type="presOf" srcId="{DEFBC76D-B0BB-4539-8286-7F2CE097020C}" destId="{A04B6600-E2CA-4244-A9CA-F507A4908C04}" srcOrd="0" destOrd="0" presId="urn:microsoft.com/office/officeart/2005/8/layout/orgChart1"/>
    <dgm:cxn modelId="{46D9BCCF-6EA3-4BBF-BFE1-C1AD286EE3FA}" type="presOf" srcId="{9B4E98F1-5DD0-4EEC-9DD1-1956FE50B173}" destId="{E47441E4-0768-4E39-8299-740060AD5668}" srcOrd="0" destOrd="0" presId="urn:microsoft.com/office/officeart/2005/8/layout/orgChart1"/>
    <dgm:cxn modelId="{32480AD5-0E1A-4FA3-B419-4541B2858910}" srcId="{B5157D60-3A6F-4240-8C99-0F0870117581}" destId="{B54D9C72-0EC4-4F75-8763-943F3144537E}" srcOrd="1" destOrd="0" parTransId="{11AE3DB6-13C6-4E45-BBB9-F72DD4E65842}" sibTransId="{5EC31056-367B-4BB3-8051-09342F26D4EA}"/>
    <dgm:cxn modelId="{7BC102DC-8F7F-4800-BC33-EBC1750A4227}" srcId="{0FC357DA-B5DB-4FAA-AEA2-8B56E42E2226}" destId="{B5157D60-3A6F-4240-8C99-0F0870117581}" srcOrd="0" destOrd="0" parTransId="{3D4F5905-6072-4DA6-A6FC-C3893DA8CD51}" sibTransId="{33430D56-6954-4778-8304-1CDB7FBE2E65}"/>
    <dgm:cxn modelId="{BD81FBE4-6126-4534-BDC2-03C63220E627}" type="presOf" srcId="{B431430B-04B1-4DE8-97B4-F62EE4A30224}" destId="{19049189-EC0A-47AD-ADFD-38872A546AC6}" srcOrd="0" destOrd="0" presId="urn:microsoft.com/office/officeart/2005/8/layout/orgChart1"/>
    <dgm:cxn modelId="{AAE7FFEB-F228-41E0-9187-01E8759FB45F}" type="presOf" srcId="{BBA1033A-747A-43D1-BE2B-F6CC0C282F9A}" destId="{BF82999D-E0E0-4C74-8B1A-8DD542E6082A}" srcOrd="1" destOrd="0" presId="urn:microsoft.com/office/officeart/2005/8/layout/orgChart1"/>
    <dgm:cxn modelId="{CE1046EF-8170-4617-A610-37B79BB24637}" type="presOf" srcId="{90116D10-39FD-4163-8521-6A4CF1183441}" destId="{07CE1BA4-854E-490D-9A2A-55B9841D3D9A}" srcOrd="0" destOrd="0" presId="urn:microsoft.com/office/officeart/2005/8/layout/orgChart1"/>
    <dgm:cxn modelId="{E9FFB2F6-B9A3-4010-9435-3C80756B10C0}" type="presOf" srcId="{F041F143-BF02-46D6-A9F1-3A02CE709D5C}" destId="{C8213644-7FB2-47D2-971F-4ABCA1478DFC}" srcOrd="0" destOrd="0" presId="urn:microsoft.com/office/officeart/2005/8/layout/orgChart1"/>
    <dgm:cxn modelId="{87B94BFC-AA76-431F-AE17-941B5004C80B}" type="presOf" srcId="{5B3721DA-5200-41CB-BBDC-F31F49F20A14}" destId="{9A42CF6E-7CD9-496A-A1C3-2A9E79A438D2}" srcOrd="1" destOrd="0" presId="urn:microsoft.com/office/officeart/2005/8/layout/orgChart1"/>
    <dgm:cxn modelId="{C90D4EFE-1FC6-4FD1-99BC-2E422C580F05}" type="presOf" srcId="{AE9B8A23-BB90-44D3-80E0-6B8AE997A2BC}" destId="{426926B7-1B79-4C76-A8A5-4DCF108144A0}" srcOrd="0" destOrd="0" presId="urn:microsoft.com/office/officeart/2005/8/layout/orgChart1"/>
    <dgm:cxn modelId="{007F339F-0FFA-4466-A898-C91CD47B7837}" type="presParOf" srcId="{0AB1B171-8D15-457C-8804-A5DE9D5C49A6}" destId="{F7AB9147-77C7-4E9C-9F7F-B20913F6F58D}" srcOrd="0" destOrd="0" presId="urn:microsoft.com/office/officeart/2005/8/layout/orgChart1"/>
    <dgm:cxn modelId="{FF6883D0-359D-4508-8EB5-A29E5FB00B42}" type="presParOf" srcId="{F7AB9147-77C7-4E9C-9F7F-B20913F6F58D}" destId="{F4CCF2B2-4779-4B88-B410-CFE24D3F2758}" srcOrd="0" destOrd="0" presId="urn:microsoft.com/office/officeart/2005/8/layout/orgChart1"/>
    <dgm:cxn modelId="{95671390-C028-48B7-A475-CEF2CEC169FF}" type="presParOf" srcId="{F4CCF2B2-4779-4B88-B410-CFE24D3F2758}" destId="{8F8417A8-9023-4603-9AA3-491D3E010E1E}" srcOrd="0" destOrd="0" presId="urn:microsoft.com/office/officeart/2005/8/layout/orgChart1"/>
    <dgm:cxn modelId="{8F98962B-56A0-459C-BEB5-4A6285D497B7}" type="presParOf" srcId="{F4CCF2B2-4779-4B88-B410-CFE24D3F2758}" destId="{3D5721FD-A7A5-4631-A6AA-50CAD9E6F397}" srcOrd="1" destOrd="0" presId="urn:microsoft.com/office/officeart/2005/8/layout/orgChart1"/>
    <dgm:cxn modelId="{21C27843-5AC1-4FE9-B89A-A72B9FF52FAF}" type="presParOf" srcId="{F7AB9147-77C7-4E9C-9F7F-B20913F6F58D}" destId="{DE521355-2671-47C0-B78C-F8CFE1BDC292}" srcOrd="1" destOrd="0" presId="urn:microsoft.com/office/officeart/2005/8/layout/orgChart1"/>
    <dgm:cxn modelId="{6ACF249E-96F4-45D9-B9BF-05F4CA30F471}" type="presParOf" srcId="{DE521355-2671-47C0-B78C-F8CFE1BDC292}" destId="{21E52C3B-42DE-4B51-8578-B77C763DF50D}" srcOrd="0" destOrd="0" presId="urn:microsoft.com/office/officeart/2005/8/layout/orgChart1"/>
    <dgm:cxn modelId="{83B9DE26-9308-4309-8CFC-251DA8B6B06F}" type="presParOf" srcId="{DE521355-2671-47C0-B78C-F8CFE1BDC292}" destId="{D73E0B7C-E27E-4269-B58F-8CB41762CB2E}" srcOrd="1" destOrd="0" presId="urn:microsoft.com/office/officeart/2005/8/layout/orgChart1"/>
    <dgm:cxn modelId="{CCF40628-CFB9-4E5F-8C90-B22B68DAD698}" type="presParOf" srcId="{D73E0B7C-E27E-4269-B58F-8CB41762CB2E}" destId="{45CAF476-A669-4C92-AF18-FEE33D5D5691}" srcOrd="0" destOrd="0" presId="urn:microsoft.com/office/officeart/2005/8/layout/orgChart1"/>
    <dgm:cxn modelId="{AE069A1C-9DAE-4A4F-B2C8-D2E217712C49}" type="presParOf" srcId="{45CAF476-A669-4C92-AF18-FEE33D5D5691}" destId="{2E48CCC5-9157-4700-8C53-CABE86761F15}" srcOrd="0" destOrd="0" presId="urn:microsoft.com/office/officeart/2005/8/layout/orgChart1"/>
    <dgm:cxn modelId="{B93872E3-CAF9-43C4-A32F-F88D45867436}" type="presParOf" srcId="{45CAF476-A669-4C92-AF18-FEE33D5D5691}" destId="{54203312-CD4C-4EBC-9D36-743B0D12FE22}" srcOrd="1" destOrd="0" presId="urn:microsoft.com/office/officeart/2005/8/layout/orgChart1"/>
    <dgm:cxn modelId="{FEBBFDE6-CAF2-4735-A379-7268FB8C2762}" type="presParOf" srcId="{D73E0B7C-E27E-4269-B58F-8CB41762CB2E}" destId="{82A2A740-4C37-4972-B3C5-2CDD0E5AB9FD}" srcOrd="1" destOrd="0" presId="urn:microsoft.com/office/officeart/2005/8/layout/orgChart1"/>
    <dgm:cxn modelId="{FD6DF362-61F6-484B-8514-6CA37B9DBED4}" type="presParOf" srcId="{82A2A740-4C37-4972-B3C5-2CDD0E5AB9FD}" destId="{261CEC0D-6646-4B6B-8ACF-2CD3E710324C}" srcOrd="0" destOrd="0" presId="urn:microsoft.com/office/officeart/2005/8/layout/orgChart1"/>
    <dgm:cxn modelId="{8355F26C-9C1C-4206-8BDF-B3670F9EA3CF}" type="presParOf" srcId="{82A2A740-4C37-4972-B3C5-2CDD0E5AB9FD}" destId="{565B7AB0-7AEB-4BB7-9405-C5C2608F6CEE}" srcOrd="1" destOrd="0" presId="urn:microsoft.com/office/officeart/2005/8/layout/orgChart1"/>
    <dgm:cxn modelId="{84195F12-9DD8-4834-9D82-27064B6EB4C5}" type="presParOf" srcId="{565B7AB0-7AEB-4BB7-9405-C5C2608F6CEE}" destId="{FC0A6D4E-F87A-4C3F-8243-367638CE25C0}" srcOrd="0" destOrd="0" presId="urn:microsoft.com/office/officeart/2005/8/layout/orgChart1"/>
    <dgm:cxn modelId="{ECC5D51F-2BC8-4C08-AD55-50052CE3D0B2}" type="presParOf" srcId="{FC0A6D4E-F87A-4C3F-8243-367638CE25C0}" destId="{D8EFCDE8-C397-4DC3-A471-B88D151A4F24}" srcOrd="0" destOrd="0" presId="urn:microsoft.com/office/officeart/2005/8/layout/orgChart1"/>
    <dgm:cxn modelId="{A44FB018-9A1C-4D5A-B115-84E660E51053}" type="presParOf" srcId="{FC0A6D4E-F87A-4C3F-8243-367638CE25C0}" destId="{61DBA17B-3A27-4844-B757-EBCD50C6DC89}" srcOrd="1" destOrd="0" presId="urn:microsoft.com/office/officeart/2005/8/layout/orgChart1"/>
    <dgm:cxn modelId="{9364FC4A-44E5-45C9-97DB-32AD72A03E1B}" type="presParOf" srcId="{565B7AB0-7AEB-4BB7-9405-C5C2608F6CEE}" destId="{BB198A3B-588F-45B6-BCA5-4E55362ADF0A}" srcOrd="1" destOrd="0" presId="urn:microsoft.com/office/officeart/2005/8/layout/orgChart1"/>
    <dgm:cxn modelId="{21E2C009-68E7-43B2-B5D9-A45E91EA8388}" type="presParOf" srcId="{BB198A3B-588F-45B6-BCA5-4E55362ADF0A}" destId="{A04B6600-E2CA-4244-A9CA-F507A4908C04}" srcOrd="0" destOrd="0" presId="urn:microsoft.com/office/officeart/2005/8/layout/orgChart1"/>
    <dgm:cxn modelId="{B242643E-BED2-4691-97E6-8E373A8E9F14}" type="presParOf" srcId="{BB198A3B-588F-45B6-BCA5-4E55362ADF0A}" destId="{8A5C89A2-D513-4D48-886C-090ECDD2E144}" srcOrd="1" destOrd="0" presId="urn:microsoft.com/office/officeart/2005/8/layout/orgChart1"/>
    <dgm:cxn modelId="{99CAEA7B-DE15-4396-A47A-62D293DC0781}" type="presParOf" srcId="{8A5C89A2-D513-4D48-886C-090ECDD2E144}" destId="{08BE168C-3EC2-404A-B43E-5C96D0918756}" srcOrd="0" destOrd="0" presId="urn:microsoft.com/office/officeart/2005/8/layout/orgChart1"/>
    <dgm:cxn modelId="{E3993E2A-53E7-4952-837F-7F850B6188ED}" type="presParOf" srcId="{08BE168C-3EC2-404A-B43E-5C96D0918756}" destId="{DBF3532F-725A-421A-B63C-BD38C6F762DD}" srcOrd="0" destOrd="0" presId="urn:microsoft.com/office/officeart/2005/8/layout/orgChart1"/>
    <dgm:cxn modelId="{1CB8C178-A2A3-411B-B3FB-8D8EEF6ED659}" type="presParOf" srcId="{08BE168C-3EC2-404A-B43E-5C96D0918756}" destId="{49AB48AD-BB6D-426B-9B08-8263D8E3646A}" srcOrd="1" destOrd="0" presId="urn:microsoft.com/office/officeart/2005/8/layout/orgChart1"/>
    <dgm:cxn modelId="{1FDC2781-37FA-495A-A207-950A512189E1}" type="presParOf" srcId="{8A5C89A2-D513-4D48-886C-090ECDD2E144}" destId="{C7867F99-327C-4896-A669-58968A1D439A}" srcOrd="1" destOrd="0" presId="urn:microsoft.com/office/officeart/2005/8/layout/orgChart1"/>
    <dgm:cxn modelId="{6BA7E4A6-23F9-4B15-972F-611154D6D6B3}" type="presParOf" srcId="{8A5C89A2-D513-4D48-886C-090ECDD2E144}" destId="{E1892AB3-7CBB-454C-8841-6757DC1CA4D4}" srcOrd="2" destOrd="0" presId="urn:microsoft.com/office/officeart/2005/8/layout/orgChart1"/>
    <dgm:cxn modelId="{CE29DD4F-057E-4617-B181-D49B30160401}" type="presParOf" srcId="{BB198A3B-588F-45B6-BCA5-4E55362ADF0A}" destId="{D162CC57-B71D-4BD8-96DE-BE0C3D0F59CE}" srcOrd="2" destOrd="0" presId="urn:microsoft.com/office/officeart/2005/8/layout/orgChart1"/>
    <dgm:cxn modelId="{282C88AA-90C6-4830-BBDF-0E7821A2C6F3}" type="presParOf" srcId="{BB198A3B-588F-45B6-BCA5-4E55362ADF0A}" destId="{1BE0EDFF-D718-461C-963B-B0732594EB4C}" srcOrd="3" destOrd="0" presId="urn:microsoft.com/office/officeart/2005/8/layout/orgChart1"/>
    <dgm:cxn modelId="{B026C880-7F9B-41C5-8ADD-573A91982A42}" type="presParOf" srcId="{1BE0EDFF-D718-461C-963B-B0732594EB4C}" destId="{FECACA09-45A1-449A-9901-D48D0F1C1F30}" srcOrd="0" destOrd="0" presId="urn:microsoft.com/office/officeart/2005/8/layout/orgChart1"/>
    <dgm:cxn modelId="{0FE376BC-B087-49BA-803D-D8540ECBF847}" type="presParOf" srcId="{FECACA09-45A1-449A-9901-D48D0F1C1F30}" destId="{09ADAF6C-DF70-44AF-8ED0-B8DECE87B987}" srcOrd="0" destOrd="0" presId="urn:microsoft.com/office/officeart/2005/8/layout/orgChart1"/>
    <dgm:cxn modelId="{509F9610-1B31-4DD2-A2AF-822C13D6FB0C}" type="presParOf" srcId="{FECACA09-45A1-449A-9901-D48D0F1C1F30}" destId="{2FF11807-5FB6-40BB-875B-A6E936A4D089}" srcOrd="1" destOrd="0" presId="urn:microsoft.com/office/officeart/2005/8/layout/orgChart1"/>
    <dgm:cxn modelId="{10AE196E-4906-4028-90D9-0E8B74EE51E0}" type="presParOf" srcId="{1BE0EDFF-D718-461C-963B-B0732594EB4C}" destId="{1BB57B3C-E21E-44D7-96E3-326CDDBDADAF}" srcOrd="1" destOrd="0" presId="urn:microsoft.com/office/officeart/2005/8/layout/orgChart1"/>
    <dgm:cxn modelId="{EBF4DF7F-E1A0-47CC-9F32-6F96802A0278}" type="presParOf" srcId="{1BE0EDFF-D718-461C-963B-B0732594EB4C}" destId="{73ADAFD5-3D33-45BE-8CEC-A730446C9815}" srcOrd="2" destOrd="0" presId="urn:microsoft.com/office/officeart/2005/8/layout/orgChart1"/>
    <dgm:cxn modelId="{3089FD67-D021-4FCC-A137-BEC15D7219E6}" type="presParOf" srcId="{565B7AB0-7AEB-4BB7-9405-C5C2608F6CEE}" destId="{7639AC57-94BC-45D3-A9F7-EA5D950F0210}" srcOrd="2" destOrd="0" presId="urn:microsoft.com/office/officeart/2005/8/layout/orgChart1"/>
    <dgm:cxn modelId="{A2E99A29-F88A-4D65-93BD-55211863AD53}" type="presParOf" srcId="{82A2A740-4C37-4972-B3C5-2CDD0E5AB9FD}" destId="{C8213644-7FB2-47D2-971F-4ABCA1478DFC}" srcOrd="2" destOrd="0" presId="urn:microsoft.com/office/officeart/2005/8/layout/orgChart1"/>
    <dgm:cxn modelId="{05C70D00-970B-4A10-823A-2CD59663DAC4}" type="presParOf" srcId="{82A2A740-4C37-4972-B3C5-2CDD0E5AB9FD}" destId="{AC143F18-A710-4C9B-AD7D-99CB7D7DA495}" srcOrd="3" destOrd="0" presId="urn:microsoft.com/office/officeart/2005/8/layout/orgChart1"/>
    <dgm:cxn modelId="{B2D8F40D-0FE0-472D-A6E2-354FB4625972}" type="presParOf" srcId="{AC143F18-A710-4C9B-AD7D-99CB7D7DA495}" destId="{1BE3C09B-6949-48BB-876C-FFA8FC6CE9D6}" srcOrd="0" destOrd="0" presId="urn:microsoft.com/office/officeart/2005/8/layout/orgChart1"/>
    <dgm:cxn modelId="{42B859FE-A5E7-4770-BE0E-5BBD10AA0884}" type="presParOf" srcId="{1BE3C09B-6949-48BB-876C-FFA8FC6CE9D6}" destId="{426926B7-1B79-4C76-A8A5-4DCF108144A0}" srcOrd="0" destOrd="0" presId="urn:microsoft.com/office/officeart/2005/8/layout/orgChart1"/>
    <dgm:cxn modelId="{D4E96BAB-9DAA-4D19-A96D-025BEF23AEAA}" type="presParOf" srcId="{1BE3C09B-6949-48BB-876C-FFA8FC6CE9D6}" destId="{268D762D-70CD-4269-A084-8222A985D704}" srcOrd="1" destOrd="0" presId="urn:microsoft.com/office/officeart/2005/8/layout/orgChart1"/>
    <dgm:cxn modelId="{528C5E2D-4C95-4F79-8280-CAE4BFCD7FB3}" type="presParOf" srcId="{AC143F18-A710-4C9B-AD7D-99CB7D7DA495}" destId="{D2C305D8-7921-4A42-89ED-0C89FFDF6836}" srcOrd="1" destOrd="0" presId="urn:microsoft.com/office/officeart/2005/8/layout/orgChart1"/>
    <dgm:cxn modelId="{2B188EBD-8C25-488A-88B6-CC5D0622EBD4}" type="presParOf" srcId="{D2C305D8-7921-4A42-89ED-0C89FFDF6836}" destId="{455E3840-3F77-4511-9204-4C078EC0D652}" srcOrd="0" destOrd="0" presId="urn:microsoft.com/office/officeart/2005/8/layout/orgChart1"/>
    <dgm:cxn modelId="{17B5F299-E01D-482E-AC59-3A071F5D5DF4}" type="presParOf" srcId="{D2C305D8-7921-4A42-89ED-0C89FFDF6836}" destId="{16D22EFC-D366-4621-9526-A7F1EF729704}" srcOrd="1" destOrd="0" presId="urn:microsoft.com/office/officeart/2005/8/layout/orgChart1"/>
    <dgm:cxn modelId="{B0233A6D-887C-4B4B-8005-481CB7A0C4DE}" type="presParOf" srcId="{16D22EFC-D366-4621-9526-A7F1EF729704}" destId="{E0F4CB28-7573-4EAC-996F-D7490CF128FF}" srcOrd="0" destOrd="0" presId="urn:microsoft.com/office/officeart/2005/8/layout/orgChart1"/>
    <dgm:cxn modelId="{E93821A8-B016-48E9-8B10-E575A0E385A5}" type="presParOf" srcId="{E0F4CB28-7573-4EAC-996F-D7490CF128FF}" destId="{61B5AFF4-91F5-4477-8005-94A1B0886DA0}" srcOrd="0" destOrd="0" presId="urn:microsoft.com/office/officeart/2005/8/layout/orgChart1"/>
    <dgm:cxn modelId="{3DEFC44C-8F2B-4354-BF51-CDB83023294D}" type="presParOf" srcId="{E0F4CB28-7573-4EAC-996F-D7490CF128FF}" destId="{BF82999D-E0E0-4C74-8B1A-8DD542E6082A}" srcOrd="1" destOrd="0" presId="urn:microsoft.com/office/officeart/2005/8/layout/orgChart1"/>
    <dgm:cxn modelId="{653E76B6-B7CE-4C66-8AB5-9FF0F316D769}" type="presParOf" srcId="{16D22EFC-D366-4621-9526-A7F1EF729704}" destId="{82E17E80-2B03-40CC-B0E4-2F8B5917836E}" srcOrd="1" destOrd="0" presId="urn:microsoft.com/office/officeart/2005/8/layout/orgChart1"/>
    <dgm:cxn modelId="{AB73536D-B160-4419-A4A8-6BD5F8B5FCB1}" type="presParOf" srcId="{16D22EFC-D366-4621-9526-A7F1EF729704}" destId="{A76A1A8C-2330-41E9-A6CE-F815D268E04D}" srcOrd="2" destOrd="0" presId="urn:microsoft.com/office/officeart/2005/8/layout/orgChart1"/>
    <dgm:cxn modelId="{D26B483B-6A9C-4A13-829D-8DD7BAA48190}" type="presParOf" srcId="{D2C305D8-7921-4A42-89ED-0C89FFDF6836}" destId="{BB9FBFE4-A994-4E28-B549-900D327EE3EC}" srcOrd="2" destOrd="0" presId="urn:microsoft.com/office/officeart/2005/8/layout/orgChart1"/>
    <dgm:cxn modelId="{A2300075-16FA-46DA-99DC-44A514E5EFFA}" type="presParOf" srcId="{D2C305D8-7921-4A42-89ED-0C89FFDF6836}" destId="{7C8C926F-5E5F-42A0-A54C-15FA4E484E0E}" srcOrd="3" destOrd="0" presId="urn:microsoft.com/office/officeart/2005/8/layout/orgChart1"/>
    <dgm:cxn modelId="{3978D8D4-8E20-4190-8403-C45AAC752166}" type="presParOf" srcId="{7C8C926F-5E5F-42A0-A54C-15FA4E484E0E}" destId="{16B6207B-BBB0-46FF-AF69-9BA172FB8F29}" srcOrd="0" destOrd="0" presId="urn:microsoft.com/office/officeart/2005/8/layout/orgChart1"/>
    <dgm:cxn modelId="{5DE27223-2928-46F2-865F-26D9379DD1CE}" type="presParOf" srcId="{16B6207B-BBB0-46FF-AF69-9BA172FB8F29}" destId="{978B8B82-3EAE-4608-8903-EBF676522310}" srcOrd="0" destOrd="0" presId="urn:microsoft.com/office/officeart/2005/8/layout/orgChart1"/>
    <dgm:cxn modelId="{D96AEA60-ABAF-4743-8068-095F33D337A0}" type="presParOf" srcId="{16B6207B-BBB0-46FF-AF69-9BA172FB8F29}" destId="{915CE6DB-398A-4838-936A-F9829738E5F3}" srcOrd="1" destOrd="0" presId="urn:microsoft.com/office/officeart/2005/8/layout/orgChart1"/>
    <dgm:cxn modelId="{0F7FF34E-FB1C-4C6C-92C9-E2CB0BE14B3A}" type="presParOf" srcId="{7C8C926F-5E5F-42A0-A54C-15FA4E484E0E}" destId="{FB6F6583-ACE8-4B7A-B1DB-677159B14BC4}" srcOrd="1" destOrd="0" presId="urn:microsoft.com/office/officeart/2005/8/layout/orgChart1"/>
    <dgm:cxn modelId="{CF68121A-BF1E-4606-904F-D249A61EBD7B}" type="presParOf" srcId="{7C8C926F-5E5F-42A0-A54C-15FA4E484E0E}" destId="{6F864C66-4B95-4845-BF91-9C8D7C63C2C3}" srcOrd="2" destOrd="0" presId="urn:microsoft.com/office/officeart/2005/8/layout/orgChart1"/>
    <dgm:cxn modelId="{5EACC426-F264-41FE-8B1A-D929A0C546CD}" type="presParOf" srcId="{AC143F18-A710-4C9B-AD7D-99CB7D7DA495}" destId="{D268BF75-8FFD-4EB0-8FBE-0D8CCBF6CFC7}" srcOrd="2" destOrd="0" presId="urn:microsoft.com/office/officeart/2005/8/layout/orgChart1"/>
    <dgm:cxn modelId="{ED40E5DF-FDB2-4D29-884E-F46AFC70DA21}" type="presParOf" srcId="{D73E0B7C-E27E-4269-B58F-8CB41762CB2E}" destId="{A32F7964-8E0A-43F5-9AAA-F53D1B751D29}" srcOrd="2" destOrd="0" presId="urn:microsoft.com/office/officeart/2005/8/layout/orgChart1"/>
    <dgm:cxn modelId="{2A3DE414-24CB-46B5-BC7A-4AF83ACF6D9C}" type="presParOf" srcId="{DE521355-2671-47C0-B78C-F8CFE1BDC292}" destId="{5B16BF55-DDA4-4FEC-80BB-A3F99140C321}" srcOrd="2" destOrd="0" presId="urn:microsoft.com/office/officeart/2005/8/layout/orgChart1"/>
    <dgm:cxn modelId="{6F2F55C1-A530-423C-B4EA-55D592364EE0}" type="presParOf" srcId="{DE521355-2671-47C0-B78C-F8CFE1BDC292}" destId="{FC17C1A6-B671-45B2-984B-A942CCD57882}" srcOrd="3" destOrd="0" presId="urn:microsoft.com/office/officeart/2005/8/layout/orgChart1"/>
    <dgm:cxn modelId="{95807745-F934-4328-8288-BEC2D2ED043B}" type="presParOf" srcId="{FC17C1A6-B671-45B2-984B-A942CCD57882}" destId="{9F1040B1-2D1B-4630-8537-0FC1C56A84B2}" srcOrd="0" destOrd="0" presId="urn:microsoft.com/office/officeart/2005/8/layout/orgChart1"/>
    <dgm:cxn modelId="{DD27E678-D99B-4766-8FE2-07B06A3F5493}" type="presParOf" srcId="{9F1040B1-2D1B-4630-8537-0FC1C56A84B2}" destId="{FD301243-4DF6-47B7-BC7B-FEDB467E7779}" srcOrd="0" destOrd="0" presId="urn:microsoft.com/office/officeart/2005/8/layout/orgChart1"/>
    <dgm:cxn modelId="{3D52F8AB-AD65-47F9-8311-EB75D761BCDE}" type="presParOf" srcId="{9F1040B1-2D1B-4630-8537-0FC1C56A84B2}" destId="{66760751-137E-4EF9-9A54-18537C969B4B}" srcOrd="1" destOrd="0" presId="urn:microsoft.com/office/officeart/2005/8/layout/orgChart1"/>
    <dgm:cxn modelId="{ECF03D3E-FAAF-4E13-8237-E8580AF43904}" type="presParOf" srcId="{FC17C1A6-B671-45B2-984B-A942CCD57882}" destId="{90BE13B8-CB1C-4B60-9269-1E8A6ED93EEA}" srcOrd="1" destOrd="0" presId="urn:microsoft.com/office/officeart/2005/8/layout/orgChart1"/>
    <dgm:cxn modelId="{924F0C63-92A4-455A-BA64-A3814AD203BF}" type="presParOf" srcId="{90BE13B8-CB1C-4B60-9269-1E8A6ED93EEA}" destId="{39B61127-B712-460E-84C0-072533350613}" srcOrd="0" destOrd="0" presId="urn:microsoft.com/office/officeart/2005/8/layout/orgChart1"/>
    <dgm:cxn modelId="{A5B999C1-6ABB-4451-B1A9-3A9E1187F7ED}" type="presParOf" srcId="{90BE13B8-CB1C-4B60-9269-1E8A6ED93EEA}" destId="{FB64C346-1B82-42B0-8BAB-4BCFE05884F0}" srcOrd="1" destOrd="0" presId="urn:microsoft.com/office/officeart/2005/8/layout/orgChart1"/>
    <dgm:cxn modelId="{20BB02E8-02DC-4454-8001-3B86EA690855}" type="presParOf" srcId="{FB64C346-1B82-42B0-8BAB-4BCFE05884F0}" destId="{3DFDD108-6460-43E3-A80C-AFDBE3EC28C5}" srcOrd="0" destOrd="0" presId="urn:microsoft.com/office/officeart/2005/8/layout/orgChart1"/>
    <dgm:cxn modelId="{FAA56A64-7252-4B2E-9E06-6BCA711AEEA0}" type="presParOf" srcId="{3DFDD108-6460-43E3-A80C-AFDBE3EC28C5}" destId="{9AA07C92-40A3-47BF-BD64-1F2EAB0C8986}" srcOrd="0" destOrd="0" presId="urn:microsoft.com/office/officeart/2005/8/layout/orgChart1"/>
    <dgm:cxn modelId="{BE10E1CB-47E7-47D0-8A10-9F8181E84F85}" type="presParOf" srcId="{3DFDD108-6460-43E3-A80C-AFDBE3EC28C5}" destId="{DCA1F8D3-52F2-4751-95F8-A7B8832A98EE}" srcOrd="1" destOrd="0" presId="urn:microsoft.com/office/officeart/2005/8/layout/orgChart1"/>
    <dgm:cxn modelId="{FA834D28-A530-437F-916C-CEBE2B03C3D6}" type="presParOf" srcId="{FB64C346-1B82-42B0-8BAB-4BCFE05884F0}" destId="{B72A28A8-1FCD-4F5D-AB77-85094B8840FC}" srcOrd="1" destOrd="0" presId="urn:microsoft.com/office/officeart/2005/8/layout/orgChart1"/>
    <dgm:cxn modelId="{4EE3D47C-6A5D-46CD-990A-E649E7F7C1F5}" type="presParOf" srcId="{B72A28A8-1FCD-4F5D-AB77-85094B8840FC}" destId="{D81F6C68-55D5-43CC-8AC9-D15100597128}" srcOrd="0" destOrd="0" presId="urn:microsoft.com/office/officeart/2005/8/layout/orgChart1"/>
    <dgm:cxn modelId="{D55685C1-0F0D-4BF5-9DF4-BE5B12C1D4DE}" type="presParOf" srcId="{B72A28A8-1FCD-4F5D-AB77-85094B8840FC}" destId="{6651325C-59C8-4727-A730-4AA13B8355CE}" srcOrd="1" destOrd="0" presId="urn:microsoft.com/office/officeart/2005/8/layout/orgChart1"/>
    <dgm:cxn modelId="{A4743A7B-384F-47F8-8277-E1009F99245F}" type="presParOf" srcId="{6651325C-59C8-4727-A730-4AA13B8355CE}" destId="{434E790F-AADD-4382-9308-044EB1761C91}" srcOrd="0" destOrd="0" presId="urn:microsoft.com/office/officeart/2005/8/layout/orgChart1"/>
    <dgm:cxn modelId="{FAF31BD6-44F7-4B6C-8607-5B11D2386CCD}" type="presParOf" srcId="{434E790F-AADD-4382-9308-044EB1761C91}" destId="{07CE1BA4-854E-490D-9A2A-55B9841D3D9A}" srcOrd="0" destOrd="0" presId="urn:microsoft.com/office/officeart/2005/8/layout/orgChart1"/>
    <dgm:cxn modelId="{DE3C979E-59E7-4050-B29D-ACD3036C8679}" type="presParOf" srcId="{434E790F-AADD-4382-9308-044EB1761C91}" destId="{514B361D-7990-4D11-8BE5-4CBEB4A65F59}" srcOrd="1" destOrd="0" presId="urn:microsoft.com/office/officeart/2005/8/layout/orgChart1"/>
    <dgm:cxn modelId="{708FB0B1-3446-44F6-86AF-F40FE67F1965}" type="presParOf" srcId="{6651325C-59C8-4727-A730-4AA13B8355CE}" destId="{50CFC252-DB25-45C5-B403-F72C54B4E971}" srcOrd="1" destOrd="0" presId="urn:microsoft.com/office/officeart/2005/8/layout/orgChart1"/>
    <dgm:cxn modelId="{DF7B9C5E-B41E-4F23-912C-8F6C853E7CCE}" type="presParOf" srcId="{6651325C-59C8-4727-A730-4AA13B8355CE}" destId="{5DCC073F-7A4E-41FF-AA00-60B8532EA32B}" srcOrd="2" destOrd="0" presId="urn:microsoft.com/office/officeart/2005/8/layout/orgChart1"/>
    <dgm:cxn modelId="{D7FF1D34-4ABE-421C-8108-439EEBA1090E}" type="presParOf" srcId="{B72A28A8-1FCD-4F5D-AB77-85094B8840FC}" destId="{6BA6CFA5-DBCB-4412-BE08-81EB2352955A}" srcOrd="2" destOrd="0" presId="urn:microsoft.com/office/officeart/2005/8/layout/orgChart1"/>
    <dgm:cxn modelId="{2790D933-9A82-4E00-AF8C-524024D69B0C}" type="presParOf" srcId="{B72A28A8-1FCD-4F5D-AB77-85094B8840FC}" destId="{5DF7E3CD-2E6B-4D22-8960-ECC7AAF7261B}" srcOrd="3" destOrd="0" presId="urn:microsoft.com/office/officeart/2005/8/layout/orgChart1"/>
    <dgm:cxn modelId="{0E641650-98A4-406F-9853-B43BBBBD8C4E}" type="presParOf" srcId="{5DF7E3CD-2E6B-4D22-8960-ECC7AAF7261B}" destId="{8FF15FD0-6C20-4395-A1F0-412A63D124E0}" srcOrd="0" destOrd="0" presId="urn:microsoft.com/office/officeart/2005/8/layout/orgChart1"/>
    <dgm:cxn modelId="{9768E4F3-1B11-437E-B153-0AE1981308A1}" type="presParOf" srcId="{8FF15FD0-6C20-4395-A1F0-412A63D124E0}" destId="{7D06C47C-4987-4ECD-B546-4BFBA80362C0}" srcOrd="0" destOrd="0" presId="urn:microsoft.com/office/officeart/2005/8/layout/orgChart1"/>
    <dgm:cxn modelId="{679A822F-58F8-45F7-B2C8-ADA4B8E07406}" type="presParOf" srcId="{8FF15FD0-6C20-4395-A1F0-412A63D124E0}" destId="{E10B5CC7-F3DD-45CB-BFBF-05AE652939CA}" srcOrd="1" destOrd="0" presId="urn:microsoft.com/office/officeart/2005/8/layout/orgChart1"/>
    <dgm:cxn modelId="{6236FFD1-A851-4E33-A591-C1B9033787BF}" type="presParOf" srcId="{5DF7E3CD-2E6B-4D22-8960-ECC7AAF7261B}" destId="{62633443-3374-423B-84A3-222480084807}" srcOrd="1" destOrd="0" presId="urn:microsoft.com/office/officeart/2005/8/layout/orgChart1"/>
    <dgm:cxn modelId="{64CFD3D3-F613-43B4-B786-E991BA62AB74}" type="presParOf" srcId="{5DF7E3CD-2E6B-4D22-8960-ECC7AAF7261B}" destId="{DBFF1719-9D5C-47B7-BB96-9D6902B51B1F}" srcOrd="2" destOrd="0" presId="urn:microsoft.com/office/officeart/2005/8/layout/orgChart1"/>
    <dgm:cxn modelId="{B5297F7D-70FF-43F8-9562-9EADF97A80A7}" type="presParOf" srcId="{FB64C346-1B82-42B0-8BAB-4BCFE05884F0}" destId="{D7CB636B-649C-469B-A85D-9959708166AF}" srcOrd="2" destOrd="0" presId="urn:microsoft.com/office/officeart/2005/8/layout/orgChart1"/>
    <dgm:cxn modelId="{16D4B9D1-A4F8-45D6-8E3F-1AD05E07AA3B}" type="presParOf" srcId="{90BE13B8-CB1C-4B60-9269-1E8A6ED93EEA}" destId="{6F6F1003-6323-4F0E-8A71-C27AEE45F1D3}" srcOrd="2" destOrd="0" presId="urn:microsoft.com/office/officeart/2005/8/layout/orgChart1"/>
    <dgm:cxn modelId="{BBF59930-05FB-4ADA-949D-63221E661176}" type="presParOf" srcId="{90BE13B8-CB1C-4B60-9269-1E8A6ED93EEA}" destId="{747F2C1D-D78A-4194-A3B3-2ABCA5AE0BB7}" srcOrd="3" destOrd="0" presId="urn:microsoft.com/office/officeart/2005/8/layout/orgChart1"/>
    <dgm:cxn modelId="{36766AA1-BECC-41F5-B443-8E48D6F6D5D4}" type="presParOf" srcId="{747F2C1D-D78A-4194-A3B3-2ABCA5AE0BB7}" destId="{4EE66094-1BDA-4DA4-A78A-5CDEFCF7783B}" srcOrd="0" destOrd="0" presId="urn:microsoft.com/office/officeart/2005/8/layout/orgChart1"/>
    <dgm:cxn modelId="{70DD6AF6-D219-417C-8F8C-8BDEB3EE9CAA}" type="presParOf" srcId="{4EE66094-1BDA-4DA4-A78A-5CDEFCF7783B}" destId="{B0570333-55A2-42B9-A959-EE4EBE44C208}" srcOrd="0" destOrd="0" presId="urn:microsoft.com/office/officeart/2005/8/layout/orgChart1"/>
    <dgm:cxn modelId="{CEF26AF6-B14A-4A94-AB3D-7D5C106536F1}" type="presParOf" srcId="{4EE66094-1BDA-4DA4-A78A-5CDEFCF7783B}" destId="{2156C334-CCCE-4947-9D3D-55AEB3337201}" srcOrd="1" destOrd="0" presId="urn:microsoft.com/office/officeart/2005/8/layout/orgChart1"/>
    <dgm:cxn modelId="{F8E29FE0-AA1D-4603-9BAA-E9A6D8F8F21D}" type="presParOf" srcId="{747F2C1D-D78A-4194-A3B3-2ABCA5AE0BB7}" destId="{CBBBE502-EBF7-4796-B25C-A897BB174DE6}" srcOrd="1" destOrd="0" presId="urn:microsoft.com/office/officeart/2005/8/layout/orgChart1"/>
    <dgm:cxn modelId="{93821746-3D87-4FE3-88D5-93F8AA54E4C3}" type="presParOf" srcId="{CBBBE502-EBF7-4796-B25C-A897BB174DE6}" destId="{A2C79A3E-94CE-4451-BFD6-1BC65095EEAF}" srcOrd="0" destOrd="0" presId="urn:microsoft.com/office/officeart/2005/8/layout/orgChart1"/>
    <dgm:cxn modelId="{3F8AE40F-CC74-42D4-A9C8-E2189BE0A931}" type="presParOf" srcId="{CBBBE502-EBF7-4796-B25C-A897BB174DE6}" destId="{4461C863-1B2F-41F8-8780-817E93ADC01D}" srcOrd="1" destOrd="0" presId="urn:microsoft.com/office/officeart/2005/8/layout/orgChart1"/>
    <dgm:cxn modelId="{87FF3B62-E128-4BA4-8835-C90F62E849D5}" type="presParOf" srcId="{4461C863-1B2F-41F8-8780-817E93ADC01D}" destId="{DE76E64F-4C76-429E-93DF-4FC7CE48EC31}" srcOrd="0" destOrd="0" presId="urn:microsoft.com/office/officeart/2005/8/layout/orgChart1"/>
    <dgm:cxn modelId="{817BAA2F-15E0-445C-809E-A33115F20826}" type="presParOf" srcId="{DE76E64F-4C76-429E-93DF-4FC7CE48EC31}" destId="{E47441E4-0768-4E39-8299-740060AD5668}" srcOrd="0" destOrd="0" presId="urn:microsoft.com/office/officeart/2005/8/layout/orgChart1"/>
    <dgm:cxn modelId="{38DE1E31-D95E-4E30-99E7-CF2D8BED33A4}" type="presParOf" srcId="{DE76E64F-4C76-429E-93DF-4FC7CE48EC31}" destId="{AC4BAB53-2795-4A09-ACA7-86776D2BA74F}" srcOrd="1" destOrd="0" presId="urn:microsoft.com/office/officeart/2005/8/layout/orgChart1"/>
    <dgm:cxn modelId="{1A0B4577-8206-40A5-B0D1-D5982037790F}" type="presParOf" srcId="{4461C863-1B2F-41F8-8780-817E93ADC01D}" destId="{7C57E562-F849-4C06-B692-AE7CFAECB2A8}" srcOrd="1" destOrd="0" presId="urn:microsoft.com/office/officeart/2005/8/layout/orgChart1"/>
    <dgm:cxn modelId="{C2D3EA7B-398C-479C-AEC9-54E95A66A4B7}" type="presParOf" srcId="{4461C863-1B2F-41F8-8780-817E93ADC01D}" destId="{810F697D-FB0A-4254-B7B2-93DC6B8C75E8}" srcOrd="2" destOrd="0" presId="urn:microsoft.com/office/officeart/2005/8/layout/orgChart1"/>
    <dgm:cxn modelId="{2CF88A9C-1787-4363-ACAD-B458959C3EAA}" type="presParOf" srcId="{CBBBE502-EBF7-4796-B25C-A897BB174DE6}" destId="{8F0CC44E-4DC8-4A3F-96E2-D95949AF8DF1}" srcOrd="2" destOrd="0" presId="urn:microsoft.com/office/officeart/2005/8/layout/orgChart1"/>
    <dgm:cxn modelId="{9DCEEE49-2649-45C2-98E7-B19378CE76A8}" type="presParOf" srcId="{CBBBE502-EBF7-4796-B25C-A897BB174DE6}" destId="{6A281670-785E-437A-9123-1C44C89C43E0}" srcOrd="3" destOrd="0" presId="urn:microsoft.com/office/officeart/2005/8/layout/orgChart1"/>
    <dgm:cxn modelId="{1FE19F5B-5C3F-4C27-9D8D-255FF3C78AC8}" type="presParOf" srcId="{6A281670-785E-437A-9123-1C44C89C43E0}" destId="{D31E1186-6FC5-4CC2-A177-45303436407F}" srcOrd="0" destOrd="0" presId="urn:microsoft.com/office/officeart/2005/8/layout/orgChart1"/>
    <dgm:cxn modelId="{2BDEEDED-0E61-4A6B-923E-F12CD944079E}" type="presParOf" srcId="{D31E1186-6FC5-4CC2-A177-45303436407F}" destId="{A2BEE42C-22BD-4D1F-9AC4-E64C5A74D264}" srcOrd="0" destOrd="0" presId="urn:microsoft.com/office/officeart/2005/8/layout/orgChart1"/>
    <dgm:cxn modelId="{CCC1AA12-1EDB-41F7-B306-F2AF7A38FDFE}" type="presParOf" srcId="{D31E1186-6FC5-4CC2-A177-45303436407F}" destId="{9A42CF6E-7CD9-496A-A1C3-2A9E79A438D2}" srcOrd="1" destOrd="0" presId="urn:microsoft.com/office/officeart/2005/8/layout/orgChart1"/>
    <dgm:cxn modelId="{6D576396-00AD-44E6-AEE4-041280260AAD}" type="presParOf" srcId="{6A281670-785E-437A-9123-1C44C89C43E0}" destId="{0867C3DB-C614-403F-A5BE-BB51C12928FA}" srcOrd="1" destOrd="0" presId="urn:microsoft.com/office/officeart/2005/8/layout/orgChart1"/>
    <dgm:cxn modelId="{5288E21D-6CC1-40AE-9401-EE80DB36EF97}" type="presParOf" srcId="{6A281670-785E-437A-9123-1C44C89C43E0}" destId="{034142D9-F7E8-4EEA-945B-DA9C5FF04403}" srcOrd="2" destOrd="0" presId="urn:microsoft.com/office/officeart/2005/8/layout/orgChart1"/>
    <dgm:cxn modelId="{46E0ACA5-03FD-4D62-BB0C-B6BE0DB0EB85}" type="presParOf" srcId="{747F2C1D-D78A-4194-A3B3-2ABCA5AE0BB7}" destId="{68EA52B5-E347-4C12-B662-208E5C477AB0}" srcOrd="2" destOrd="0" presId="urn:microsoft.com/office/officeart/2005/8/layout/orgChart1"/>
    <dgm:cxn modelId="{69E245E6-5F9E-48ED-A3B6-ECE5BD757F77}" type="presParOf" srcId="{90BE13B8-CB1C-4B60-9269-1E8A6ED93EEA}" destId="{CA7AFD05-B4CA-47C5-9968-EC63D801DBEC}" srcOrd="4" destOrd="0" presId="urn:microsoft.com/office/officeart/2005/8/layout/orgChart1"/>
    <dgm:cxn modelId="{6C12D32F-4974-4270-9B9D-4171D828B26E}" type="presParOf" srcId="{90BE13B8-CB1C-4B60-9269-1E8A6ED93EEA}" destId="{060CB428-1592-4EA9-BA2C-9CCC0D8B10E5}" srcOrd="5" destOrd="0" presId="urn:microsoft.com/office/officeart/2005/8/layout/orgChart1"/>
    <dgm:cxn modelId="{DC15ED18-5455-4B2E-BF67-6DF954659100}" type="presParOf" srcId="{060CB428-1592-4EA9-BA2C-9CCC0D8B10E5}" destId="{D8BC38FC-DB3C-4C25-AB24-DA543F22E507}" srcOrd="0" destOrd="0" presId="urn:microsoft.com/office/officeart/2005/8/layout/orgChart1"/>
    <dgm:cxn modelId="{54DFB9AC-5B54-44D2-A5F3-D3EC28D50D72}" type="presParOf" srcId="{D8BC38FC-DB3C-4C25-AB24-DA543F22E507}" destId="{7640702B-184D-4E5C-B15C-EC5F6E204A8A}" srcOrd="0" destOrd="0" presId="urn:microsoft.com/office/officeart/2005/8/layout/orgChart1"/>
    <dgm:cxn modelId="{39FD4DE9-BEA1-49BB-B7D1-EEE49CCDC418}" type="presParOf" srcId="{D8BC38FC-DB3C-4C25-AB24-DA543F22E507}" destId="{0F7F444F-2471-491D-B3B7-78E15849DCCD}" srcOrd="1" destOrd="0" presId="urn:microsoft.com/office/officeart/2005/8/layout/orgChart1"/>
    <dgm:cxn modelId="{0E3B39DF-E112-4678-B30A-DD89E45EBFDC}" type="presParOf" srcId="{060CB428-1592-4EA9-BA2C-9CCC0D8B10E5}" destId="{77B4EA03-B0B1-483A-9032-759CFDB43BB6}" srcOrd="1" destOrd="0" presId="urn:microsoft.com/office/officeart/2005/8/layout/orgChart1"/>
    <dgm:cxn modelId="{253E4236-E8AE-4058-A27A-72B8D435B62E}" type="presParOf" srcId="{77B4EA03-B0B1-483A-9032-759CFDB43BB6}" destId="{8EA47224-7AEC-46F6-A733-26496F588B22}" srcOrd="0" destOrd="0" presId="urn:microsoft.com/office/officeart/2005/8/layout/orgChart1"/>
    <dgm:cxn modelId="{BF224100-DA30-4A1F-BA11-3B8BBC67DDA9}" type="presParOf" srcId="{77B4EA03-B0B1-483A-9032-759CFDB43BB6}" destId="{6D126FF2-A06B-4F9D-BE78-B5CBB96CA601}" srcOrd="1" destOrd="0" presId="urn:microsoft.com/office/officeart/2005/8/layout/orgChart1"/>
    <dgm:cxn modelId="{B7229400-962E-4A17-A944-3D0A1718FC09}" type="presParOf" srcId="{6D126FF2-A06B-4F9D-BE78-B5CBB96CA601}" destId="{3D39B9D9-57EE-4822-94F1-1193BD3D93D9}" srcOrd="0" destOrd="0" presId="urn:microsoft.com/office/officeart/2005/8/layout/orgChart1"/>
    <dgm:cxn modelId="{2261A639-8CE7-4EEB-B003-8A0D86D6F458}" type="presParOf" srcId="{3D39B9D9-57EE-4822-94F1-1193BD3D93D9}" destId="{19049189-EC0A-47AD-ADFD-38872A546AC6}" srcOrd="0" destOrd="0" presId="urn:microsoft.com/office/officeart/2005/8/layout/orgChart1"/>
    <dgm:cxn modelId="{D042118D-A184-4434-BA8E-FFA31FBDBC2B}" type="presParOf" srcId="{3D39B9D9-57EE-4822-94F1-1193BD3D93D9}" destId="{0AC95CE6-7E48-40C5-A265-23D0E1F1254B}" srcOrd="1" destOrd="0" presId="urn:microsoft.com/office/officeart/2005/8/layout/orgChart1"/>
    <dgm:cxn modelId="{66E5CE5F-27C5-44F7-8854-4D5A35BD39B9}" type="presParOf" srcId="{6D126FF2-A06B-4F9D-BE78-B5CBB96CA601}" destId="{E9AD9AA1-554F-482F-93C6-CE74FB8DA7BB}" srcOrd="1" destOrd="0" presId="urn:microsoft.com/office/officeart/2005/8/layout/orgChart1"/>
    <dgm:cxn modelId="{C8F6CE50-B13C-4FC9-9DD1-2542DDB8067A}" type="presParOf" srcId="{6D126FF2-A06B-4F9D-BE78-B5CBB96CA601}" destId="{D17F83C3-A477-416E-A24C-559E5CB54E9F}" srcOrd="2" destOrd="0" presId="urn:microsoft.com/office/officeart/2005/8/layout/orgChart1"/>
    <dgm:cxn modelId="{C0E95F51-35A6-4F1C-B956-66466A3F6565}" type="presParOf" srcId="{77B4EA03-B0B1-483A-9032-759CFDB43BB6}" destId="{9FBD096A-BA73-4F70-A68A-E00A67BA36C2}" srcOrd="2" destOrd="0" presId="urn:microsoft.com/office/officeart/2005/8/layout/orgChart1"/>
    <dgm:cxn modelId="{44D2933B-603D-491D-8CFB-FFD3D7FBB4A9}" type="presParOf" srcId="{77B4EA03-B0B1-483A-9032-759CFDB43BB6}" destId="{E88F2598-D4F7-4E3A-B776-69E22CC5107E}" srcOrd="3" destOrd="0" presId="urn:microsoft.com/office/officeart/2005/8/layout/orgChart1"/>
    <dgm:cxn modelId="{19D285C1-2711-48D6-8600-7A8C9EA87B79}" type="presParOf" srcId="{E88F2598-D4F7-4E3A-B776-69E22CC5107E}" destId="{15FB8FE5-1F7B-4F32-99C1-AB24B9CBE922}" srcOrd="0" destOrd="0" presId="urn:microsoft.com/office/officeart/2005/8/layout/orgChart1"/>
    <dgm:cxn modelId="{860B2B35-F31C-4757-8E2D-4C1F34577133}" type="presParOf" srcId="{15FB8FE5-1F7B-4F32-99C1-AB24B9CBE922}" destId="{2678B682-5C36-4EB6-A7E5-6E009E0AC364}" srcOrd="0" destOrd="0" presId="urn:microsoft.com/office/officeart/2005/8/layout/orgChart1"/>
    <dgm:cxn modelId="{5F8EB5B7-B629-4E22-B242-AE293E1DE6A1}" type="presParOf" srcId="{15FB8FE5-1F7B-4F32-99C1-AB24B9CBE922}" destId="{EB3E335A-2431-4E83-9674-DD00A2CF4F18}" srcOrd="1" destOrd="0" presId="urn:microsoft.com/office/officeart/2005/8/layout/orgChart1"/>
    <dgm:cxn modelId="{5D299544-AEF3-4843-87FA-15EF1ADF3E28}" type="presParOf" srcId="{E88F2598-D4F7-4E3A-B776-69E22CC5107E}" destId="{FB072072-EE93-45DB-A7F0-B695F42BBA2F}" srcOrd="1" destOrd="0" presId="urn:microsoft.com/office/officeart/2005/8/layout/orgChart1"/>
    <dgm:cxn modelId="{E00F3D57-9777-468A-821C-8223480B33C5}" type="presParOf" srcId="{E88F2598-D4F7-4E3A-B776-69E22CC5107E}" destId="{E30FAA12-0DA5-4A8B-8DC9-27FB17809D19}" srcOrd="2" destOrd="0" presId="urn:microsoft.com/office/officeart/2005/8/layout/orgChart1"/>
    <dgm:cxn modelId="{3A87A638-EF1A-4CAA-8D77-B390370B4C2F}" type="presParOf" srcId="{060CB428-1592-4EA9-BA2C-9CCC0D8B10E5}" destId="{03424414-7C69-4552-83B1-EC46D682EC3C}" srcOrd="2" destOrd="0" presId="urn:microsoft.com/office/officeart/2005/8/layout/orgChart1"/>
    <dgm:cxn modelId="{EA43DE31-32BA-4DE9-8361-C2394C5EE267}" type="presParOf" srcId="{FC17C1A6-B671-45B2-984B-A942CCD57882}" destId="{F2BA4403-657A-4712-B027-D53E60425C76}" srcOrd="2" destOrd="0" presId="urn:microsoft.com/office/officeart/2005/8/layout/orgChart1"/>
    <dgm:cxn modelId="{E543A6D4-3428-4A26-9310-CFD3E40A6C97}" type="presParOf" srcId="{F7AB9147-77C7-4E9C-9F7F-B20913F6F58D}" destId="{1A50DADF-E8CE-4D46-A4C8-30C400038BBB}" srcOrd="2" destOrd="0" presId="urn:microsoft.com/office/officeart/2005/8/layout/orgChart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FBD096A-BA73-4F70-A68A-E00A67BA36C2}">
      <dsp:nvSpPr>
        <dsp:cNvPr id="0" name=""/>
        <dsp:cNvSpPr/>
      </dsp:nvSpPr>
      <dsp:spPr>
        <a:xfrm>
          <a:off x="2989267" y="1026517"/>
          <a:ext cx="91440" cy="129423"/>
        </a:xfrm>
        <a:custGeom>
          <a:avLst/>
          <a:gdLst/>
          <a:ahLst/>
          <a:cxnLst/>
          <a:rect l="0" t="0" r="0" b="0"/>
          <a:pathLst>
            <a:path>
              <a:moveTo>
                <a:pt x="45720" y="0"/>
              </a:moveTo>
              <a:lnTo>
                <a:pt x="45720" y="129423"/>
              </a:lnTo>
              <a:lnTo>
                <a:pt x="75262"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A47224-7AEC-46F6-A733-26496F588B22}">
      <dsp:nvSpPr>
        <dsp:cNvPr id="0" name=""/>
        <dsp:cNvSpPr/>
      </dsp:nvSpPr>
      <dsp:spPr>
        <a:xfrm>
          <a:off x="2959725" y="1026517"/>
          <a:ext cx="91440" cy="129423"/>
        </a:xfrm>
        <a:custGeom>
          <a:avLst/>
          <a:gdLst/>
          <a:ahLst/>
          <a:cxnLst/>
          <a:rect l="0" t="0" r="0" b="0"/>
          <a:pathLst>
            <a:path>
              <a:moveTo>
                <a:pt x="75262" y="0"/>
              </a:moveTo>
              <a:lnTo>
                <a:pt x="75262" y="129423"/>
              </a:lnTo>
              <a:lnTo>
                <a:pt x="45720"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A7AFD05-B4CA-47C5-9968-EC63D801DBEC}">
      <dsp:nvSpPr>
        <dsp:cNvPr id="0" name=""/>
        <dsp:cNvSpPr/>
      </dsp:nvSpPr>
      <dsp:spPr>
        <a:xfrm>
          <a:off x="2354106" y="781035"/>
          <a:ext cx="680881" cy="91440"/>
        </a:xfrm>
        <a:custGeom>
          <a:avLst/>
          <a:gdLst/>
          <a:ahLst/>
          <a:cxnLst/>
          <a:rect l="0" t="0" r="0" b="0"/>
          <a:pathLst>
            <a:path>
              <a:moveTo>
                <a:pt x="0" y="45720"/>
              </a:moveTo>
              <a:lnTo>
                <a:pt x="0" y="75262"/>
              </a:lnTo>
              <a:lnTo>
                <a:pt x="680881" y="75262"/>
              </a:lnTo>
              <a:lnTo>
                <a:pt x="680881" y="1048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F0CC44E-4DC8-4A3F-96E2-D95949AF8DF1}">
      <dsp:nvSpPr>
        <dsp:cNvPr id="0" name=""/>
        <dsp:cNvSpPr/>
      </dsp:nvSpPr>
      <dsp:spPr>
        <a:xfrm>
          <a:off x="2308386" y="1026517"/>
          <a:ext cx="91440" cy="129423"/>
        </a:xfrm>
        <a:custGeom>
          <a:avLst/>
          <a:gdLst/>
          <a:ahLst/>
          <a:cxnLst/>
          <a:rect l="0" t="0" r="0" b="0"/>
          <a:pathLst>
            <a:path>
              <a:moveTo>
                <a:pt x="45720" y="0"/>
              </a:moveTo>
              <a:lnTo>
                <a:pt x="45720" y="129423"/>
              </a:lnTo>
              <a:lnTo>
                <a:pt x="75262"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2C79A3E-94CE-4451-BFD6-1BC65095EEAF}">
      <dsp:nvSpPr>
        <dsp:cNvPr id="0" name=""/>
        <dsp:cNvSpPr/>
      </dsp:nvSpPr>
      <dsp:spPr>
        <a:xfrm>
          <a:off x="2278843" y="1026517"/>
          <a:ext cx="91440" cy="129423"/>
        </a:xfrm>
        <a:custGeom>
          <a:avLst/>
          <a:gdLst/>
          <a:ahLst/>
          <a:cxnLst/>
          <a:rect l="0" t="0" r="0" b="0"/>
          <a:pathLst>
            <a:path>
              <a:moveTo>
                <a:pt x="75262" y="0"/>
              </a:moveTo>
              <a:lnTo>
                <a:pt x="75262" y="129423"/>
              </a:lnTo>
              <a:lnTo>
                <a:pt x="45720"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F6F1003-6323-4F0E-8A71-C27AEE45F1D3}">
      <dsp:nvSpPr>
        <dsp:cNvPr id="0" name=""/>
        <dsp:cNvSpPr/>
      </dsp:nvSpPr>
      <dsp:spPr>
        <a:xfrm>
          <a:off x="2308386" y="781035"/>
          <a:ext cx="91440" cy="91440"/>
        </a:xfrm>
        <a:custGeom>
          <a:avLst/>
          <a:gdLst/>
          <a:ahLst/>
          <a:cxnLst/>
          <a:rect l="0" t="0" r="0" b="0"/>
          <a:pathLst>
            <a:path>
              <a:moveTo>
                <a:pt x="45720" y="45720"/>
              </a:moveTo>
              <a:lnTo>
                <a:pt x="45720" y="1048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BA6CFA5-DBCB-4412-BE08-81EB2352955A}">
      <dsp:nvSpPr>
        <dsp:cNvPr id="0" name=""/>
        <dsp:cNvSpPr/>
      </dsp:nvSpPr>
      <dsp:spPr>
        <a:xfrm>
          <a:off x="1627504" y="1026517"/>
          <a:ext cx="91440" cy="129423"/>
        </a:xfrm>
        <a:custGeom>
          <a:avLst/>
          <a:gdLst/>
          <a:ahLst/>
          <a:cxnLst/>
          <a:rect l="0" t="0" r="0" b="0"/>
          <a:pathLst>
            <a:path>
              <a:moveTo>
                <a:pt x="45720" y="0"/>
              </a:moveTo>
              <a:lnTo>
                <a:pt x="45720" y="129423"/>
              </a:lnTo>
              <a:lnTo>
                <a:pt x="75262"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1F6C68-55D5-43CC-8AC9-D15100597128}">
      <dsp:nvSpPr>
        <dsp:cNvPr id="0" name=""/>
        <dsp:cNvSpPr/>
      </dsp:nvSpPr>
      <dsp:spPr>
        <a:xfrm>
          <a:off x="1597962" y="1026517"/>
          <a:ext cx="91440" cy="129423"/>
        </a:xfrm>
        <a:custGeom>
          <a:avLst/>
          <a:gdLst/>
          <a:ahLst/>
          <a:cxnLst/>
          <a:rect l="0" t="0" r="0" b="0"/>
          <a:pathLst>
            <a:path>
              <a:moveTo>
                <a:pt x="75262" y="0"/>
              </a:moveTo>
              <a:lnTo>
                <a:pt x="75262" y="129423"/>
              </a:lnTo>
              <a:lnTo>
                <a:pt x="45720"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9B61127-B712-460E-84C0-072533350613}">
      <dsp:nvSpPr>
        <dsp:cNvPr id="0" name=""/>
        <dsp:cNvSpPr/>
      </dsp:nvSpPr>
      <dsp:spPr>
        <a:xfrm>
          <a:off x="1673224" y="781035"/>
          <a:ext cx="680881" cy="91440"/>
        </a:xfrm>
        <a:custGeom>
          <a:avLst/>
          <a:gdLst/>
          <a:ahLst/>
          <a:cxnLst/>
          <a:rect l="0" t="0" r="0" b="0"/>
          <a:pathLst>
            <a:path>
              <a:moveTo>
                <a:pt x="680881" y="45720"/>
              </a:moveTo>
              <a:lnTo>
                <a:pt x="680881" y="75262"/>
              </a:lnTo>
              <a:lnTo>
                <a:pt x="0" y="75262"/>
              </a:lnTo>
              <a:lnTo>
                <a:pt x="0" y="1048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B16BF55-DDA4-4FEC-80BB-A3F99140C321}">
      <dsp:nvSpPr>
        <dsp:cNvPr id="0" name=""/>
        <dsp:cNvSpPr/>
      </dsp:nvSpPr>
      <dsp:spPr>
        <a:xfrm>
          <a:off x="1503004" y="581272"/>
          <a:ext cx="851101" cy="91440"/>
        </a:xfrm>
        <a:custGeom>
          <a:avLst/>
          <a:gdLst/>
          <a:ahLst/>
          <a:cxnLst/>
          <a:rect l="0" t="0" r="0" b="0"/>
          <a:pathLst>
            <a:path>
              <a:moveTo>
                <a:pt x="0" y="45720"/>
              </a:moveTo>
              <a:lnTo>
                <a:pt x="0" y="75262"/>
              </a:lnTo>
              <a:lnTo>
                <a:pt x="851101" y="75262"/>
              </a:lnTo>
              <a:lnTo>
                <a:pt x="851101" y="10480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B9FBFE4-A994-4E28-B549-900D327EE3EC}">
      <dsp:nvSpPr>
        <dsp:cNvPr id="0" name=""/>
        <dsp:cNvSpPr/>
      </dsp:nvSpPr>
      <dsp:spPr>
        <a:xfrm>
          <a:off x="946623" y="1026517"/>
          <a:ext cx="91440" cy="129423"/>
        </a:xfrm>
        <a:custGeom>
          <a:avLst/>
          <a:gdLst/>
          <a:ahLst/>
          <a:cxnLst/>
          <a:rect l="0" t="0" r="0" b="0"/>
          <a:pathLst>
            <a:path>
              <a:moveTo>
                <a:pt x="45720" y="0"/>
              </a:moveTo>
              <a:lnTo>
                <a:pt x="45720" y="129423"/>
              </a:lnTo>
              <a:lnTo>
                <a:pt x="75262"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55E3840-3F77-4511-9204-4C078EC0D652}">
      <dsp:nvSpPr>
        <dsp:cNvPr id="0" name=""/>
        <dsp:cNvSpPr/>
      </dsp:nvSpPr>
      <dsp:spPr>
        <a:xfrm>
          <a:off x="917081" y="1026517"/>
          <a:ext cx="91440" cy="129423"/>
        </a:xfrm>
        <a:custGeom>
          <a:avLst/>
          <a:gdLst/>
          <a:ahLst/>
          <a:cxnLst/>
          <a:rect l="0" t="0" r="0" b="0"/>
          <a:pathLst>
            <a:path>
              <a:moveTo>
                <a:pt x="75262" y="0"/>
              </a:moveTo>
              <a:lnTo>
                <a:pt x="75262" y="129423"/>
              </a:lnTo>
              <a:lnTo>
                <a:pt x="45720"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213644-7FB2-47D2-971F-4ABCA1478DFC}">
      <dsp:nvSpPr>
        <dsp:cNvPr id="0" name=""/>
        <dsp:cNvSpPr/>
      </dsp:nvSpPr>
      <dsp:spPr>
        <a:xfrm>
          <a:off x="651903" y="781035"/>
          <a:ext cx="340440" cy="91440"/>
        </a:xfrm>
        <a:custGeom>
          <a:avLst/>
          <a:gdLst/>
          <a:ahLst/>
          <a:cxnLst/>
          <a:rect l="0" t="0" r="0" b="0"/>
          <a:pathLst>
            <a:path>
              <a:moveTo>
                <a:pt x="0" y="45720"/>
              </a:moveTo>
              <a:lnTo>
                <a:pt x="0" y="75262"/>
              </a:lnTo>
              <a:lnTo>
                <a:pt x="340440" y="75262"/>
              </a:lnTo>
              <a:lnTo>
                <a:pt x="340440" y="1048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162CC57-B71D-4BD8-96DE-BE0C3D0F59CE}">
      <dsp:nvSpPr>
        <dsp:cNvPr id="0" name=""/>
        <dsp:cNvSpPr/>
      </dsp:nvSpPr>
      <dsp:spPr>
        <a:xfrm>
          <a:off x="265742" y="1026517"/>
          <a:ext cx="91440" cy="129423"/>
        </a:xfrm>
        <a:custGeom>
          <a:avLst/>
          <a:gdLst/>
          <a:ahLst/>
          <a:cxnLst/>
          <a:rect l="0" t="0" r="0" b="0"/>
          <a:pathLst>
            <a:path>
              <a:moveTo>
                <a:pt x="45720" y="0"/>
              </a:moveTo>
              <a:lnTo>
                <a:pt x="45720" y="129423"/>
              </a:lnTo>
              <a:lnTo>
                <a:pt x="75262"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04B6600-E2CA-4244-A9CA-F507A4908C04}">
      <dsp:nvSpPr>
        <dsp:cNvPr id="0" name=""/>
        <dsp:cNvSpPr/>
      </dsp:nvSpPr>
      <dsp:spPr>
        <a:xfrm>
          <a:off x="236200" y="1026517"/>
          <a:ext cx="91440" cy="129423"/>
        </a:xfrm>
        <a:custGeom>
          <a:avLst/>
          <a:gdLst/>
          <a:ahLst/>
          <a:cxnLst/>
          <a:rect l="0" t="0" r="0" b="0"/>
          <a:pathLst>
            <a:path>
              <a:moveTo>
                <a:pt x="75262" y="0"/>
              </a:moveTo>
              <a:lnTo>
                <a:pt x="75262" y="129423"/>
              </a:lnTo>
              <a:lnTo>
                <a:pt x="45720" y="129423"/>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61CEC0D-6646-4B6B-8ACF-2CD3E710324C}">
      <dsp:nvSpPr>
        <dsp:cNvPr id="0" name=""/>
        <dsp:cNvSpPr/>
      </dsp:nvSpPr>
      <dsp:spPr>
        <a:xfrm>
          <a:off x="311462" y="781035"/>
          <a:ext cx="340440" cy="91440"/>
        </a:xfrm>
        <a:custGeom>
          <a:avLst/>
          <a:gdLst/>
          <a:ahLst/>
          <a:cxnLst/>
          <a:rect l="0" t="0" r="0" b="0"/>
          <a:pathLst>
            <a:path>
              <a:moveTo>
                <a:pt x="340440" y="45720"/>
              </a:moveTo>
              <a:lnTo>
                <a:pt x="340440" y="75262"/>
              </a:lnTo>
              <a:lnTo>
                <a:pt x="0" y="75262"/>
              </a:lnTo>
              <a:lnTo>
                <a:pt x="0" y="1048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1E52C3B-42DE-4B51-8578-B77C763DF50D}">
      <dsp:nvSpPr>
        <dsp:cNvPr id="0" name=""/>
        <dsp:cNvSpPr/>
      </dsp:nvSpPr>
      <dsp:spPr>
        <a:xfrm>
          <a:off x="651903" y="581272"/>
          <a:ext cx="851101" cy="91440"/>
        </a:xfrm>
        <a:custGeom>
          <a:avLst/>
          <a:gdLst/>
          <a:ahLst/>
          <a:cxnLst/>
          <a:rect l="0" t="0" r="0" b="0"/>
          <a:pathLst>
            <a:path>
              <a:moveTo>
                <a:pt x="851101" y="45720"/>
              </a:moveTo>
              <a:lnTo>
                <a:pt x="851101" y="75262"/>
              </a:lnTo>
              <a:lnTo>
                <a:pt x="0" y="75262"/>
              </a:lnTo>
              <a:lnTo>
                <a:pt x="0" y="10480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F8417A8-9023-4603-9AA3-491D3E010E1E}">
      <dsp:nvSpPr>
        <dsp:cNvPr id="0" name=""/>
        <dsp:cNvSpPr/>
      </dsp:nvSpPr>
      <dsp:spPr>
        <a:xfrm>
          <a:off x="1362326" y="486314"/>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А</a:t>
          </a:r>
          <a:endParaRPr lang="ru-RU" sz="900" kern="1200"/>
        </a:p>
      </dsp:txBody>
      <dsp:txXfrm>
        <a:off x="1362326" y="486314"/>
        <a:ext cx="281355" cy="140677"/>
      </dsp:txXfrm>
    </dsp:sp>
    <dsp:sp modelId="{2E48CCC5-9157-4700-8C53-CABE86761F15}">
      <dsp:nvSpPr>
        <dsp:cNvPr id="0" name=""/>
        <dsp:cNvSpPr/>
      </dsp:nvSpPr>
      <dsp:spPr>
        <a:xfrm>
          <a:off x="511225" y="686077"/>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В1</a:t>
          </a:r>
          <a:endParaRPr lang="ru-RU" sz="900" kern="1200"/>
        </a:p>
      </dsp:txBody>
      <dsp:txXfrm>
        <a:off x="511225" y="686077"/>
        <a:ext cx="281355" cy="140677"/>
      </dsp:txXfrm>
    </dsp:sp>
    <dsp:sp modelId="{D8EFCDE8-C397-4DC3-A471-B88D151A4F24}">
      <dsp:nvSpPr>
        <dsp:cNvPr id="0" name=""/>
        <dsp:cNvSpPr/>
      </dsp:nvSpPr>
      <dsp:spPr>
        <a:xfrm>
          <a:off x="170784" y="885839"/>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С1</a:t>
          </a:r>
          <a:endParaRPr lang="ru-RU" sz="900" kern="1200"/>
        </a:p>
      </dsp:txBody>
      <dsp:txXfrm>
        <a:off x="170784" y="885839"/>
        <a:ext cx="281355" cy="140677"/>
      </dsp:txXfrm>
    </dsp:sp>
    <dsp:sp modelId="{DBF3532F-725A-421A-B63C-BD38C6F762DD}">
      <dsp:nvSpPr>
        <dsp:cNvPr id="0" name=""/>
        <dsp:cNvSpPr/>
      </dsp:nvSpPr>
      <dsp:spPr>
        <a:xfrm>
          <a:off x="564"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endParaRPr lang="ru-RU" sz="900" kern="1200"/>
        </a:p>
      </dsp:txBody>
      <dsp:txXfrm>
        <a:off x="564" y="1085602"/>
        <a:ext cx="281355" cy="140677"/>
      </dsp:txXfrm>
    </dsp:sp>
    <dsp:sp modelId="{09ADAF6C-DF70-44AF-8ED0-B8DECE87B987}">
      <dsp:nvSpPr>
        <dsp:cNvPr id="0" name=""/>
        <dsp:cNvSpPr/>
      </dsp:nvSpPr>
      <dsp:spPr>
        <a:xfrm>
          <a:off x="341004"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Д2</a:t>
          </a:r>
          <a:endParaRPr lang="ru-RU" sz="900" kern="1200"/>
        </a:p>
      </dsp:txBody>
      <dsp:txXfrm>
        <a:off x="341004" y="1085602"/>
        <a:ext cx="281355" cy="140677"/>
      </dsp:txXfrm>
    </dsp:sp>
    <dsp:sp modelId="{426926B7-1B79-4C76-A8A5-4DCF108144A0}">
      <dsp:nvSpPr>
        <dsp:cNvPr id="0" name=""/>
        <dsp:cNvSpPr/>
      </dsp:nvSpPr>
      <dsp:spPr>
        <a:xfrm>
          <a:off x="851665" y="885839"/>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С2</a:t>
          </a:r>
          <a:endParaRPr lang="ru-RU" sz="900" kern="1200"/>
        </a:p>
      </dsp:txBody>
      <dsp:txXfrm>
        <a:off x="851665" y="885839"/>
        <a:ext cx="281355" cy="140677"/>
      </dsp:txXfrm>
    </dsp:sp>
    <dsp:sp modelId="{61B5AFF4-91F5-4477-8005-94A1B0886DA0}">
      <dsp:nvSpPr>
        <dsp:cNvPr id="0" name=""/>
        <dsp:cNvSpPr/>
      </dsp:nvSpPr>
      <dsp:spPr>
        <a:xfrm>
          <a:off x="681445"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Д3</a:t>
          </a:r>
          <a:endParaRPr lang="ru-RU" sz="900" kern="1200"/>
        </a:p>
      </dsp:txBody>
      <dsp:txXfrm>
        <a:off x="681445" y="1085602"/>
        <a:ext cx="281355" cy="140677"/>
      </dsp:txXfrm>
    </dsp:sp>
    <dsp:sp modelId="{978B8B82-3EAE-4608-8903-EBF676522310}">
      <dsp:nvSpPr>
        <dsp:cNvPr id="0" name=""/>
        <dsp:cNvSpPr/>
      </dsp:nvSpPr>
      <dsp:spPr>
        <a:xfrm>
          <a:off x="1021886"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Д4</a:t>
          </a:r>
          <a:endParaRPr lang="ru-RU" sz="900" kern="1200"/>
        </a:p>
      </dsp:txBody>
      <dsp:txXfrm>
        <a:off x="1021886" y="1085602"/>
        <a:ext cx="281355" cy="140677"/>
      </dsp:txXfrm>
    </dsp:sp>
    <dsp:sp modelId="{FD301243-4DF6-47B7-BC7B-FEDB467E7779}">
      <dsp:nvSpPr>
        <dsp:cNvPr id="0" name=""/>
        <dsp:cNvSpPr/>
      </dsp:nvSpPr>
      <dsp:spPr>
        <a:xfrm>
          <a:off x="2213428" y="686077"/>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В2</a:t>
          </a:r>
          <a:endParaRPr lang="ru-RU" sz="900" kern="1200"/>
        </a:p>
      </dsp:txBody>
      <dsp:txXfrm>
        <a:off x="2213428" y="686077"/>
        <a:ext cx="281355" cy="140677"/>
      </dsp:txXfrm>
    </dsp:sp>
    <dsp:sp modelId="{9AA07C92-40A3-47BF-BD64-1F2EAB0C8986}">
      <dsp:nvSpPr>
        <dsp:cNvPr id="0" name=""/>
        <dsp:cNvSpPr/>
      </dsp:nvSpPr>
      <dsp:spPr>
        <a:xfrm>
          <a:off x="1532547" y="885839"/>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С3</a:t>
          </a:r>
          <a:endParaRPr lang="ru-RU" sz="900" kern="1200"/>
        </a:p>
      </dsp:txBody>
      <dsp:txXfrm>
        <a:off x="1532547" y="885839"/>
        <a:ext cx="281355" cy="140677"/>
      </dsp:txXfrm>
    </dsp:sp>
    <dsp:sp modelId="{07CE1BA4-854E-490D-9A2A-55B9841D3D9A}">
      <dsp:nvSpPr>
        <dsp:cNvPr id="0" name=""/>
        <dsp:cNvSpPr/>
      </dsp:nvSpPr>
      <dsp:spPr>
        <a:xfrm>
          <a:off x="1362326"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Д5</a:t>
          </a:r>
          <a:endParaRPr lang="ru-RU" sz="900" kern="1200"/>
        </a:p>
      </dsp:txBody>
      <dsp:txXfrm>
        <a:off x="1362326" y="1085602"/>
        <a:ext cx="281355" cy="140677"/>
      </dsp:txXfrm>
    </dsp:sp>
    <dsp:sp modelId="{7D06C47C-4987-4ECD-B546-4BFBA80362C0}">
      <dsp:nvSpPr>
        <dsp:cNvPr id="0" name=""/>
        <dsp:cNvSpPr/>
      </dsp:nvSpPr>
      <dsp:spPr>
        <a:xfrm>
          <a:off x="1702767"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Д6</a:t>
          </a:r>
          <a:endParaRPr lang="ru-RU" sz="900" kern="1200"/>
        </a:p>
      </dsp:txBody>
      <dsp:txXfrm>
        <a:off x="1702767" y="1085602"/>
        <a:ext cx="281355" cy="140677"/>
      </dsp:txXfrm>
    </dsp:sp>
    <dsp:sp modelId="{B0570333-55A2-42B9-A959-EE4EBE44C208}">
      <dsp:nvSpPr>
        <dsp:cNvPr id="0" name=""/>
        <dsp:cNvSpPr/>
      </dsp:nvSpPr>
      <dsp:spPr>
        <a:xfrm>
          <a:off x="2213428" y="885839"/>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С4</a:t>
          </a:r>
          <a:endParaRPr lang="ru-RU" sz="900" kern="1200"/>
        </a:p>
      </dsp:txBody>
      <dsp:txXfrm>
        <a:off x="2213428" y="885839"/>
        <a:ext cx="281355" cy="140677"/>
      </dsp:txXfrm>
    </dsp:sp>
    <dsp:sp modelId="{E47441E4-0768-4E39-8299-740060AD5668}">
      <dsp:nvSpPr>
        <dsp:cNvPr id="0" name=""/>
        <dsp:cNvSpPr/>
      </dsp:nvSpPr>
      <dsp:spPr>
        <a:xfrm>
          <a:off x="2043207"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Д7</a:t>
          </a:r>
          <a:endParaRPr lang="ru-RU" sz="900" kern="1200"/>
        </a:p>
      </dsp:txBody>
      <dsp:txXfrm>
        <a:off x="2043207" y="1085602"/>
        <a:ext cx="281355" cy="140677"/>
      </dsp:txXfrm>
    </dsp:sp>
    <dsp:sp modelId="{A2BEE42C-22BD-4D1F-9AC4-E64C5A74D264}">
      <dsp:nvSpPr>
        <dsp:cNvPr id="0" name=""/>
        <dsp:cNvSpPr/>
      </dsp:nvSpPr>
      <dsp:spPr>
        <a:xfrm>
          <a:off x="2383648"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Д8</a:t>
          </a:r>
          <a:endParaRPr lang="ru-RU" sz="900" kern="1200"/>
        </a:p>
      </dsp:txBody>
      <dsp:txXfrm>
        <a:off x="2383648" y="1085602"/>
        <a:ext cx="281355" cy="140677"/>
      </dsp:txXfrm>
    </dsp:sp>
    <dsp:sp modelId="{7640702B-184D-4E5C-B15C-EC5F6E204A8A}">
      <dsp:nvSpPr>
        <dsp:cNvPr id="0" name=""/>
        <dsp:cNvSpPr/>
      </dsp:nvSpPr>
      <dsp:spPr>
        <a:xfrm>
          <a:off x="2894309" y="885839"/>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endParaRPr lang="ru-RU" sz="900" kern="1200"/>
        </a:p>
      </dsp:txBody>
      <dsp:txXfrm>
        <a:off x="2894309" y="885839"/>
        <a:ext cx="281355" cy="140677"/>
      </dsp:txXfrm>
    </dsp:sp>
    <dsp:sp modelId="{19049189-EC0A-47AD-ADFD-38872A546AC6}">
      <dsp:nvSpPr>
        <dsp:cNvPr id="0" name=""/>
        <dsp:cNvSpPr/>
      </dsp:nvSpPr>
      <dsp:spPr>
        <a:xfrm>
          <a:off x="2724089"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Д9</a:t>
          </a:r>
          <a:endParaRPr lang="ru-RU" sz="900" kern="1200"/>
        </a:p>
      </dsp:txBody>
      <dsp:txXfrm>
        <a:off x="2724089" y="1085602"/>
        <a:ext cx="281355" cy="140677"/>
      </dsp:txXfrm>
    </dsp:sp>
    <dsp:sp modelId="{2678B682-5C36-4EB6-A7E5-6E009E0AC364}">
      <dsp:nvSpPr>
        <dsp:cNvPr id="0" name=""/>
        <dsp:cNvSpPr/>
      </dsp:nvSpPr>
      <dsp:spPr>
        <a:xfrm>
          <a:off x="3064529" y="1085602"/>
          <a:ext cx="281355" cy="14067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ru-RU" sz="900" b="0" i="0" u="none" strike="noStrike" kern="1200" baseline="0">
              <a:latin typeface="Times New Roman" panose="02020603050405020304" pitchFamily="18" charset="0"/>
            </a:rPr>
            <a:t>Д10</a:t>
          </a:r>
          <a:endParaRPr lang="ru-RU" sz="900" kern="1200"/>
        </a:p>
      </dsp:txBody>
      <dsp:txXfrm>
        <a:off x="3064529" y="1085602"/>
        <a:ext cx="281355" cy="14067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86</Pages>
  <Words>20904</Words>
  <Characters>119158</Characters>
  <Application>Microsoft Office Word</Application>
  <DocSecurity>0</DocSecurity>
  <Lines>992</Lines>
  <Paragraphs>279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139783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 Фатеева</dc:creator>
  <cp:lastModifiedBy>Ольга Фатеева</cp:lastModifiedBy>
  <cp:revision>8</cp:revision>
  <cp:lastPrinted>2019-08-22T06:08:00Z</cp:lastPrinted>
  <dcterms:created xsi:type="dcterms:W3CDTF">2019-08-21T07:17:00Z</dcterms:created>
  <dcterms:modified xsi:type="dcterms:W3CDTF">2020-09-10T07:27:00Z</dcterms:modified>
</cp:coreProperties>
</file>